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7E6" w:rsidRDefault="007B17E6" w:rsidP="007B17E6">
      <w:pPr>
        <w:spacing w:after="0" w:line="240" w:lineRule="auto"/>
        <w:jc w:val="right"/>
        <w:rPr>
          <w:b/>
          <w:sz w:val="20"/>
          <w:szCs w:val="20"/>
          <w:lang w:eastAsia="es-VE"/>
        </w:rPr>
      </w:pPr>
      <w:r>
        <w:rPr>
          <w:b/>
          <w:noProof/>
          <w:sz w:val="20"/>
          <w:szCs w:val="20"/>
          <w:lang w:eastAsia="es-CO"/>
        </w:rPr>
        <w:drawing>
          <wp:anchor distT="0" distB="0" distL="114300" distR="114300" simplePos="0" relativeHeight="251678720" behindDoc="1" locked="0" layoutInCell="1" allowOverlap="1">
            <wp:simplePos x="0" y="0"/>
            <wp:positionH relativeFrom="column">
              <wp:posOffset>-1061085</wp:posOffset>
            </wp:positionH>
            <wp:positionV relativeFrom="paragraph">
              <wp:posOffset>-1143000</wp:posOffset>
            </wp:positionV>
            <wp:extent cx="8246745" cy="895350"/>
            <wp:effectExtent l="19050" t="0" r="1905" b="0"/>
            <wp:wrapTight wrapText="bothSides">
              <wp:wrapPolygon edited="0">
                <wp:start x="-50" y="0"/>
                <wp:lineTo x="-50" y="21140"/>
                <wp:lineTo x="21605" y="21140"/>
                <wp:lineTo x="21605" y="0"/>
                <wp:lineTo x="-50" y="0"/>
              </wp:wrapPolygon>
            </wp:wrapTight>
            <wp:docPr id="8" name="Imagen 2" descr="C:\Users\Paulcito\Desktop\CEDOTIC 4 8 de mayo\MAQUETADA\CEDOTIC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cito\Desktop\CEDOTIC 4 8 de mayo\MAQUETADA\CEDOTIC BANNER.jpg"/>
                    <pic:cNvPicPr>
                      <a:picLocks noChangeAspect="1" noChangeArrowheads="1"/>
                    </pic:cNvPicPr>
                  </pic:nvPicPr>
                  <pic:blipFill>
                    <a:blip r:embed="rId8"/>
                    <a:srcRect/>
                    <a:stretch>
                      <a:fillRect/>
                    </a:stretch>
                  </pic:blipFill>
                  <pic:spPr bwMode="auto">
                    <a:xfrm>
                      <a:off x="0" y="0"/>
                      <a:ext cx="8246745" cy="895350"/>
                    </a:xfrm>
                    <a:prstGeom prst="rect">
                      <a:avLst/>
                    </a:prstGeom>
                    <a:noFill/>
                    <a:ln w="9525">
                      <a:noFill/>
                      <a:miter lim="800000"/>
                      <a:headEnd/>
                      <a:tailEnd/>
                    </a:ln>
                  </pic:spPr>
                </pic:pic>
              </a:graphicData>
            </a:graphic>
          </wp:anchor>
        </w:drawing>
      </w:r>
      <w:r w:rsidR="00690B36">
        <w:rPr>
          <w:b/>
          <w:sz w:val="20"/>
          <w:szCs w:val="20"/>
          <w:lang w:eastAsia="es-VE"/>
        </w:rPr>
        <w:t>Vol. 3. No. 2. (188-213</w:t>
      </w:r>
      <w:r>
        <w:rPr>
          <w:b/>
          <w:sz w:val="20"/>
          <w:szCs w:val="20"/>
          <w:lang w:eastAsia="es-VE"/>
        </w:rPr>
        <w:t>)</w:t>
      </w:r>
      <w:r>
        <w:t xml:space="preserve"> </w:t>
      </w:r>
      <w:r>
        <w:rPr>
          <w:b/>
          <w:sz w:val="20"/>
          <w:szCs w:val="20"/>
          <w:lang w:eastAsia="es-VE"/>
        </w:rPr>
        <w:t>Julio-Diciembre 2018</w:t>
      </w:r>
    </w:p>
    <w:p w:rsidR="007B17E6" w:rsidRDefault="007B17E6" w:rsidP="000673C7">
      <w:pPr>
        <w:spacing w:after="0" w:line="240" w:lineRule="auto"/>
        <w:jc w:val="right"/>
        <w:rPr>
          <w:b/>
          <w:sz w:val="20"/>
          <w:szCs w:val="20"/>
          <w:lang w:eastAsia="es-VE"/>
        </w:rPr>
      </w:pPr>
      <w:r>
        <w:rPr>
          <w:b/>
          <w:sz w:val="20"/>
          <w:szCs w:val="20"/>
          <w:lang w:eastAsia="es-VE"/>
        </w:rPr>
        <w:t xml:space="preserve">ISSN: </w:t>
      </w:r>
      <w:r w:rsidRPr="007F60A3">
        <w:rPr>
          <w:b/>
          <w:sz w:val="20"/>
          <w:szCs w:val="20"/>
          <w:lang w:eastAsia="es-VE"/>
        </w:rPr>
        <w:t>2539-1518</w:t>
      </w:r>
      <w:r>
        <w:rPr>
          <w:b/>
          <w:sz w:val="20"/>
          <w:szCs w:val="20"/>
          <w:lang w:eastAsia="es-VE"/>
        </w:rPr>
        <w:t xml:space="preserve"> </w:t>
      </w:r>
    </w:p>
    <w:p w:rsidR="000673C7" w:rsidRPr="000673C7" w:rsidRDefault="000673C7" w:rsidP="000673C7">
      <w:pPr>
        <w:spacing w:after="0" w:line="240" w:lineRule="auto"/>
        <w:jc w:val="right"/>
        <w:rPr>
          <w:b/>
          <w:sz w:val="20"/>
          <w:szCs w:val="20"/>
          <w:lang w:eastAsia="es-VE"/>
        </w:rPr>
      </w:pPr>
    </w:p>
    <w:p w:rsidR="00FA79B7" w:rsidRPr="00D677B6" w:rsidRDefault="008651C4" w:rsidP="007B17E6">
      <w:pPr>
        <w:jc w:val="center"/>
        <w:rPr>
          <w:rFonts w:ascii="Times New Roman" w:hAnsi="Times New Roman" w:cs="Times New Roman"/>
          <w:b/>
          <w:sz w:val="28"/>
          <w:szCs w:val="28"/>
        </w:rPr>
      </w:pPr>
      <w:r w:rsidRPr="00D677B6">
        <w:rPr>
          <w:rFonts w:ascii="Times New Roman" w:hAnsi="Times New Roman" w:cs="Times New Roman"/>
          <w:b/>
          <w:sz w:val="28"/>
          <w:szCs w:val="28"/>
        </w:rPr>
        <w:t xml:space="preserve">Potenciar procesos de  pensamiento matemático  a través de </w:t>
      </w:r>
      <w:r w:rsidR="004126FB" w:rsidRPr="00D677B6">
        <w:rPr>
          <w:rFonts w:ascii="Times New Roman" w:hAnsi="Times New Roman" w:cs="Times New Roman"/>
          <w:b/>
          <w:sz w:val="28"/>
          <w:szCs w:val="28"/>
        </w:rPr>
        <w:t xml:space="preserve">una </w:t>
      </w:r>
      <w:r w:rsidR="005E0CC0" w:rsidRPr="00D677B6">
        <w:rPr>
          <w:rFonts w:ascii="Times New Roman" w:hAnsi="Times New Roman" w:cs="Times New Roman"/>
          <w:b/>
          <w:sz w:val="28"/>
          <w:szCs w:val="28"/>
        </w:rPr>
        <w:t>mediación</w:t>
      </w:r>
      <w:r w:rsidR="004126FB" w:rsidRPr="00D677B6">
        <w:rPr>
          <w:rFonts w:ascii="Times New Roman" w:hAnsi="Times New Roman" w:cs="Times New Roman"/>
          <w:b/>
          <w:sz w:val="28"/>
          <w:szCs w:val="28"/>
        </w:rPr>
        <w:t xml:space="preserve"> TIC</w:t>
      </w:r>
    </w:p>
    <w:p w:rsidR="007B17E6" w:rsidRPr="00D677B6" w:rsidRDefault="007B17E6" w:rsidP="004126FB">
      <w:pPr>
        <w:spacing w:after="0" w:line="240" w:lineRule="auto"/>
        <w:jc w:val="center"/>
        <w:rPr>
          <w:rFonts w:ascii="Times New Roman" w:hAnsi="Times New Roman" w:cs="Times New Roman"/>
          <w:b/>
          <w:sz w:val="24"/>
          <w:szCs w:val="24"/>
        </w:rPr>
      </w:pPr>
    </w:p>
    <w:p w:rsidR="004126FB" w:rsidRPr="000673C7" w:rsidRDefault="004126FB" w:rsidP="00380563">
      <w:pPr>
        <w:spacing w:after="0"/>
        <w:jc w:val="center"/>
        <w:rPr>
          <w:rFonts w:ascii="Times New Roman" w:hAnsi="Times New Roman" w:cs="Times New Roman"/>
          <w:b/>
          <w:sz w:val="24"/>
          <w:szCs w:val="24"/>
        </w:rPr>
      </w:pPr>
      <w:r w:rsidRPr="000673C7">
        <w:rPr>
          <w:rFonts w:ascii="Times New Roman" w:hAnsi="Times New Roman" w:cs="Times New Roman"/>
          <w:b/>
          <w:sz w:val="24"/>
          <w:szCs w:val="24"/>
        </w:rPr>
        <w:t>María Mercedes Martínez Becerra</w:t>
      </w:r>
    </w:p>
    <w:p w:rsidR="001F1A98" w:rsidRPr="000673C7" w:rsidRDefault="00EA01E2" w:rsidP="00380563">
      <w:pPr>
        <w:spacing w:after="0"/>
        <w:jc w:val="center"/>
        <w:rPr>
          <w:rFonts w:ascii="Times New Roman" w:hAnsi="Times New Roman" w:cs="Times New Roman"/>
          <w:sz w:val="24"/>
          <w:szCs w:val="24"/>
        </w:rPr>
      </w:pPr>
      <w:hyperlink r:id="rId9" w:history="1">
        <w:r w:rsidR="004126FB" w:rsidRPr="00C25CBC">
          <w:rPr>
            <w:rStyle w:val="Hipervnculo"/>
            <w:rFonts w:ascii="Times New Roman" w:hAnsi="Times New Roman" w:cs="Times New Roman"/>
            <w:b/>
            <w:sz w:val="24"/>
            <w:szCs w:val="24"/>
          </w:rPr>
          <w:t>mercebebe@gmail.com</w:t>
        </w:r>
      </w:hyperlink>
      <w:r w:rsidR="001F1A98" w:rsidRPr="00C25CBC">
        <w:rPr>
          <w:rFonts w:ascii="Times New Roman" w:eastAsia="Times New Roman" w:hAnsi="Times New Roman" w:cs="Times New Roman"/>
          <w:b/>
          <w:color w:val="0000FF"/>
          <w:sz w:val="24"/>
          <w:szCs w:val="24"/>
          <w:lang w:eastAsia="es-CO"/>
        </w:rPr>
        <w:br/>
      </w:r>
      <w:r w:rsidR="001F1A98" w:rsidRPr="00044F95">
        <w:rPr>
          <w:rFonts w:ascii="Times New Roman" w:eastAsia="Times New Roman" w:hAnsi="Times New Roman" w:cs="Times New Roman"/>
          <w:color w:val="111111"/>
          <w:sz w:val="24"/>
          <w:szCs w:val="24"/>
          <w:lang w:eastAsia="es-CO"/>
        </w:rPr>
        <w:t>Colegio Guillermo León Valencia Duitama, Colombia.</w:t>
      </w:r>
    </w:p>
    <w:p w:rsidR="004126FB" w:rsidRPr="00D677B6" w:rsidRDefault="004126FB" w:rsidP="007B17E6">
      <w:pPr>
        <w:spacing w:line="360" w:lineRule="auto"/>
        <w:rPr>
          <w:rFonts w:ascii="Times New Roman" w:hAnsi="Times New Roman" w:cs="Times New Roman"/>
          <w:sz w:val="24"/>
          <w:szCs w:val="24"/>
        </w:rPr>
      </w:pPr>
    </w:p>
    <w:p w:rsidR="006434A1" w:rsidRPr="00D677B6" w:rsidRDefault="006434A1" w:rsidP="00FA79B7">
      <w:pPr>
        <w:spacing w:after="0" w:line="240" w:lineRule="auto"/>
        <w:jc w:val="center"/>
        <w:rPr>
          <w:rFonts w:ascii="Times New Roman" w:hAnsi="Times New Roman" w:cs="Times New Roman"/>
          <w:sz w:val="20"/>
          <w:szCs w:val="20"/>
        </w:rPr>
      </w:pPr>
    </w:p>
    <w:p w:rsidR="00FA79B7" w:rsidRPr="00D677B6" w:rsidRDefault="00FA79B7" w:rsidP="000F6B96">
      <w:pPr>
        <w:spacing w:after="0" w:line="360" w:lineRule="auto"/>
        <w:jc w:val="both"/>
        <w:rPr>
          <w:rFonts w:ascii="Times New Roman" w:hAnsi="Times New Roman" w:cs="Times New Roman"/>
          <w:b/>
          <w:sz w:val="24"/>
          <w:szCs w:val="24"/>
        </w:rPr>
      </w:pPr>
      <w:r w:rsidRPr="00D677B6">
        <w:rPr>
          <w:rFonts w:ascii="Times New Roman" w:hAnsi="Times New Roman" w:cs="Times New Roman"/>
          <w:b/>
          <w:sz w:val="24"/>
          <w:szCs w:val="24"/>
        </w:rPr>
        <w:t xml:space="preserve">Resumen </w:t>
      </w:r>
    </w:p>
    <w:p w:rsidR="005351C8" w:rsidRPr="00D677B6" w:rsidRDefault="009736F5" w:rsidP="00FB7EB3">
      <w:pPr>
        <w:spacing w:after="0"/>
        <w:jc w:val="both"/>
        <w:rPr>
          <w:rFonts w:ascii="Times New Roman" w:hAnsi="Times New Roman" w:cs="Times New Roman"/>
          <w:sz w:val="24"/>
          <w:szCs w:val="24"/>
        </w:rPr>
      </w:pPr>
      <w:r w:rsidRPr="00D677B6">
        <w:rPr>
          <w:rFonts w:ascii="Times New Roman" w:hAnsi="Times New Roman" w:cs="Times New Roman"/>
          <w:sz w:val="24"/>
          <w:szCs w:val="24"/>
        </w:rPr>
        <w:t xml:space="preserve">El presente </w:t>
      </w:r>
      <w:r w:rsidR="00347DF3" w:rsidRPr="00D677B6">
        <w:rPr>
          <w:rFonts w:ascii="Times New Roman" w:hAnsi="Times New Roman" w:cs="Times New Roman"/>
          <w:sz w:val="24"/>
          <w:szCs w:val="24"/>
        </w:rPr>
        <w:t>artículo</w:t>
      </w:r>
      <w:r w:rsidR="004D4CF7" w:rsidRPr="00D677B6">
        <w:rPr>
          <w:rFonts w:ascii="Times New Roman" w:hAnsi="Times New Roman" w:cs="Times New Roman"/>
          <w:sz w:val="24"/>
          <w:szCs w:val="24"/>
        </w:rPr>
        <w:t xml:space="preserve"> corresponde a una investigación cualitativa con enfoque acción-participativa,</w:t>
      </w:r>
      <w:r w:rsidR="00B86BA0" w:rsidRPr="00D677B6">
        <w:rPr>
          <w:rFonts w:ascii="Times New Roman" w:hAnsi="Times New Roman" w:cs="Times New Roman"/>
          <w:sz w:val="24"/>
          <w:szCs w:val="24"/>
        </w:rPr>
        <w:t xml:space="preserve"> </w:t>
      </w:r>
      <w:r w:rsidR="00305B61" w:rsidRPr="00D677B6">
        <w:rPr>
          <w:rFonts w:ascii="Times New Roman" w:hAnsi="Times New Roman" w:cs="Times New Roman"/>
          <w:sz w:val="24"/>
          <w:szCs w:val="24"/>
        </w:rPr>
        <w:t xml:space="preserve">centrando </w:t>
      </w:r>
      <w:r w:rsidRPr="00D677B6">
        <w:rPr>
          <w:rFonts w:ascii="Times New Roman" w:hAnsi="Times New Roman" w:cs="Times New Roman"/>
          <w:sz w:val="24"/>
          <w:szCs w:val="24"/>
        </w:rPr>
        <w:t xml:space="preserve"> en la  incidencia de los recursos </w:t>
      </w:r>
      <w:r w:rsidR="00305B61" w:rsidRPr="00D677B6">
        <w:rPr>
          <w:rFonts w:ascii="Times New Roman" w:hAnsi="Times New Roman" w:cs="Times New Roman"/>
          <w:sz w:val="24"/>
          <w:szCs w:val="24"/>
        </w:rPr>
        <w:t>TIC,</w:t>
      </w:r>
      <w:r w:rsidR="00B86BA0" w:rsidRPr="00D677B6">
        <w:rPr>
          <w:rFonts w:ascii="Times New Roman" w:hAnsi="Times New Roman" w:cs="Times New Roman"/>
          <w:sz w:val="24"/>
          <w:szCs w:val="24"/>
        </w:rPr>
        <w:t xml:space="preserve"> </w:t>
      </w:r>
      <w:r w:rsidR="00835AFE" w:rsidRPr="00D677B6">
        <w:rPr>
          <w:rFonts w:ascii="Times New Roman" w:hAnsi="Times New Roman" w:cs="Times New Roman"/>
          <w:sz w:val="24"/>
          <w:szCs w:val="24"/>
        </w:rPr>
        <w:t xml:space="preserve">utilizados en </w:t>
      </w:r>
      <w:r w:rsidR="00FA79B7" w:rsidRPr="00D677B6">
        <w:rPr>
          <w:rFonts w:ascii="Times New Roman" w:hAnsi="Times New Roman" w:cs="Times New Roman"/>
          <w:sz w:val="24"/>
          <w:szCs w:val="24"/>
        </w:rPr>
        <w:t>una secuencia  didáctica, con enfoque constructivista,</w:t>
      </w:r>
      <w:r w:rsidR="00D752D1" w:rsidRPr="00D677B6">
        <w:rPr>
          <w:rFonts w:ascii="Times New Roman" w:hAnsi="Times New Roman" w:cs="Times New Roman"/>
          <w:sz w:val="24"/>
          <w:szCs w:val="24"/>
        </w:rPr>
        <w:t xml:space="preserve"> </w:t>
      </w:r>
      <w:r w:rsidR="00305B61" w:rsidRPr="00D677B6">
        <w:rPr>
          <w:rFonts w:ascii="Times New Roman" w:hAnsi="Times New Roman" w:cs="Times New Roman"/>
          <w:sz w:val="24"/>
          <w:szCs w:val="24"/>
        </w:rPr>
        <w:t>implementada</w:t>
      </w:r>
      <w:r w:rsidR="00FA79B7" w:rsidRPr="00D677B6">
        <w:rPr>
          <w:rFonts w:ascii="Times New Roman" w:hAnsi="Times New Roman" w:cs="Times New Roman"/>
          <w:sz w:val="24"/>
          <w:szCs w:val="24"/>
        </w:rPr>
        <w:t xml:space="preserve"> para potenciar procesos de pensamiento matemático desde el componente geométrico, </w:t>
      </w:r>
      <w:r w:rsidR="00835AFE" w:rsidRPr="00D677B6">
        <w:rPr>
          <w:rFonts w:ascii="Times New Roman" w:hAnsi="Times New Roman" w:cs="Times New Roman"/>
          <w:sz w:val="24"/>
          <w:szCs w:val="24"/>
        </w:rPr>
        <w:t xml:space="preserve">planteado </w:t>
      </w:r>
      <w:r w:rsidR="00FA79B7" w:rsidRPr="00D677B6">
        <w:rPr>
          <w:rFonts w:ascii="Times New Roman" w:hAnsi="Times New Roman" w:cs="Times New Roman"/>
          <w:sz w:val="24"/>
          <w:szCs w:val="24"/>
        </w:rPr>
        <w:t xml:space="preserve">para mejorar el desarrollo de razonamiento matemático en los estudiantes del grado </w:t>
      </w:r>
      <w:r w:rsidR="00835AFE" w:rsidRPr="00D677B6">
        <w:rPr>
          <w:rFonts w:ascii="Times New Roman" w:hAnsi="Times New Roman" w:cs="Times New Roman"/>
          <w:sz w:val="24"/>
          <w:szCs w:val="24"/>
        </w:rPr>
        <w:t>1003</w:t>
      </w:r>
      <w:r w:rsidR="004846AB" w:rsidRPr="00D677B6">
        <w:rPr>
          <w:rFonts w:ascii="Times New Roman" w:hAnsi="Times New Roman" w:cs="Times New Roman"/>
          <w:sz w:val="24"/>
          <w:szCs w:val="24"/>
        </w:rPr>
        <w:t xml:space="preserve"> del colegio Guillermo León Valencia de Duitama</w:t>
      </w:r>
      <w:r w:rsidR="00FA79B7" w:rsidRPr="00D677B6">
        <w:rPr>
          <w:rFonts w:ascii="Times New Roman" w:hAnsi="Times New Roman" w:cs="Times New Roman"/>
          <w:sz w:val="24"/>
          <w:szCs w:val="24"/>
        </w:rPr>
        <w:t>.</w:t>
      </w:r>
      <w:r w:rsidR="00B86BA0" w:rsidRPr="00D677B6">
        <w:rPr>
          <w:rFonts w:ascii="Times New Roman" w:hAnsi="Times New Roman" w:cs="Times New Roman"/>
          <w:sz w:val="24"/>
          <w:szCs w:val="24"/>
        </w:rPr>
        <w:t xml:space="preserve"> </w:t>
      </w:r>
      <w:r w:rsidR="00835AFE" w:rsidRPr="00D677B6">
        <w:rPr>
          <w:rFonts w:ascii="Times New Roman" w:hAnsi="Times New Roman" w:cs="Times New Roman"/>
          <w:sz w:val="24"/>
          <w:szCs w:val="24"/>
        </w:rPr>
        <w:t>L</w:t>
      </w:r>
      <w:r w:rsidR="004846AB" w:rsidRPr="00D677B6">
        <w:rPr>
          <w:rFonts w:ascii="Times New Roman" w:hAnsi="Times New Roman" w:cs="Times New Roman"/>
          <w:sz w:val="24"/>
          <w:szCs w:val="24"/>
        </w:rPr>
        <w:t xml:space="preserve">a secuencia  didáctica, se </w:t>
      </w:r>
      <w:r w:rsidR="00835AFE" w:rsidRPr="00D677B6">
        <w:rPr>
          <w:rFonts w:ascii="Times New Roman" w:hAnsi="Times New Roman" w:cs="Times New Roman"/>
          <w:sz w:val="24"/>
          <w:szCs w:val="24"/>
        </w:rPr>
        <w:t xml:space="preserve">fundamentó en </w:t>
      </w:r>
      <w:r w:rsidR="004846AB" w:rsidRPr="00D677B6">
        <w:rPr>
          <w:rFonts w:ascii="Times New Roman" w:hAnsi="Times New Roman" w:cs="Times New Roman"/>
          <w:sz w:val="24"/>
          <w:szCs w:val="24"/>
        </w:rPr>
        <w:t xml:space="preserve"> l</w:t>
      </w:r>
      <w:r w:rsidR="00305B61" w:rsidRPr="00D677B6">
        <w:rPr>
          <w:rFonts w:ascii="Times New Roman" w:hAnsi="Times New Roman" w:cs="Times New Roman"/>
          <w:sz w:val="24"/>
          <w:szCs w:val="24"/>
        </w:rPr>
        <w:t>a</w:t>
      </w:r>
      <w:r w:rsidR="004846AB" w:rsidRPr="00D677B6">
        <w:rPr>
          <w:rFonts w:ascii="Times New Roman" w:hAnsi="Times New Roman" w:cs="Times New Roman"/>
          <w:sz w:val="24"/>
          <w:szCs w:val="24"/>
        </w:rPr>
        <w:t xml:space="preserve">s </w:t>
      </w:r>
      <w:r w:rsidR="00305B61" w:rsidRPr="00D677B6">
        <w:rPr>
          <w:rFonts w:ascii="Times New Roman" w:hAnsi="Times New Roman" w:cs="Times New Roman"/>
          <w:sz w:val="24"/>
          <w:szCs w:val="24"/>
        </w:rPr>
        <w:t>fases  planteada</w:t>
      </w:r>
      <w:r w:rsidR="004846AB" w:rsidRPr="00D677B6">
        <w:rPr>
          <w:rFonts w:ascii="Times New Roman" w:hAnsi="Times New Roman" w:cs="Times New Roman"/>
          <w:sz w:val="24"/>
          <w:szCs w:val="24"/>
        </w:rPr>
        <w:t xml:space="preserve">s por Ledesma &amp; Conde, (2004), </w:t>
      </w:r>
      <w:r w:rsidR="007F26A5" w:rsidRPr="00D677B6">
        <w:rPr>
          <w:rFonts w:ascii="Times New Roman" w:hAnsi="Times New Roman" w:cs="Times New Roman"/>
          <w:sz w:val="24"/>
          <w:szCs w:val="24"/>
        </w:rPr>
        <w:t xml:space="preserve">estructurado en </w:t>
      </w:r>
      <w:r w:rsidR="00305B61" w:rsidRPr="00D677B6">
        <w:rPr>
          <w:rFonts w:ascii="Times New Roman" w:hAnsi="Times New Roman" w:cs="Times New Roman"/>
          <w:sz w:val="24"/>
          <w:szCs w:val="24"/>
        </w:rPr>
        <w:t>4</w:t>
      </w:r>
      <w:r w:rsidR="007F26A5" w:rsidRPr="00D677B6">
        <w:rPr>
          <w:rFonts w:ascii="Times New Roman" w:hAnsi="Times New Roman" w:cs="Times New Roman"/>
          <w:sz w:val="24"/>
          <w:szCs w:val="24"/>
        </w:rPr>
        <w:t xml:space="preserve"> sesiones de trabajo: para leer, para hacer, para compartir, para practicar y para evaluar</w:t>
      </w:r>
      <w:r w:rsidR="00305B61" w:rsidRPr="00D677B6">
        <w:rPr>
          <w:rFonts w:ascii="Times New Roman" w:hAnsi="Times New Roman" w:cs="Times New Roman"/>
          <w:sz w:val="24"/>
          <w:szCs w:val="24"/>
        </w:rPr>
        <w:t>;</w:t>
      </w:r>
      <w:r w:rsidR="00B86BA0" w:rsidRPr="00D677B6">
        <w:rPr>
          <w:rFonts w:ascii="Times New Roman" w:hAnsi="Times New Roman" w:cs="Times New Roman"/>
          <w:sz w:val="24"/>
          <w:szCs w:val="24"/>
        </w:rPr>
        <w:t xml:space="preserve"> </w:t>
      </w:r>
      <w:r w:rsidR="004846AB" w:rsidRPr="00D677B6">
        <w:rPr>
          <w:rFonts w:ascii="Times New Roman" w:hAnsi="Times New Roman" w:cs="Times New Roman"/>
          <w:sz w:val="24"/>
          <w:szCs w:val="24"/>
        </w:rPr>
        <w:t xml:space="preserve">actividades </w:t>
      </w:r>
      <w:r w:rsidR="007F26A5" w:rsidRPr="00D677B6">
        <w:rPr>
          <w:rFonts w:ascii="Times New Roman" w:hAnsi="Times New Roman" w:cs="Times New Roman"/>
          <w:sz w:val="24"/>
          <w:szCs w:val="24"/>
        </w:rPr>
        <w:t xml:space="preserve">enfocadas </w:t>
      </w:r>
      <w:r w:rsidR="00835AFE" w:rsidRPr="00D677B6">
        <w:rPr>
          <w:rFonts w:ascii="Times New Roman" w:hAnsi="Times New Roman" w:cs="Times New Roman"/>
          <w:sz w:val="24"/>
          <w:szCs w:val="24"/>
        </w:rPr>
        <w:t xml:space="preserve">para que el estudiante construya </w:t>
      </w:r>
      <w:r w:rsidR="004846AB" w:rsidRPr="00D677B6">
        <w:rPr>
          <w:rFonts w:ascii="Times New Roman" w:hAnsi="Times New Roman" w:cs="Times New Roman"/>
          <w:sz w:val="24"/>
          <w:szCs w:val="24"/>
        </w:rPr>
        <w:t>conocimiento</w:t>
      </w:r>
      <w:r w:rsidR="00B86BA0" w:rsidRPr="00D677B6">
        <w:rPr>
          <w:rFonts w:ascii="Times New Roman" w:hAnsi="Times New Roman" w:cs="Times New Roman"/>
          <w:sz w:val="24"/>
          <w:szCs w:val="24"/>
        </w:rPr>
        <w:t xml:space="preserve"> </w:t>
      </w:r>
      <w:r w:rsidR="00835AFE" w:rsidRPr="00D677B6">
        <w:rPr>
          <w:rFonts w:ascii="Times New Roman" w:hAnsi="Times New Roman" w:cs="Times New Roman"/>
          <w:sz w:val="24"/>
          <w:szCs w:val="24"/>
        </w:rPr>
        <w:t>con la mediación del</w:t>
      </w:r>
      <w:r w:rsidR="00E2506D" w:rsidRPr="00D677B6">
        <w:rPr>
          <w:rFonts w:ascii="Times New Roman" w:hAnsi="Times New Roman" w:cs="Times New Roman"/>
          <w:sz w:val="24"/>
          <w:szCs w:val="24"/>
        </w:rPr>
        <w:t xml:space="preserve"> software </w:t>
      </w:r>
      <w:r w:rsidR="004D4CF7" w:rsidRPr="00D677B6">
        <w:rPr>
          <w:rFonts w:ascii="Times New Roman" w:hAnsi="Times New Roman" w:cs="Times New Roman"/>
          <w:sz w:val="24"/>
          <w:szCs w:val="24"/>
        </w:rPr>
        <w:t>G</w:t>
      </w:r>
      <w:r w:rsidR="00E2506D" w:rsidRPr="00D677B6">
        <w:rPr>
          <w:rFonts w:ascii="Times New Roman" w:hAnsi="Times New Roman" w:cs="Times New Roman"/>
          <w:sz w:val="24"/>
          <w:szCs w:val="24"/>
        </w:rPr>
        <w:t>eogebra</w:t>
      </w:r>
      <w:r w:rsidR="00347DF3" w:rsidRPr="00D677B6">
        <w:rPr>
          <w:rFonts w:ascii="Times New Roman" w:hAnsi="Times New Roman" w:cs="Times New Roman"/>
          <w:sz w:val="24"/>
          <w:szCs w:val="24"/>
        </w:rPr>
        <w:t xml:space="preserve"> e igualmente</w:t>
      </w:r>
      <w:r w:rsidR="00E2506D" w:rsidRPr="00D677B6">
        <w:rPr>
          <w:rFonts w:ascii="Times New Roman" w:hAnsi="Times New Roman" w:cs="Times New Roman"/>
          <w:sz w:val="24"/>
          <w:szCs w:val="24"/>
        </w:rPr>
        <w:t xml:space="preserve"> medios multimedia</w:t>
      </w:r>
      <w:r w:rsidR="005351C8" w:rsidRPr="00D677B6">
        <w:rPr>
          <w:rFonts w:ascii="Times New Roman" w:hAnsi="Times New Roman" w:cs="Times New Roman"/>
          <w:sz w:val="24"/>
          <w:szCs w:val="24"/>
        </w:rPr>
        <w:t xml:space="preserve"> y el blog</w:t>
      </w:r>
      <w:r w:rsidR="00E2506D" w:rsidRPr="00D677B6">
        <w:rPr>
          <w:rFonts w:ascii="Times New Roman" w:hAnsi="Times New Roman" w:cs="Times New Roman"/>
          <w:sz w:val="24"/>
          <w:szCs w:val="24"/>
        </w:rPr>
        <w:t>, utilizados como recursos interactivos</w:t>
      </w:r>
      <w:r w:rsidR="004D4CF7" w:rsidRPr="00D677B6">
        <w:rPr>
          <w:rFonts w:ascii="Times New Roman" w:hAnsi="Times New Roman" w:cs="Times New Roman"/>
          <w:sz w:val="24"/>
          <w:szCs w:val="24"/>
        </w:rPr>
        <w:t xml:space="preserve"> de  aprendizaje</w:t>
      </w:r>
      <w:r w:rsidR="004846AB" w:rsidRPr="00D677B6">
        <w:rPr>
          <w:rFonts w:ascii="Times New Roman" w:hAnsi="Times New Roman" w:cs="Times New Roman"/>
          <w:sz w:val="24"/>
          <w:szCs w:val="24"/>
        </w:rPr>
        <w:t>.</w:t>
      </w:r>
      <w:r w:rsidR="00B86BA0" w:rsidRPr="00D677B6">
        <w:rPr>
          <w:rFonts w:ascii="Times New Roman" w:hAnsi="Times New Roman" w:cs="Times New Roman"/>
          <w:sz w:val="24"/>
          <w:szCs w:val="24"/>
        </w:rPr>
        <w:t xml:space="preserve"> </w:t>
      </w:r>
      <w:r w:rsidR="007F26A5" w:rsidRPr="00D677B6">
        <w:rPr>
          <w:rFonts w:ascii="Times New Roman" w:hAnsi="Times New Roman" w:cs="Times New Roman"/>
          <w:sz w:val="24"/>
          <w:szCs w:val="24"/>
          <w:shd w:val="clear" w:color="auto" w:fill="FFFFFF"/>
        </w:rPr>
        <w:t xml:space="preserve">Los  resultados mostraron </w:t>
      </w:r>
      <w:r w:rsidR="007F26A5" w:rsidRPr="00D677B6">
        <w:rPr>
          <w:rFonts w:ascii="Times New Roman" w:hAnsi="Times New Roman" w:cs="Times New Roman"/>
          <w:sz w:val="24"/>
          <w:szCs w:val="24"/>
        </w:rPr>
        <w:t>movilización de los procesos de pensamiento matemático  y adquisición de conocimientos duraderos</w:t>
      </w:r>
      <w:r w:rsidR="00B86BA0" w:rsidRPr="00D677B6">
        <w:rPr>
          <w:rFonts w:ascii="Times New Roman" w:hAnsi="Times New Roman" w:cs="Times New Roman"/>
          <w:sz w:val="24"/>
          <w:szCs w:val="24"/>
        </w:rPr>
        <w:t xml:space="preserve"> </w:t>
      </w:r>
      <w:r w:rsidR="00347DF3" w:rsidRPr="00D677B6">
        <w:rPr>
          <w:rFonts w:ascii="Times New Roman" w:hAnsi="Times New Roman" w:cs="Times New Roman"/>
          <w:sz w:val="24"/>
          <w:szCs w:val="24"/>
        </w:rPr>
        <w:t xml:space="preserve">en los estudiantes </w:t>
      </w:r>
      <w:r w:rsidR="00E2506D" w:rsidRPr="00D677B6">
        <w:rPr>
          <w:rFonts w:ascii="Times New Roman" w:hAnsi="Times New Roman" w:cs="Times New Roman"/>
          <w:sz w:val="24"/>
          <w:szCs w:val="24"/>
        </w:rPr>
        <w:t>a través</w:t>
      </w:r>
      <w:r w:rsidR="00347DF3" w:rsidRPr="00D677B6">
        <w:rPr>
          <w:rFonts w:ascii="Times New Roman" w:hAnsi="Times New Roman" w:cs="Times New Roman"/>
          <w:sz w:val="24"/>
          <w:szCs w:val="24"/>
        </w:rPr>
        <w:t xml:space="preserve">  de la visualización, representación, procesos </w:t>
      </w:r>
      <w:r w:rsidR="005351C8" w:rsidRPr="00D677B6">
        <w:rPr>
          <w:rFonts w:ascii="Times New Roman" w:hAnsi="Times New Roman" w:cs="Times New Roman"/>
          <w:sz w:val="24"/>
          <w:szCs w:val="24"/>
        </w:rPr>
        <w:t>potencializados por</w:t>
      </w:r>
      <w:r w:rsidR="00B86BA0" w:rsidRPr="00D677B6">
        <w:rPr>
          <w:rFonts w:ascii="Times New Roman" w:hAnsi="Times New Roman" w:cs="Times New Roman"/>
          <w:sz w:val="24"/>
          <w:szCs w:val="24"/>
        </w:rPr>
        <w:t xml:space="preserve"> </w:t>
      </w:r>
      <w:r w:rsidR="004D4CF7" w:rsidRPr="00D677B6">
        <w:rPr>
          <w:rFonts w:ascii="Times New Roman" w:hAnsi="Times New Roman" w:cs="Times New Roman"/>
          <w:sz w:val="24"/>
          <w:szCs w:val="24"/>
        </w:rPr>
        <w:t>G</w:t>
      </w:r>
      <w:r w:rsidR="00347DF3" w:rsidRPr="00D677B6">
        <w:rPr>
          <w:rFonts w:ascii="Times New Roman" w:hAnsi="Times New Roman" w:cs="Times New Roman"/>
          <w:sz w:val="24"/>
          <w:szCs w:val="24"/>
        </w:rPr>
        <w:t>eogebra; comparación, análisis, entre otros; al mismo tiempo que  dinamiza  el trabajo de aula, haciendo el proceso de enseñanza más interacti</w:t>
      </w:r>
      <w:r w:rsidR="005351C8" w:rsidRPr="00D677B6">
        <w:rPr>
          <w:rFonts w:ascii="Times New Roman" w:hAnsi="Times New Roman" w:cs="Times New Roman"/>
          <w:sz w:val="24"/>
          <w:szCs w:val="24"/>
        </w:rPr>
        <w:t>vo y  participativo</w:t>
      </w:r>
      <w:r w:rsidR="00347DF3" w:rsidRPr="00D677B6">
        <w:rPr>
          <w:rFonts w:ascii="Times New Roman" w:hAnsi="Times New Roman" w:cs="Times New Roman"/>
          <w:sz w:val="24"/>
          <w:szCs w:val="24"/>
        </w:rPr>
        <w:t>.</w:t>
      </w:r>
    </w:p>
    <w:p w:rsidR="00901259" w:rsidRPr="00D677B6" w:rsidRDefault="00901259" w:rsidP="00901259">
      <w:pPr>
        <w:spacing w:after="0" w:line="360" w:lineRule="auto"/>
        <w:jc w:val="both"/>
        <w:rPr>
          <w:rFonts w:ascii="Times New Roman" w:hAnsi="Times New Roman" w:cs="Times New Roman"/>
          <w:sz w:val="24"/>
          <w:szCs w:val="24"/>
        </w:rPr>
      </w:pPr>
    </w:p>
    <w:p w:rsidR="00901259" w:rsidRPr="00D677B6" w:rsidRDefault="00A50B41" w:rsidP="00FB7EB3">
      <w:pPr>
        <w:spacing w:after="0" w:line="360" w:lineRule="auto"/>
        <w:rPr>
          <w:rFonts w:ascii="Times New Roman" w:hAnsi="Times New Roman" w:cs="Times New Roman"/>
          <w:sz w:val="24"/>
          <w:szCs w:val="24"/>
        </w:rPr>
      </w:pPr>
      <w:r w:rsidRPr="00D677B6">
        <w:rPr>
          <w:rFonts w:ascii="Times New Roman" w:hAnsi="Times New Roman" w:cs="Times New Roman"/>
          <w:b/>
          <w:sz w:val="24"/>
          <w:szCs w:val="24"/>
        </w:rPr>
        <w:t>Palabras clave</w:t>
      </w:r>
      <w:r w:rsidRPr="00D677B6">
        <w:rPr>
          <w:rFonts w:ascii="Times New Roman" w:hAnsi="Times New Roman" w:cs="Times New Roman"/>
          <w:sz w:val="24"/>
          <w:szCs w:val="24"/>
        </w:rPr>
        <w:t xml:space="preserve"> </w:t>
      </w:r>
    </w:p>
    <w:p w:rsidR="00A50B41" w:rsidRPr="00D677B6" w:rsidRDefault="005E0CC0" w:rsidP="00FB7EB3">
      <w:pPr>
        <w:spacing w:after="0" w:line="360" w:lineRule="auto"/>
        <w:rPr>
          <w:rFonts w:ascii="Times New Roman" w:hAnsi="Times New Roman" w:cs="Times New Roman"/>
          <w:sz w:val="24"/>
          <w:szCs w:val="24"/>
        </w:rPr>
      </w:pPr>
      <w:r>
        <w:rPr>
          <w:rFonts w:ascii="Times New Roman" w:hAnsi="Times New Roman" w:cs="Times New Roman"/>
          <w:sz w:val="24"/>
          <w:szCs w:val="24"/>
        </w:rPr>
        <w:t>Procesos,</w:t>
      </w:r>
      <w:r w:rsidR="00A50B41" w:rsidRPr="00D677B6">
        <w:rPr>
          <w:rFonts w:ascii="Times New Roman" w:hAnsi="Times New Roman" w:cs="Times New Roman"/>
          <w:sz w:val="24"/>
          <w:szCs w:val="24"/>
        </w:rPr>
        <w:t xml:space="preserve"> pensamiento mat</w:t>
      </w:r>
      <w:r>
        <w:rPr>
          <w:rFonts w:ascii="Times New Roman" w:hAnsi="Times New Roman" w:cs="Times New Roman"/>
          <w:sz w:val="24"/>
          <w:szCs w:val="24"/>
        </w:rPr>
        <w:t>emático, razonamiento,</w:t>
      </w:r>
      <w:r w:rsidR="00A50B41" w:rsidRPr="00D677B6">
        <w:rPr>
          <w:rFonts w:ascii="Times New Roman" w:hAnsi="Times New Roman" w:cs="Times New Roman"/>
          <w:sz w:val="24"/>
          <w:szCs w:val="24"/>
        </w:rPr>
        <w:t xml:space="preserve"> didáctica, </w:t>
      </w:r>
      <w:r w:rsidR="00051A68" w:rsidRPr="00D677B6">
        <w:rPr>
          <w:rFonts w:ascii="Times New Roman" w:hAnsi="Times New Roman" w:cs="Times New Roman"/>
          <w:sz w:val="24"/>
          <w:szCs w:val="24"/>
        </w:rPr>
        <w:t>G</w:t>
      </w:r>
      <w:r w:rsidR="00347DF3" w:rsidRPr="00D677B6">
        <w:rPr>
          <w:rFonts w:ascii="Times New Roman" w:hAnsi="Times New Roman" w:cs="Times New Roman"/>
          <w:sz w:val="24"/>
          <w:szCs w:val="24"/>
        </w:rPr>
        <w:t xml:space="preserve">eogebra, </w:t>
      </w:r>
      <w:r w:rsidR="00A50B41" w:rsidRPr="00D677B6">
        <w:rPr>
          <w:rFonts w:ascii="Times New Roman" w:hAnsi="Times New Roman" w:cs="Times New Roman"/>
          <w:sz w:val="24"/>
          <w:szCs w:val="24"/>
        </w:rPr>
        <w:t xml:space="preserve"> mediaciones</w:t>
      </w:r>
      <w:r>
        <w:rPr>
          <w:rFonts w:ascii="Times New Roman" w:hAnsi="Times New Roman" w:cs="Times New Roman"/>
          <w:sz w:val="24"/>
          <w:szCs w:val="24"/>
        </w:rPr>
        <w:t>,</w:t>
      </w:r>
      <w:r w:rsidR="00A50B41" w:rsidRPr="00D677B6">
        <w:rPr>
          <w:rFonts w:ascii="Times New Roman" w:hAnsi="Times New Roman" w:cs="Times New Roman"/>
          <w:sz w:val="24"/>
          <w:szCs w:val="24"/>
        </w:rPr>
        <w:t xml:space="preserve"> TIC.</w:t>
      </w:r>
    </w:p>
    <w:p w:rsidR="00214235" w:rsidRPr="00D677B6" w:rsidRDefault="00214235" w:rsidP="00FB7E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12121"/>
          <w:sz w:val="24"/>
          <w:szCs w:val="24"/>
          <w:lang w:eastAsia="es-CO"/>
        </w:rPr>
      </w:pPr>
    </w:p>
    <w:p w:rsidR="00FB7EB3" w:rsidRPr="00D677B6" w:rsidRDefault="00FB7EB3" w:rsidP="00FB7E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12121"/>
          <w:sz w:val="24"/>
          <w:szCs w:val="24"/>
          <w:lang w:eastAsia="es-CO"/>
        </w:rPr>
      </w:pPr>
    </w:p>
    <w:p w:rsidR="00FB7EB3" w:rsidRPr="00D677B6" w:rsidRDefault="00FB7EB3" w:rsidP="00FB7E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12121"/>
          <w:sz w:val="24"/>
          <w:szCs w:val="24"/>
          <w:lang w:eastAsia="es-CO"/>
        </w:rPr>
      </w:pPr>
    </w:p>
    <w:p w:rsidR="00FB7EB3" w:rsidRPr="00D677B6" w:rsidRDefault="00EA01E2" w:rsidP="00FB7EB3">
      <w:pPr>
        <w:tabs>
          <w:tab w:val="left" w:pos="7500"/>
        </w:tabs>
        <w:snapToGrid w:val="0"/>
        <w:spacing w:line="360" w:lineRule="auto"/>
        <w:ind w:right="76"/>
        <w:rPr>
          <w:rFonts w:ascii="Times New Roman" w:hAnsi="Times New Roman" w:cs="Times New Roman"/>
          <w:b/>
        </w:rPr>
      </w:pPr>
      <w:r>
        <w:rPr>
          <w:rFonts w:ascii="Times New Roman" w:hAnsi="Times New Roman" w:cs="Times New Roman"/>
          <w:b/>
          <w:noProof/>
          <w:lang w:eastAsia="es-CO"/>
        </w:rPr>
        <w:pict>
          <v:shapetype id="_x0000_t32" coordsize="21600,21600" o:spt="32" o:oned="t" path="m,l21600,21600e" filled="f">
            <v:path arrowok="t" fillok="f" o:connecttype="none"/>
            <o:lock v:ext="edit" shapetype="t"/>
          </v:shapetype>
          <v:shape id="_x0000_s1030" type="#_x0000_t32" style="position:absolute;margin-left:0;margin-top:20.15pt;width:203.5pt;height:0;z-index:251680768" o:connectortype="straight"/>
        </w:pict>
      </w:r>
    </w:p>
    <w:p w:rsidR="00FB7EB3" w:rsidRPr="00D677B6" w:rsidRDefault="00FB7EB3" w:rsidP="00DE30A6">
      <w:pPr>
        <w:tabs>
          <w:tab w:val="left" w:pos="7500"/>
        </w:tabs>
        <w:snapToGrid w:val="0"/>
        <w:spacing w:line="360" w:lineRule="auto"/>
        <w:ind w:right="76"/>
        <w:rPr>
          <w:rFonts w:ascii="Times New Roman" w:hAnsi="Times New Roman" w:cs="Times New Roman"/>
          <w:b/>
          <w:color w:val="212121"/>
          <w:sz w:val="28"/>
          <w:szCs w:val="28"/>
          <w:shd w:val="clear" w:color="auto" w:fill="FFFFFF"/>
          <w:lang w:val="en-US"/>
        </w:rPr>
      </w:pPr>
      <w:r w:rsidRPr="00D677B6">
        <w:rPr>
          <w:rFonts w:ascii="Times New Roman" w:hAnsi="Times New Roman" w:cs="Times New Roman"/>
          <w:b/>
          <w:lang w:val="en-US"/>
        </w:rPr>
        <w:t>Recibido: 03/09/2018-Aceptado: 07/</w:t>
      </w:r>
      <w:r w:rsidR="00DE30A6" w:rsidRPr="00D677B6">
        <w:rPr>
          <w:rFonts w:ascii="Times New Roman" w:hAnsi="Times New Roman" w:cs="Times New Roman"/>
          <w:b/>
          <w:lang w:val="en-US"/>
        </w:rPr>
        <w:t>11</w:t>
      </w:r>
      <w:r w:rsidRPr="00D677B6">
        <w:rPr>
          <w:rFonts w:ascii="Times New Roman" w:hAnsi="Times New Roman" w:cs="Times New Roman"/>
          <w:b/>
          <w:lang w:val="en-US"/>
        </w:rPr>
        <w:t>/2018</w:t>
      </w:r>
    </w:p>
    <w:p w:rsidR="00214235" w:rsidRPr="00D677B6" w:rsidRDefault="00214235" w:rsidP="000F6B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12121"/>
          <w:sz w:val="24"/>
          <w:szCs w:val="24"/>
          <w:lang w:val="en-US" w:eastAsia="es-CO"/>
        </w:rPr>
      </w:pPr>
    </w:p>
    <w:p w:rsidR="0036337F" w:rsidRPr="0036337F" w:rsidRDefault="0036337F" w:rsidP="003633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212121"/>
          <w:sz w:val="28"/>
          <w:szCs w:val="28"/>
          <w:lang w:val="en-US" w:eastAsia="es-CO"/>
        </w:rPr>
      </w:pPr>
      <w:r w:rsidRPr="0036337F">
        <w:rPr>
          <w:lang w:val="en-US"/>
        </w:rPr>
        <w:lastRenderedPageBreak/>
        <w:br/>
      </w:r>
      <w:r w:rsidRPr="0036337F">
        <w:rPr>
          <w:rFonts w:ascii="Times New Roman" w:hAnsi="Times New Roman" w:cs="Times New Roman"/>
          <w:b/>
          <w:color w:val="212121"/>
          <w:sz w:val="28"/>
          <w:szCs w:val="28"/>
          <w:shd w:val="clear" w:color="auto" w:fill="FFFFFF"/>
          <w:lang w:val="en-US"/>
        </w:rPr>
        <w:t>Enhance mathematical thinking processes through ICT mediation</w:t>
      </w:r>
    </w:p>
    <w:p w:rsidR="0036337F" w:rsidRDefault="0036337F" w:rsidP="000F6B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12121"/>
          <w:sz w:val="24"/>
          <w:szCs w:val="24"/>
          <w:lang w:val="en-US" w:eastAsia="es-CO"/>
        </w:rPr>
      </w:pPr>
    </w:p>
    <w:p w:rsidR="00A50B41" w:rsidRPr="00D677B6" w:rsidRDefault="00A50B41" w:rsidP="000F6B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12121"/>
          <w:sz w:val="24"/>
          <w:szCs w:val="24"/>
          <w:lang w:val="en-US" w:eastAsia="es-CO"/>
        </w:rPr>
      </w:pPr>
      <w:r w:rsidRPr="00D677B6">
        <w:rPr>
          <w:rFonts w:ascii="Times New Roman" w:eastAsia="Times New Roman" w:hAnsi="Times New Roman" w:cs="Times New Roman"/>
          <w:b/>
          <w:color w:val="212121"/>
          <w:sz w:val="24"/>
          <w:szCs w:val="24"/>
          <w:lang w:val="en-US" w:eastAsia="es-CO"/>
        </w:rPr>
        <w:t xml:space="preserve">Abstract </w:t>
      </w:r>
    </w:p>
    <w:p w:rsidR="00D45A1B" w:rsidRPr="00D677B6" w:rsidRDefault="00D45A1B" w:rsidP="002577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212121"/>
          <w:sz w:val="24"/>
          <w:szCs w:val="24"/>
          <w:lang w:val="en-US" w:eastAsia="es-CO"/>
        </w:rPr>
      </w:pPr>
      <w:r w:rsidRPr="00D677B6">
        <w:rPr>
          <w:rFonts w:ascii="Times New Roman" w:eastAsia="Times New Roman" w:hAnsi="Times New Roman" w:cs="Times New Roman"/>
          <w:color w:val="212121"/>
          <w:sz w:val="24"/>
          <w:szCs w:val="24"/>
          <w:lang w:val="en-US" w:eastAsia="es-CO"/>
        </w:rPr>
        <w:t>This article corresponds to a qualitative research with an action-participatory approach, focusing on the incidence of ICT resources, used in a didactic sequence, with a constructivist approach, implemented to enhance mathematical thought processes from the geometric component, designed to improve development of mathematical reasoning in the students of grade 1003 of the school Guillermo León Valencia de Duitama. The didactic sequence was based on the phases proposed by Ledesma &amp; Conde, (2004), structured in 4 work sessions: to read, to do, to share, to practice and to evaluate; focused activities for the student to build knowledge with the mediation of Geogebra software and also multimedia media and the blog, used as interactive learning resources. The results showed mobilization of mathematical thought processes and acquisition of lasting knowledge in students through visualization, representation, processes enhanced by Geogebra; comparison, analysis, among others; at the same time that it stimulates classroom work, making the teaching process more interactive and participatory.</w:t>
      </w:r>
    </w:p>
    <w:p w:rsidR="00D45A1B" w:rsidRPr="00D677B6" w:rsidRDefault="00D45A1B" w:rsidP="000F6B96">
      <w:pPr>
        <w:spacing w:line="360" w:lineRule="auto"/>
        <w:jc w:val="both"/>
        <w:rPr>
          <w:rFonts w:ascii="Times New Roman" w:hAnsi="Times New Roman" w:cs="Times New Roman"/>
          <w:color w:val="212121"/>
          <w:sz w:val="24"/>
          <w:szCs w:val="24"/>
          <w:shd w:val="clear" w:color="auto" w:fill="FFFFFF"/>
          <w:lang w:val="en-US"/>
        </w:rPr>
      </w:pPr>
    </w:p>
    <w:p w:rsidR="00214235" w:rsidRPr="002A1AF0" w:rsidRDefault="007B17E6" w:rsidP="000F6B96">
      <w:pPr>
        <w:spacing w:line="360" w:lineRule="auto"/>
        <w:jc w:val="both"/>
        <w:rPr>
          <w:rFonts w:ascii="Times New Roman" w:hAnsi="Times New Roman" w:cs="Times New Roman"/>
          <w:b/>
          <w:color w:val="212121"/>
          <w:sz w:val="24"/>
          <w:szCs w:val="24"/>
          <w:shd w:val="clear" w:color="auto" w:fill="FFFFFF"/>
          <w:lang w:val="en-US"/>
        </w:rPr>
      </w:pPr>
      <w:r w:rsidRPr="0082172D">
        <w:rPr>
          <w:rFonts w:ascii="Times New Roman" w:hAnsi="Times New Roman" w:cs="Times New Roman"/>
          <w:b/>
          <w:color w:val="212121"/>
          <w:sz w:val="24"/>
          <w:szCs w:val="24"/>
          <w:shd w:val="clear" w:color="auto" w:fill="FFFFFF"/>
          <w:lang w:val="en-US"/>
        </w:rPr>
        <w:t>Keywords</w:t>
      </w:r>
      <w:r w:rsidR="005351C8" w:rsidRPr="0082172D">
        <w:rPr>
          <w:rFonts w:ascii="Times New Roman" w:hAnsi="Times New Roman" w:cs="Times New Roman"/>
          <w:b/>
          <w:color w:val="212121"/>
          <w:sz w:val="24"/>
          <w:szCs w:val="24"/>
          <w:shd w:val="clear" w:color="auto" w:fill="FFFFFF"/>
          <w:lang w:val="en-US"/>
        </w:rPr>
        <w:t xml:space="preserve"> </w:t>
      </w:r>
      <w:r w:rsidR="002A1AF0" w:rsidRPr="002A1AF0">
        <w:rPr>
          <w:lang w:val="en-US"/>
        </w:rPr>
        <w:br/>
      </w:r>
      <w:r w:rsidR="002A1AF0" w:rsidRPr="002A1AF0">
        <w:rPr>
          <w:rFonts w:ascii="Times New Roman" w:hAnsi="Times New Roman" w:cs="Times New Roman"/>
          <w:color w:val="212121"/>
          <w:sz w:val="24"/>
          <w:szCs w:val="24"/>
          <w:shd w:val="clear" w:color="auto" w:fill="FFFFFF"/>
          <w:lang w:val="en-US"/>
        </w:rPr>
        <w:t>Processes, mathematical thinking, reasoning, didactics, geogebra, mediations, TIC.</w:t>
      </w:r>
    </w:p>
    <w:p w:rsidR="00214235" w:rsidRPr="00D677B6" w:rsidRDefault="00214235" w:rsidP="000F6B96">
      <w:pPr>
        <w:spacing w:line="360" w:lineRule="auto"/>
        <w:jc w:val="both"/>
        <w:rPr>
          <w:rFonts w:ascii="Times New Roman" w:hAnsi="Times New Roman" w:cs="Times New Roman"/>
          <w:color w:val="212121"/>
          <w:sz w:val="24"/>
          <w:szCs w:val="24"/>
          <w:shd w:val="clear" w:color="auto" w:fill="FFFFFF"/>
          <w:lang w:val="en-US"/>
        </w:rPr>
      </w:pPr>
    </w:p>
    <w:p w:rsidR="00214235" w:rsidRPr="00D677B6" w:rsidRDefault="00214235" w:rsidP="000F6B96">
      <w:pPr>
        <w:spacing w:line="360" w:lineRule="auto"/>
        <w:jc w:val="both"/>
        <w:rPr>
          <w:rFonts w:ascii="Times New Roman" w:hAnsi="Times New Roman" w:cs="Times New Roman"/>
          <w:color w:val="212121"/>
          <w:sz w:val="24"/>
          <w:szCs w:val="24"/>
          <w:shd w:val="clear" w:color="auto" w:fill="FFFFFF"/>
          <w:lang w:val="en-US"/>
        </w:rPr>
      </w:pPr>
    </w:p>
    <w:p w:rsidR="00214235" w:rsidRPr="00D677B6" w:rsidRDefault="00214235" w:rsidP="000F6B96">
      <w:pPr>
        <w:spacing w:line="360" w:lineRule="auto"/>
        <w:jc w:val="both"/>
        <w:rPr>
          <w:rFonts w:ascii="Times New Roman" w:hAnsi="Times New Roman" w:cs="Times New Roman"/>
          <w:color w:val="212121"/>
          <w:sz w:val="24"/>
          <w:szCs w:val="24"/>
          <w:shd w:val="clear" w:color="auto" w:fill="FFFFFF"/>
          <w:lang w:val="en-US"/>
        </w:rPr>
      </w:pPr>
    </w:p>
    <w:p w:rsidR="00214235" w:rsidRPr="00D677B6" w:rsidRDefault="00214235" w:rsidP="000F6B96">
      <w:pPr>
        <w:spacing w:line="360" w:lineRule="auto"/>
        <w:jc w:val="both"/>
        <w:rPr>
          <w:rFonts w:ascii="Times New Roman" w:hAnsi="Times New Roman" w:cs="Times New Roman"/>
          <w:color w:val="212121"/>
          <w:sz w:val="24"/>
          <w:szCs w:val="24"/>
          <w:shd w:val="clear" w:color="auto" w:fill="FFFFFF"/>
          <w:lang w:val="en-US"/>
        </w:rPr>
      </w:pPr>
    </w:p>
    <w:p w:rsidR="00214235" w:rsidRPr="00D677B6" w:rsidRDefault="00214235" w:rsidP="000F6B96">
      <w:pPr>
        <w:spacing w:line="360" w:lineRule="auto"/>
        <w:jc w:val="both"/>
        <w:rPr>
          <w:rFonts w:ascii="Times New Roman" w:hAnsi="Times New Roman" w:cs="Times New Roman"/>
          <w:color w:val="212121"/>
          <w:sz w:val="24"/>
          <w:szCs w:val="24"/>
          <w:shd w:val="clear" w:color="auto" w:fill="FFFFFF"/>
          <w:lang w:val="en-US"/>
        </w:rPr>
      </w:pPr>
    </w:p>
    <w:p w:rsidR="00214235" w:rsidRPr="00D677B6" w:rsidRDefault="00214235" w:rsidP="000F6B96">
      <w:pPr>
        <w:spacing w:line="360" w:lineRule="auto"/>
        <w:jc w:val="both"/>
        <w:rPr>
          <w:rFonts w:ascii="Times New Roman" w:hAnsi="Times New Roman" w:cs="Times New Roman"/>
          <w:color w:val="212121"/>
          <w:sz w:val="24"/>
          <w:szCs w:val="24"/>
          <w:shd w:val="clear" w:color="auto" w:fill="FFFFFF"/>
          <w:lang w:val="en-US"/>
        </w:rPr>
      </w:pPr>
    </w:p>
    <w:p w:rsidR="00214235" w:rsidRDefault="00214235" w:rsidP="000F6B96">
      <w:pPr>
        <w:spacing w:line="360" w:lineRule="auto"/>
        <w:jc w:val="both"/>
        <w:rPr>
          <w:rFonts w:ascii="Times New Roman" w:hAnsi="Times New Roman" w:cs="Times New Roman"/>
          <w:color w:val="212121"/>
          <w:sz w:val="24"/>
          <w:szCs w:val="24"/>
          <w:shd w:val="clear" w:color="auto" w:fill="FFFFFF"/>
          <w:lang w:val="en-US"/>
        </w:rPr>
      </w:pPr>
    </w:p>
    <w:p w:rsidR="005E0CC0" w:rsidRDefault="005E0CC0" w:rsidP="000F6B96">
      <w:pPr>
        <w:spacing w:line="360" w:lineRule="auto"/>
        <w:jc w:val="both"/>
        <w:rPr>
          <w:rFonts w:ascii="Times New Roman" w:hAnsi="Times New Roman" w:cs="Times New Roman"/>
          <w:color w:val="212121"/>
          <w:sz w:val="24"/>
          <w:szCs w:val="24"/>
          <w:shd w:val="clear" w:color="auto" w:fill="FFFFFF"/>
          <w:lang w:val="en-US"/>
        </w:rPr>
      </w:pPr>
    </w:p>
    <w:p w:rsidR="005E0CC0" w:rsidRDefault="005E0CC0" w:rsidP="00DE330F">
      <w:pPr>
        <w:jc w:val="center"/>
        <w:rPr>
          <w:rFonts w:ascii="Times New Roman" w:hAnsi="Times New Roman" w:cs="Times New Roman"/>
          <w:b/>
          <w:color w:val="212121"/>
          <w:sz w:val="28"/>
          <w:szCs w:val="28"/>
          <w:shd w:val="clear" w:color="auto" w:fill="FFFFFF"/>
          <w:lang w:val="pt-BR"/>
        </w:rPr>
      </w:pPr>
      <w:r w:rsidRPr="00690B36">
        <w:rPr>
          <w:rFonts w:ascii="Times New Roman" w:hAnsi="Times New Roman" w:cs="Times New Roman"/>
          <w:b/>
          <w:sz w:val="28"/>
          <w:szCs w:val="28"/>
          <w:lang w:val="pt-BR"/>
        </w:rPr>
        <w:lastRenderedPageBreak/>
        <w:br/>
      </w:r>
      <w:r w:rsidRPr="005E0CC0">
        <w:rPr>
          <w:rFonts w:ascii="Times New Roman" w:hAnsi="Times New Roman" w:cs="Times New Roman"/>
          <w:b/>
          <w:color w:val="212121"/>
          <w:sz w:val="28"/>
          <w:szCs w:val="28"/>
          <w:shd w:val="clear" w:color="auto" w:fill="FFFFFF"/>
          <w:lang w:val="pt-BR"/>
        </w:rPr>
        <w:t>Melhorar os processos de pensamento matemático através da mediação de TIC</w:t>
      </w:r>
    </w:p>
    <w:p w:rsidR="005E0CC0" w:rsidRPr="00DE330F" w:rsidRDefault="005E0CC0" w:rsidP="005E0CC0">
      <w:pPr>
        <w:jc w:val="both"/>
        <w:rPr>
          <w:rFonts w:ascii="Times New Roman" w:hAnsi="Times New Roman" w:cs="Times New Roman"/>
          <w:b/>
          <w:color w:val="212121"/>
          <w:sz w:val="24"/>
          <w:szCs w:val="24"/>
          <w:shd w:val="clear" w:color="auto" w:fill="FFFFFF"/>
          <w:lang w:val="pt-BR"/>
        </w:rPr>
      </w:pPr>
      <w:r w:rsidRPr="00DE330F">
        <w:rPr>
          <w:rFonts w:ascii="Times New Roman" w:hAnsi="Times New Roman" w:cs="Times New Roman"/>
          <w:b/>
          <w:color w:val="212121"/>
          <w:sz w:val="24"/>
          <w:szCs w:val="24"/>
          <w:shd w:val="clear" w:color="auto" w:fill="FFFFFF"/>
          <w:lang w:val="pt-BR"/>
        </w:rPr>
        <w:t>Resumo</w:t>
      </w:r>
    </w:p>
    <w:p w:rsidR="005E0CC0" w:rsidRPr="005E0CC0" w:rsidRDefault="005E0CC0" w:rsidP="005E0CC0">
      <w:pPr>
        <w:pStyle w:val="HTMLconformatoprevio"/>
        <w:shd w:val="clear" w:color="auto" w:fill="FFFFFF"/>
        <w:spacing w:line="276" w:lineRule="auto"/>
        <w:jc w:val="both"/>
        <w:rPr>
          <w:rFonts w:ascii="inherit" w:hAnsi="inherit"/>
          <w:color w:val="212121"/>
          <w:lang w:val="pt-BR"/>
        </w:rPr>
      </w:pPr>
      <w:r w:rsidRPr="005E0CC0">
        <w:rPr>
          <w:rFonts w:ascii="Times New Roman" w:hAnsi="Times New Roman" w:cs="Times New Roman"/>
          <w:color w:val="212121"/>
          <w:sz w:val="24"/>
          <w:szCs w:val="24"/>
          <w:lang w:val="pt-PT"/>
        </w:rPr>
        <w:t>Este artigo é uma abordagem de pesquisa-ação participativa qualitativa, com foco na incidência de recursos de TIC, usado em uma seqüência de ensino, com a abordagem construtiva implementadas para melhorar os processos de pensamento matemático do componente geométrica aumentado para melhorar o desenvolvimento de raciocínio matemático nos estudantes de grau 1003 da escola Guillermo León Valencia de Duitama. A seqüência de ensino, baseou-se nas fases levantadas por Ledesma &amp; Conde, (2004), dividido em quatro sessões de trabalho: para ler, fazer, para compartilhar, para praticar e avaliar; atividades destinadas para estudantes para construir a mediação do conhecimento e também de software multimedia GeoGebra e blog, utilizados como recursos de aprendizagem interactiva. Os resultados mostraram mobilização de processos matemáticos de pensamento e aquisição de conhecimentos duradouros em estudantes através de visualização, representação, processos aprimorados pelo Geogebra; comparação, análise, entre outros; ao mesmo tempo que estimula o trabalho em sala de aula, tornando o processo de ensino mais interativo e participativo</w:t>
      </w:r>
      <w:r>
        <w:rPr>
          <w:rFonts w:ascii="inherit" w:hAnsi="inherit"/>
          <w:color w:val="212121"/>
          <w:lang w:val="pt-PT"/>
        </w:rPr>
        <w:t>.</w:t>
      </w:r>
    </w:p>
    <w:p w:rsidR="005E0CC0" w:rsidRDefault="005E0CC0" w:rsidP="005E0CC0">
      <w:pPr>
        <w:jc w:val="both"/>
        <w:rPr>
          <w:rFonts w:ascii="Times New Roman" w:hAnsi="Times New Roman" w:cs="Times New Roman"/>
          <w:b/>
          <w:color w:val="212121"/>
          <w:sz w:val="28"/>
          <w:szCs w:val="28"/>
          <w:shd w:val="clear" w:color="auto" w:fill="FFFFFF"/>
          <w:lang w:val="pt-BR"/>
        </w:rPr>
      </w:pPr>
    </w:p>
    <w:p w:rsidR="005E0CC0" w:rsidRPr="005E0CC0" w:rsidRDefault="005E0CC0" w:rsidP="005E0CC0">
      <w:pPr>
        <w:jc w:val="both"/>
        <w:rPr>
          <w:rFonts w:ascii="Times New Roman" w:hAnsi="Times New Roman" w:cs="Times New Roman"/>
          <w:b/>
          <w:color w:val="212121"/>
          <w:sz w:val="28"/>
          <w:szCs w:val="28"/>
          <w:shd w:val="clear" w:color="auto" w:fill="FFFFFF"/>
          <w:lang w:val="pt-BR"/>
        </w:rPr>
      </w:pPr>
      <w:r w:rsidRPr="00F43DD1">
        <w:rPr>
          <w:rFonts w:ascii="Times New Roman" w:hAnsi="Times New Roman" w:cs="Times New Roman"/>
          <w:b/>
          <w:color w:val="212121"/>
          <w:sz w:val="24"/>
          <w:szCs w:val="24"/>
          <w:shd w:val="clear" w:color="auto" w:fill="FFFFFF"/>
          <w:lang w:val="pt-BR"/>
        </w:rPr>
        <w:t>Palavras-chave</w:t>
      </w:r>
      <w:r w:rsidRPr="005E0CC0">
        <w:rPr>
          <w:lang w:val="pt-BR"/>
        </w:rPr>
        <w:br/>
      </w:r>
      <w:r w:rsidRPr="005E0CC0">
        <w:rPr>
          <w:rFonts w:ascii="Times New Roman" w:hAnsi="Times New Roman" w:cs="Times New Roman"/>
          <w:color w:val="212121"/>
          <w:sz w:val="24"/>
          <w:szCs w:val="24"/>
          <w:shd w:val="clear" w:color="auto" w:fill="FFFFFF"/>
          <w:lang w:val="pt-BR"/>
        </w:rPr>
        <w:t>Processos, pensamento matemático, raciocínio, didática, Geogebra, mediações, TIC.</w:t>
      </w:r>
    </w:p>
    <w:p w:rsidR="005E0CC0" w:rsidRPr="005E0CC0" w:rsidRDefault="005E0CC0" w:rsidP="000F6B96">
      <w:pPr>
        <w:spacing w:line="360" w:lineRule="auto"/>
        <w:jc w:val="both"/>
        <w:rPr>
          <w:rFonts w:ascii="Times New Roman" w:hAnsi="Times New Roman" w:cs="Times New Roman"/>
          <w:color w:val="212121"/>
          <w:sz w:val="24"/>
          <w:szCs w:val="24"/>
          <w:shd w:val="clear" w:color="auto" w:fill="FFFFFF"/>
          <w:lang w:val="pt-BR"/>
        </w:rPr>
      </w:pPr>
    </w:p>
    <w:p w:rsidR="005E0CC0" w:rsidRPr="005E0CC0" w:rsidRDefault="005E0CC0" w:rsidP="000F6B96">
      <w:pPr>
        <w:spacing w:line="360" w:lineRule="auto"/>
        <w:jc w:val="both"/>
        <w:rPr>
          <w:rFonts w:ascii="Times New Roman" w:hAnsi="Times New Roman" w:cs="Times New Roman"/>
          <w:color w:val="212121"/>
          <w:sz w:val="24"/>
          <w:szCs w:val="24"/>
          <w:shd w:val="clear" w:color="auto" w:fill="FFFFFF"/>
          <w:lang w:val="pt-BR"/>
        </w:rPr>
      </w:pPr>
    </w:p>
    <w:p w:rsidR="005E0CC0" w:rsidRPr="005E0CC0" w:rsidRDefault="005E0CC0" w:rsidP="000F6B96">
      <w:pPr>
        <w:spacing w:line="360" w:lineRule="auto"/>
        <w:jc w:val="both"/>
        <w:rPr>
          <w:rFonts w:ascii="Times New Roman" w:hAnsi="Times New Roman" w:cs="Times New Roman"/>
          <w:color w:val="212121"/>
          <w:sz w:val="24"/>
          <w:szCs w:val="24"/>
          <w:shd w:val="clear" w:color="auto" w:fill="FFFFFF"/>
          <w:lang w:val="pt-BR"/>
        </w:rPr>
      </w:pPr>
    </w:p>
    <w:p w:rsidR="005E0CC0" w:rsidRPr="005E0CC0" w:rsidRDefault="005E0CC0" w:rsidP="000F6B96">
      <w:pPr>
        <w:spacing w:line="360" w:lineRule="auto"/>
        <w:jc w:val="both"/>
        <w:rPr>
          <w:rFonts w:ascii="Times New Roman" w:hAnsi="Times New Roman" w:cs="Times New Roman"/>
          <w:color w:val="212121"/>
          <w:sz w:val="24"/>
          <w:szCs w:val="24"/>
          <w:shd w:val="clear" w:color="auto" w:fill="FFFFFF"/>
          <w:lang w:val="pt-BR"/>
        </w:rPr>
      </w:pPr>
    </w:p>
    <w:p w:rsidR="005E0CC0" w:rsidRPr="005E0CC0" w:rsidRDefault="005E0CC0" w:rsidP="000F6B96">
      <w:pPr>
        <w:spacing w:line="360" w:lineRule="auto"/>
        <w:jc w:val="both"/>
        <w:rPr>
          <w:rFonts w:ascii="Times New Roman" w:hAnsi="Times New Roman" w:cs="Times New Roman"/>
          <w:color w:val="212121"/>
          <w:sz w:val="24"/>
          <w:szCs w:val="24"/>
          <w:shd w:val="clear" w:color="auto" w:fill="FFFFFF"/>
          <w:lang w:val="pt-BR"/>
        </w:rPr>
      </w:pPr>
    </w:p>
    <w:p w:rsidR="005E0CC0" w:rsidRPr="005E0CC0" w:rsidRDefault="005E0CC0" w:rsidP="000F6B96">
      <w:pPr>
        <w:spacing w:line="360" w:lineRule="auto"/>
        <w:jc w:val="both"/>
        <w:rPr>
          <w:rFonts w:ascii="Times New Roman" w:hAnsi="Times New Roman" w:cs="Times New Roman"/>
          <w:color w:val="212121"/>
          <w:sz w:val="24"/>
          <w:szCs w:val="24"/>
          <w:shd w:val="clear" w:color="auto" w:fill="FFFFFF"/>
          <w:lang w:val="pt-BR"/>
        </w:rPr>
      </w:pPr>
    </w:p>
    <w:p w:rsidR="005E0CC0" w:rsidRDefault="005E0CC0" w:rsidP="000F6B96">
      <w:pPr>
        <w:spacing w:line="360" w:lineRule="auto"/>
        <w:jc w:val="both"/>
        <w:rPr>
          <w:rFonts w:ascii="Times New Roman" w:hAnsi="Times New Roman" w:cs="Times New Roman"/>
          <w:color w:val="212121"/>
          <w:sz w:val="24"/>
          <w:szCs w:val="24"/>
          <w:shd w:val="clear" w:color="auto" w:fill="FFFFFF"/>
          <w:lang w:val="pt-BR"/>
        </w:rPr>
      </w:pPr>
    </w:p>
    <w:p w:rsidR="002A1AF0" w:rsidRDefault="002A1AF0" w:rsidP="000F6B96">
      <w:pPr>
        <w:spacing w:line="360" w:lineRule="auto"/>
        <w:jc w:val="both"/>
        <w:rPr>
          <w:rFonts w:ascii="Times New Roman" w:hAnsi="Times New Roman" w:cs="Times New Roman"/>
          <w:color w:val="212121"/>
          <w:sz w:val="24"/>
          <w:szCs w:val="24"/>
          <w:shd w:val="clear" w:color="auto" w:fill="FFFFFF"/>
          <w:lang w:val="pt-BR"/>
        </w:rPr>
      </w:pPr>
    </w:p>
    <w:p w:rsidR="00DF679C" w:rsidRPr="005E0CC0" w:rsidRDefault="00DF679C" w:rsidP="000F6B96">
      <w:pPr>
        <w:spacing w:line="360" w:lineRule="auto"/>
        <w:jc w:val="both"/>
        <w:rPr>
          <w:rFonts w:ascii="Times New Roman" w:hAnsi="Times New Roman" w:cs="Times New Roman"/>
          <w:color w:val="212121"/>
          <w:sz w:val="24"/>
          <w:szCs w:val="24"/>
          <w:shd w:val="clear" w:color="auto" w:fill="FFFFFF"/>
          <w:lang w:val="pt-BR"/>
        </w:rPr>
      </w:pPr>
    </w:p>
    <w:p w:rsidR="00A50B41" w:rsidRPr="00D677B6" w:rsidRDefault="007B17E6" w:rsidP="000F6B96">
      <w:pPr>
        <w:spacing w:after="0" w:line="360" w:lineRule="auto"/>
        <w:jc w:val="both"/>
        <w:rPr>
          <w:rFonts w:ascii="Times New Roman" w:hAnsi="Times New Roman" w:cs="Times New Roman"/>
          <w:b/>
          <w:sz w:val="24"/>
          <w:szCs w:val="24"/>
        </w:rPr>
      </w:pPr>
      <w:r w:rsidRPr="00D677B6">
        <w:rPr>
          <w:rFonts w:ascii="Times New Roman" w:hAnsi="Times New Roman" w:cs="Times New Roman"/>
          <w:b/>
          <w:sz w:val="24"/>
          <w:szCs w:val="24"/>
        </w:rPr>
        <w:lastRenderedPageBreak/>
        <w:t xml:space="preserve">Introducción </w:t>
      </w:r>
    </w:p>
    <w:p w:rsidR="006D0A97" w:rsidRPr="00D677B6" w:rsidRDefault="00072C20" w:rsidP="00214235">
      <w:pPr>
        <w:autoSpaceDN w:val="0"/>
        <w:adjustRightInd w:val="0"/>
        <w:spacing w:after="0" w:line="360" w:lineRule="auto"/>
        <w:ind w:firstLine="360"/>
        <w:jc w:val="both"/>
        <w:rPr>
          <w:rFonts w:ascii="Times New Roman" w:hAnsi="Times New Roman" w:cs="Times New Roman"/>
          <w:sz w:val="24"/>
          <w:szCs w:val="24"/>
          <w:lang w:eastAsia="es-CO"/>
        </w:rPr>
      </w:pPr>
      <w:r w:rsidRPr="00D677B6">
        <w:rPr>
          <w:rFonts w:ascii="Times New Roman" w:hAnsi="Times New Roman" w:cs="Times New Roman"/>
          <w:sz w:val="24"/>
          <w:szCs w:val="24"/>
          <w:lang w:eastAsia="es-CO"/>
        </w:rPr>
        <w:t xml:space="preserve">Desde los lineamientos </w:t>
      </w:r>
      <w:r w:rsidR="005B02CA" w:rsidRPr="00D677B6">
        <w:rPr>
          <w:rFonts w:ascii="Times New Roman" w:hAnsi="Times New Roman" w:cs="Times New Roman"/>
          <w:sz w:val="24"/>
          <w:szCs w:val="24"/>
          <w:lang w:eastAsia="es-CO"/>
        </w:rPr>
        <w:t>curriculares (1998)</w:t>
      </w:r>
      <w:r w:rsidRPr="00D677B6">
        <w:rPr>
          <w:rFonts w:ascii="Times New Roman" w:hAnsi="Times New Roman" w:cs="Times New Roman"/>
          <w:sz w:val="24"/>
          <w:szCs w:val="24"/>
          <w:lang w:eastAsia="es-CO"/>
        </w:rPr>
        <w:t xml:space="preserve">, el Ministerio de Educación Nacional, en el marco del desarrollo de competencias, estimula la creación de ambientes de  Aprendizaje  que conlleven a  los </w:t>
      </w:r>
      <w:r w:rsidR="00FA6869" w:rsidRPr="00D677B6">
        <w:rPr>
          <w:rFonts w:ascii="Times New Roman" w:hAnsi="Times New Roman" w:cs="Times New Roman"/>
          <w:sz w:val="24"/>
          <w:szCs w:val="24"/>
          <w:lang w:eastAsia="es-CO"/>
        </w:rPr>
        <w:t xml:space="preserve">estudiantes a construir y apropiar un saber que  pueda ser aplicado en diferentes contextos. Colombia aprende (2010), en su artículo, titulado “¿qué es un ambiente de aprendizaje?”,  precisa que: “un ambiente de aprendizaje debe favorecer el desarrollo de los procesos de la  actividad  matemática y la comprensión, apropiación </w:t>
      </w:r>
      <w:r w:rsidRPr="00D677B6">
        <w:rPr>
          <w:rFonts w:ascii="Times New Roman" w:hAnsi="Times New Roman" w:cs="Times New Roman"/>
          <w:sz w:val="24"/>
          <w:szCs w:val="24"/>
          <w:lang w:eastAsia="es-CO"/>
        </w:rPr>
        <w:t>de los conocimientos matemáticos  fundamentales  en la  disci</w:t>
      </w:r>
      <w:r w:rsidR="00BE20D3" w:rsidRPr="00D677B6">
        <w:rPr>
          <w:rFonts w:ascii="Times New Roman" w:hAnsi="Times New Roman" w:cs="Times New Roman"/>
          <w:sz w:val="24"/>
          <w:szCs w:val="24"/>
          <w:lang w:eastAsia="es-CO"/>
        </w:rPr>
        <w:t xml:space="preserve">plina”. </w:t>
      </w:r>
    </w:p>
    <w:p w:rsidR="00B25280" w:rsidRPr="00D677B6" w:rsidRDefault="005B3B0C" w:rsidP="00085672">
      <w:pPr>
        <w:spacing w:line="360" w:lineRule="auto"/>
        <w:ind w:firstLine="360"/>
        <w:jc w:val="both"/>
        <w:rPr>
          <w:rFonts w:ascii="Times New Roman" w:hAnsi="Times New Roman" w:cs="Times New Roman"/>
          <w:sz w:val="24"/>
          <w:szCs w:val="24"/>
        </w:rPr>
      </w:pPr>
      <w:r w:rsidRPr="00D677B6">
        <w:rPr>
          <w:rFonts w:ascii="Times New Roman" w:hAnsi="Times New Roman" w:cs="Times New Roman"/>
          <w:sz w:val="24"/>
          <w:szCs w:val="24"/>
        </w:rPr>
        <w:t>La in</w:t>
      </w:r>
      <w:r w:rsidR="006434A1" w:rsidRPr="00D677B6">
        <w:rPr>
          <w:rFonts w:ascii="Times New Roman" w:hAnsi="Times New Roman" w:cs="Times New Roman"/>
          <w:sz w:val="24"/>
          <w:szCs w:val="24"/>
        </w:rPr>
        <w:t>clus</w:t>
      </w:r>
      <w:r w:rsidRPr="00D677B6">
        <w:rPr>
          <w:rFonts w:ascii="Times New Roman" w:hAnsi="Times New Roman" w:cs="Times New Roman"/>
          <w:sz w:val="24"/>
          <w:szCs w:val="24"/>
        </w:rPr>
        <w:t>ión  de recursos TIC</w:t>
      </w:r>
      <w:r w:rsidR="00B91C7A" w:rsidRPr="00D677B6">
        <w:rPr>
          <w:rFonts w:ascii="Times New Roman" w:hAnsi="Times New Roman" w:cs="Times New Roman"/>
          <w:sz w:val="24"/>
          <w:szCs w:val="24"/>
        </w:rPr>
        <w:t>,</w:t>
      </w:r>
      <w:r w:rsidR="00214235" w:rsidRPr="00D677B6">
        <w:rPr>
          <w:rFonts w:ascii="Times New Roman" w:hAnsi="Times New Roman" w:cs="Times New Roman"/>
          <w:sz w:val="24"/>
          <w:szCs w:val="24"/>
        </w:rPr>
        <w:t xml:space="preserve"> </w:t>
      </w:r>
      <w:r w:rsidRPr="00D677B6">
        <w:rPr>
          <w:rFonts w:ascii="Times New Roman" w:hAnsi="Times New Roman" w:cs="Times New Roman"/>
          <w:sz w:val="24"/>
          <w:szCs w:val="24"/>
        </w:rPr>
        <w:t xml:space="preserve">en el proceso de enseñanza de la matemática  implica  tener </w:t>
      </w:r>
      <w:r w:rsidR="006434A1" w:rsidRPr="00D677B6">
        <w:rPr>
          <w:rFonts w:ascii="Times New Roman" w:hAnsi="Times New Roman" w:cs="Times New Roman"/>
          <w:sz w:val="24"/>
          <w:szCs w:val="24"/>
        </w:rPr>
        <w:t>un objetivo específico</w:t>
      </w:r>
      <w:r w:rsidRPr="00D677B6">
        <w:rPr>
          <w:rFonts w:ascii="Times New Roman" w:hAnsi="Times New Roman" w:cs="Times New Roman"/>
          <w:sz w:val="24"/>
          <w:szCs w:val="24"/>
        </w:rPr>
        <w:t xml:space="preserve">, </w:t>
      </w:r>
      <w:r w:rsidR="006434A1" w:rsidRPr="00D677B6">
        <w:rPr>
          <w:rFonts w:ascii="Times New Roman" w:hAnsi="Times New Roman" w:cs="Times New Roman"/>
          <w:sz w:val="24"/>
          <w:szCs w:val="24"/>
        </w:rPr>
        <w:t>estar al tanto</w:t>
      </w:r>
      <w:r w:rsidR="00214235" w:rsidRPr="00D677B6">
        <w:rPr>
          <w:rFonts w:ascii="Times New Roman" w:hAnsi="Times New Roman" w:cs="Times New Roman"/>
          <w:sz w:val="24"/>
          <w:szCs w:val="24"/>
        </w:rPr>
        <w:t xml:space="preserve"> </w:t>
      </w:r>
      <w:r w:rsidR="006434A1" w:rsidRPr="00D677B6">
        <w:rPr>
          <w:rFonts w:ascii="Times New Roman" w:hAnsi="Times New Roman" w:cs="Times New Roman"/>
          <w:sz w:val="24"/>
          <w:szCs w:val="24"/>
        </w:rPr>
        <w:t>de</w:t>
      </w:r>
      <w:r w:rsidRPr="00D677B6">
        <w:rPr>
          <w:rFonts w:ascii="Times New Roman" w:hAnsi="Times New Roman" w:cs="Times New Roman"/>
          <w:sz w:val="24"/>
          <w:szCs w:val="24"/>
        </w:rPr>
        <w:t xml:space="preserve"> nuevos canales de comunicación, saber tratar y  enfocar la información</w:t>
      </w:r>
      <w:r w:rsidR="00BE20D3" w:rsidRPr="00D677B6">
        <w:rPr>
          <w:rFonts w:ascii="Times New Roman" w:hAnsi="Times New Roman" w:cs="Times New Roman"/>
          <w:sz w:val="24"/>
          <w:szCs w:val="24"/>
        </w:rPr>
        <w:t>,</w:t>
      </w:r>
      <w:r w:rsidRPr="00D677B6">
        <w:rPr>
          <w:rFonts w:ascii="Times New Roman" w:hAnsi="Times New Roman" w:cs="Times New Roman"/>
          <w:sz w:val="24"/>
          <w:szCs w:val="24"/>
        </w:rPr>
        <w:t xml:space="preserve"> tener  pertinenc</w:t>
      </w:r>
      <w:r w:rsidR="00D83C2E" w:rsidRPr="00D677B6">
        <w:rPr>
          <w:rFonts w:ascii="Times New Roman" w:hAnsi="Times New Roman" w:cs="Times New Roman"/>
          <w:sz w:val="24"/>
          <w:szCs w:val="24"/>
        </w:rPr>
        <w:t>ia en los recursos</w:t>
      </w:r>
      <w:r w:rsidR="006434A1" w:rsidRPr="00D677B6">
        <w:rPr>
          <w:rFonts w:ascii="Times New Roman" w:hAnsi="Times New Roman" w:cs="Times New Roman"/>
          <w:sz w:val="24"/>
          <w:szCs w:val="24"/>
        </w:rPr>
        <w:t>,</w:t>
      </w:r>
      <w:r w:rsidR="00D83C2E" w:rsidRPr="00D677B6">
        <w:rPr>
          <w:rFonts w:ascii="Times New Roman" w:hAnsi="Times New Roman" w:cs="Times New Roman"/>
          <w:sz w:val="24"/>
          <w:szCs w:val="24"/>
        </w:rPr>
        <w:t xml:space="preserve"> potencializarlos para que se</w:t>
      </w:r>
      <w:r w:rsidR="006434A1" w:rsidRPr="00D677B6">
        <w:rPr>
          <w:rFonts w:ascii="Times New Roman" w:hAnsi="Times New Roman" w:cs="Times New Roman"/>
          <w:sz w:val="24"/>
          <w:szCs w:val="24"/>
        </w:rPr>
        <w:t xml:space="preserve"> conviertan  en </w:t>
      </w:r>
      <w:r w:rsidRPr="00D677B6">
        <w:rPr>
          <w:rFonts w:ascii="Times New Roman" w:hAnsi="Times New Roman" w:cs="Times New Roman"/>
          <w:sz w:val="24"/>
          <w:szCs w:val="24"/>
        </w:rPr>
        <w:t xml:space="preserve"> generadores de espacios de aprendizaje</w:t>
      </w:r>
      <w:r w:rsidR="00BE20D3" w:rsidRPr="00D677B6">
        <w:rPr>
          <w:rFonts w:ascii="Times New Roman" w:hAnsi="Times New Roman" w:cs="Times New Roman"/>
          <w:sz w:val="24"/>
          <w:szCs w:val="24"/>
        </w:rPr>
        <w:t>,</w:t>
      </w:r>
      <w:r w:rsidR="00214235" w:rsidRPr="00D677B6">
        <w:rPr>
          <w:rFonts w:ascii="Times New Roman" w:hAnsi="Times New Roman" w:cs="Times New Roman"/>
          <w:sz w:val="24"/>
          <w:szCs w:val="24"/>
        </w:rPr>
        <w:t xml:space="preserve"> </w:t>
      </w:r>
      <w:r w:rsidR="006B0C46" w:rsidRPr="00D677B6">
        <w:rPr>
          <w:rFonts w:ascii="Times New Roman" w:hAnsi="Times New Roman" w:cs="Times New Roman"/>
          <w:sz w:val="24"/>
          <w:szCs w:val="24"/>
        </w:rPr>
        <w:t xml:space="preserve">lo que implica por parte del docente </w:t>
      </w:r>
      <w:r w:rsidR="00BE20D3" w:rsidRPr="00D677B6">
        <w:rPr>
          <w:rFonts w:ascii="Times New Roman" w:hAnsi="Times New Roman" w:cs="Times New Roman"/>
          <w:sz w:val="24"/>
          <w:szCs w:val="24"/>
        </w:rPr>
        <w:t>una</w:t>
      </w:r>
      <w:r w:rsidR="00D83C2E" w:rsidRPr="00D677B6">
        <w:rPr>
          <w:rFonts w:ascii="Times New Roman" w:hAnsi="Times New Roman" w:cs="Times New Roman"/>
          <w:sz w:val="24"/>
          <w:szCs w:val="24"/>
        </w:rPr>
        <w:t xml:space="preserve"> investigación</w:t>
      </w:r>
      <w:r w:rsidR="00214235" w:rsidRPr="00D677B6">
        <w:rPr>
          <w:rFonts w:ascii="Times New Roman" w:hAnsi="Times New Roman" w:cs="Times New Roman"/>
          <w:sz w:val="24"/>
          <w:szCs w:val="24"/>
        </w:rPr>
        <w:t xml:space="preserve"> </w:t>
      </w:r>
      <w:r w:rsidR="006434A1" w:rsidRPr="00D677B6">
        <w:rPr>
          <w:rFonts w:ascii="Times New Roman" w:hAnsi="Times New Roman" w:cs="Times New Roman"/>
          <w:sz w:val="24"/>
          <w:szCs w:val="24"/>
        </w:rPr>
        <w:t>profunda</w:t>
      </w:r>
      <w:r w:rsidR="00214235" w:rsidRPr="00D677B6">
        <w:rPr>
          <w:rFonts w:ascii="Times New Roman" w:hAnsi="Times New Roman" w:cs="Times New Roman"/>
          <w:sz w:val="24"/>
          <w:szCs w:val="24"/>
        </w:rPr>
        <w:t xml:space="preserve"> </w:t>
      </w:r>
      <w:r w:rsidRPr="00D677B6">
        <w:rPr>
          <w:rFonts w:ascii="Times New Roman" w:hAnsi="Times New Roman" w:cs="Times New Roman"/>
          <w:sz w:val="24"/>
          <w:szCs w:val="24"/>
        </w:rPr>
        <w:t>de  estrategias  didácti</w:t>
      </w:r>
      <w:r w:rsidR="00BE20D3" w:rsidRPr="00D677B6">
        <w:rPr>
          <w:rFonts w:ascii="Times New Roman" w:hAnsi="Times New Roman" w:cs="Times New Roman"/>
          <w:sz w:val="24"/>
          <w:szCs w:val="24"/>
        </w:rPr>
        <w:t xml:space="preserve">cas, </w:t>
      </w:r>
      <w:r w:rsidR="006434A1" w:rsidRPr="00D677B6">
        <w:rPr>
          <w:rFonts w:ascii="Times New Roman" w:hAnsi="Times New Roman" w:cs="Times New Roman"/>
          <w:sz w:val="24"/>
          <w:szCs w:val="24"/>
        </w:rPr>
        <w:t xml:space="preserve">metodologías dinamizadoras y recursos pertinentes </w:t>
      </w:r>
      <w:r w:rsidR="006B0C46" w:rsidRPr="00D677B6">
        <w:rPr>
          <w:rFonts w:ascii="Times New Roman" w:hAnsi="Times New Roman" w:cs="Times New Roman"/>
          <w:sz w:val="24"/>
          <w:szCs w:val="24"/>
        </w:rPr>
        <w:t>determinando su utilidad</w:t>
      </w:r>
      <w:r w:rsidRPr="00D677B6">
        <w:rPr>
          <w:rFonts w:ascii="Times New Roman" w:hAnsi="Times New Roman" w:cs="Times New Roman"/>
          <w:sz w:val="24"/>
          <w:szCs w:val="24"/>
        </w:rPr>
        <w:t xml:space="preserve"> en la educación</w:t>
      </w:r>
      <w:r w:rsidR="00BE20D3" w:rsidRPr="00D677B6">
        <w:rPr>
          <w:rFonts w:ascii="Times New Roman" w:hAnsi="Times New Roman" w:cs="Times New Roman"/>
          <w:sz w:val="24"/>
          <w:szCs w:val="24"/>
        </w:rPr>
        <w:t>,</w:t>
      </w:r>
      <w:r w:rsidRPr="00D677B6">
        <w:rPr>
          <w:rFonts w:ascii="Times New Roman" w:hAnsi="Times New Roman" w:cs="Times New Roman"/>
          <w:sz w:val="24"/>
          <w:szCs w:val="24"/>
        </w:rPr>
        <w:t xml:space="preserve"> con el objetivo de  generar  solución a  problemas del proceso</w:t>
      </w:r>
      <w:r w:rsidR="006B0C46" w:rsidRPr="00D677B6">
        <w:rPr>
          <w:rFonts w:ascii="Times New Roman" w:hAnsi="Times New Roman" w:cs="Times New Roman"/>
          <w:sz w:val="24"/>
          <w:szCs w:val="24"/>
        </w:rPr>
        <w:t xml:space="preserve"> de enseñanza y aprendizaje;</w:t>
      </w:r>
      <w:r w:rsidR="00214235" w:rsidRPr="00D677B6">
        <w:rPr>
          <w:rFonts w:ascii="Times New Roman" w:hAnsi="Times New Roman" w:cs="Times New Roman"/>
          <w:sz w:val="24"/>
          <w:szCs w:val="24"/>
        </w:rPr>
        <w:t xml:space="preserve"> </w:t>
      </w:r>
      <w:r w:rsidR="006B0C46" w:rsidRPr="00D677B6">
        <w:rPr>
          <w:rFonts w:ascii="Times New Roman" w:hAnsi="Times New Roman" w:cs="Times New Roman"/>
          <w:sz w:val="24"/>
          <w:szCs w:val="24"/>
        </w:rPr>
        <w:t xml:space="preserve">generando espacios </w:t>
      </w:r>
      <w:r w:rsidRPr="00D677B6">
        <w:rPr>
          <w:rFonts w:ascii="Times New Roman" w:hAnsi="Times New Roman" w:cs="Times New Roman"/>
          <w:sz w:val="24"/>
          <w:szCs w:val="24"/>
        </w:rPr>
        <w:t xml:space="preserve"> de  participación </w:t>
      </w:r>
      <w:r w:rsidR="006B0C46" w:rsidRPr="00D677B6">
        <w:rPr>
          <w:rFonts w:ascii="Times New Roman" w:hAnsi="Times New Roman" w:cs="Times New Roman"/>
          <w:sz w:val="24"/>
          <w:szCs w:val="24"/>
        </w:rPr>
        <w:t xml:space="preserve">y </w:t>
      </w:r>
      <w:r w:rsidRPr="00D677B6">
        <w:rPr>
          <w:rFonts w:ascii="Times New Roman" w:hAnsi="Times New Roman" w:cs="Times New Roman"/>
          <w:sz w:val="24"/>
          <w:szCs w:val="24"/>
        </w:rPr>
        <w:t>construcción de c</w:t>
      </w:r>
      <w:r w:rsidR="00B25280" w:rsidRPr="00D677B6">
        <w:rPr>
          <w:rFonts w:ascii="Times New Roman" w:hAnsi="Times New Roman" w:cs="Times New Roman"/>
          <w:sz w:val="24"/>
          <w:szCs w:val="24"/>
        </w:rPr>
        <w:t xml:space="preserve">onocimiento </w:t>
      </w:r>
      <w:r w:rsidR="006B0C46" w:rsidRPr="00D677B6">
        <w:rPr>
          <w:rFonts w:ascii="Times New Roman" w:hAnsi="Times New Roman" w:cs="Times New Roman"/>
          <w:sz w:val="24"/>
          <w:szCs w:val="24"/>
        </w:rPr>
        <w:t xml:space="preserve">por parte de </w:t>
      </w:r>
      <w:r w:rsidR="00B25280" w:rsidRPr="00D677B6">
        <w:rPr>
          <w:rFonts w:ascii="Times New Roman" w:hAnsi="Times New Roman" w:cs="Times New Roman"/>
          <w:sz w:val="24"/>
          <w:szCs w:val="24"/>
        </w:rPr>
        <w:t xml:space="preserve"> los estudiantes,</w:t>
      </w:r>
      <w:r w:rsidR="006B0C46" w:rsidRPr="00D677B6">
        <w:rPr>
          <w:rFonts w:ascii="Times New Roman" w:hAnsi="Times New Roman" w:cs="Times New Roman"/>
          <w:sz w:val="24"/>
          <w:szCs w:val="24"/>
        </w:rPr>
        <w:t xml:space="preserve"> se ha de tener  en cuenta </w:t>
      </w:r>
      <w:r w:rsidR="00B25280" w:rsidRPr="00D677B6">
        <w:rPr>
          <w:rFonts w:ascii="Times New Roman" w:hAnsi="Times New Roman" w:cs="Times New Roman"/>
          <w:sz w:val="24"/>
          <w:szCs w:val="24"/>
        </w:rPr>
        <w:t xml:space="preserve">que los recursos </w:t>
      </w:r>
      <w:r w:rsidR="006B0C46" w:rsidRPr="00D677B6">
        <w:rPr>
          <w:rFonts w:ascii="Times New Roman" w:hAnsi="Times New Roman" w:cs="Times New Roman"/>
          <w:sz w:val="24"/>
          <w:szCs w:val="24"/>
        </w:rPr>
        <w:t>TIC,</w:t>
      </w:r>
      <w:r w:rsidR="00B25280" w:rsidRPr="00D677B6">
        <w:rPr>
          <w:rFonts w:ascii="Times New Roman" w:hAnsi="Times New Roman" w:cs="Times New Roman"/>
          <w:sz w:val="24"/>
          <w:szCs w:val="24"/>
        </w:rPr>
        <w:t xml:space="preserve"> facilitan el desarrollo de habilidades</w:t>
      </w:r>
      <w:r w:rsidR="006B0C46" w:rsidRPr="00D677B6">
        <w:rPr>
          <w:rFonts w:ascii="Times New Roman" w:hAnsi="Times New Roman" w:cs="Times New Roman"/>
          <w:sz w:val="24"/>
          <w:szCs w:val="24"/>
        </w:rPr>
        <w:t xml:space="preserve">, procesos </w:t>
      </w:r>
      <w:r w:rsidR="00B25280" w:rsidRPr="00D677B6">
        <w:rPr>
          <w:rFonts w:ascii="Times New Roman" w:hAnsi="Times New Roman" w:cs="Times New Roman"/>
          <w:sz w:val="24"/>
          <w:szCs w:val="24"/>
        </w:rPr>
        <w:t xml:space="preserve"> y procedimientos siempre y cuando se trabajen en niveles más rigurosos de generalización o abstracción, tal como lo afirma</w:t>
      </w:r>
      <w:r w:rsidR="00214235" w:rsidRPr="00D677B6">
        <w:rPr>
          <w:rFonts w:ascii="Times New Roman" w:hAnsi="Times New Roman" w:cs="Times New Roman"/>
          <w:sz w:val="24"/>
          <w:szCs w:val="24"/>
        </w:rPr>
        <w:t xml:space="preserve"> </w:t>
      </w:r>
      <w:r w:rsidR="00085672" w:rsidRPr="00D677B6">
        <w:rPr>
          <w:rFonts w:ascii="Times New Roman" w:hAnsi="Times New Roman" w:cs="Times New Roman"/>
          <w:sz w:val="24"/>
          <w:szCs w:val="24"/>
        </w:rPr>
        <w:t>Janvier, (1987); Kaput, (1992), e</w:t>
      </w:r>
      <w:r w:rsidR="00B25280" w:rsidRPr="00D677B6">
        <w:rPr>
          <w:rFonts w:ascii="Times New Roman" w:hAnsi="Times New Roman" w:cs="Times New Roman"/>
          <w:sz w:val="24"/>
          <w:szCs w:val="24"/>
        </w:rPr>
        <w:t xml:space="preserve">l uso adecuado e inteligente de las TIC permite que los alumnos manejen de forma dinámica y activa los múltiples sistemas de representación de los objetos matemáticos, facilitándoles su comprensión y relaciones, mejorando las actividades matemáticas que ejecuta cuando realiza tareas que tienen que ver con esos objetos. </w:t>
      </w:r>
    </w:p>
    <w:p w:rsidR="004150C5" w:rsidRPr="00D677B6" w:rsidRDefault="005B3B0C" w:rsidP="00214235">
      <w:pPr>
        <w:autoSpaceDN w:val="0"/>
        <w:adjustRightInd w:val="0"/>
        <w:spacing w:after="0" w:line="360" w:lineRule="auto"/>
        <w:ind w:firstLine="360"/>
        <w:jc w:val="both"/>
        <w:rPr>
          <w:rFonts w:ascii="Times New Roman" w:hAnsi="Times New Roman" w:cs="Times New Roman"/>
          <w:color w:val="FF0000"/>
          <w:sz w:val="24"/>
          <w:szCs w:val="24"/>
        </w:rPr>
      </w:pPr>
      <w:r w:rsidRPr="00D677B6">
        <w:rPr>
          <w:rFonts w:ascii="Times New Roman" w:hAnsi="Times New Roman" w:cs="Times New Roman"/>
          <w:sz w:val="24"/>
          <w:szCs w:val="24"/>
        </w:rPr>
        <w:t xml:space="preserve">En concordancia </w:t>
      </w:r>
      <w:r w:rsidR="004150C5" w:rsidRPr="00D677B6">
        <w:rPr>
          <w:rFonts w:ascii="Times New Roman" w:hAnsi="Times New Roman" w:cs="Times New Roman"/>
          <w:sz w:val="24"/>
          <w:szCs w:val="24"/>
        </w:rPr>
        <w:t>con</w:t>
      </w:r>
      <w:r w:rsidR="00B91C7A" w:rsidRPr="00D677B6">
        <w:rPr>
          <w:rFonts w:ascii="Times New Roman" w:hAnsi="Times New Roman" w:cs="Times New Roman"/>
          <w:sz w:val="24"/>
          <w:szCs w:val="24"/>
        </w:rPr>
        <w:t xml:space="preserve"> esto</w:t>
      </w:r>
      <w:r w:rsidRPr="00D677B6">
        <w:rPr>
          <w:rFonts w:ascii="Times New Roman" w:hAnsi="Times New Roman" w:cs="Times New Roman"/>
          <w:sz w:val="24"/>
          <w:szCs w:val="24"/>
        </w:rPr>
        <w:t xml:space="preserve">s </w:t>
      </w:r>
      <w:r w:rsidR="00B91C7A" w:rsidRPr="00D677B6">
        <w:rPr>
          <w:rFonts w:ascii="Times New Roman" w:hAnsi="Times New Roman" w:cs="Times New Roman"/>
          <w:sz w:val="24"/>
          <w:szCs w:val="24"/>
        </w:rPr>
        <w:t>planteamientos,</w:t>
      </w:r>
      <w:r w:rsidRPr="00D677B6">
        <w:rPr>
          <w:rFonts w:ascii="Times New Roman" w:hAnsi="Times New Roman" w:cs="Times New Roman"/>
          <w:sz w:val="24"/>
          <w:szCs w:val="24"/>
        </w:rPr>
        <w:t xml:space="preserve"> se llevó a cabo  </w:t>
      </w:r>
      <w:r w:rsidR="00013966" w:rsidRPr="00D677B6">
        <w:rPr>
          <w:rFonts w:ascii="Times New Roman" w:hAnsi="Times New Roman" w:cs="Times New Roman"/>
          <w:sz w:val="24"/>
          <w:szCs w:val="24"/>
        </w:rPr>
        <w:t>una</w:t>
      </w:r>
      <w:r w:rsidR="00214235" w:rsidRPr="00D677B6">
        <w:rPr>
          <w:rFonts w:ascii="Times New Roman" w:hAnsi="Times New Roman" w:cs="Times New Roman"/>
          <w:sz w:val="24"/>
          <w:szCs w:val="24"/>
        </w:rPr>
        <w:t xml:space="preserve"> </w:t>
      </w:r>
      <w:r w:rsidRPr="00D677B6">
        <w:rPr>
          <w:rFonts w:ascii="Times New Roman" w:hAnsi="Times New Roman" w:cs="Times New Roman"/>
          <w:sz w:val="24"/>
          <w:szCs w:val="24"/>
        </w:rPr>
        <w:t xml:space="preserve">investigación, en el  </w:t>
      </w:r>
      <w:r w:rsidR="00FA6869" w:rsidRPr="00D677B6">
        <w:rPr>
          <w:rFonts w:ascii="Times New Roman" w:hAnsi="Times New Roman" w:cs="Times New Roman"/>
          <w:sz w:val="24"/>
          <w:szCs w:val="24"/>
        </w:rPr>
        <w:t>C</w:t>
      </w:r>
      <w:r w:rsidRPr="00D677B6">
        <w:rPr>
          <w:rFonts w:ascii="Times New Roman" w:hAnsi="Times New Roman" w:cs="Times New Roman"/>
          <w:sz w:val="24"/>
          <w:szCs w:val="24"/>
        </w:rPr>
        <w:t xml:space="preserve">olegio Guillermo León Valencia de Duitama, con los estudiantes de  grado décimo, con el fin de indagar </w:t>
      </w:r>
      <w:r w:rsidR="00C15701" w:rsidRPr="00D677B6">
        <w:rPr>
          <w:rFonts w:ascii="Times New Roman" w:hAnsi="Times New Roman" w:cs="Times New Roman"/>
          <w:sz w:val="24"/>
          <w:szCs w:val="24"/>
        </w:rPr>
        <w:t>que incidencia tienen las mediaciones TIC,</w:t>
      </w:r>
      <w:r w:rsidR="00214235" w:rsidRPr="00D677B6">
        <w:rPr>
          <w:rFonts w:ascii="Times New Roman" w:hAnsi="Times New Roman" w:cs="Times New Roman"/>
          <w:sz w:val="24"/>
          <w:szCs w:val="24"/>
        </w:rPr>
        <w:t xml:space="preserve"> </w:t>
      </w:r>
      <w:r w:rsidR="00C15701" w:rsidRPr="00D677B6">
        <w:rPr>
          <w:rFonts w:ascii="Times New Roman" w:hAnsi="Times New Roman" w:cs="Times New Roman"/>
          <w:sz w:val="24"/>
          <w:szCs w:val="24"/>
        </w:rPr>
        <w:t xml:space="preserve">para potenciar procesos de pensamiento matemático que permitan </w:t>
      </w:r>
      <w:r w:rsidRPr="00D677B6">
        <w:rPr>
          <w:rFonts w:ascii="Times New Roman" w:hAnsi="Times New Roman" w:cs="Times New Roman"/>
          <w:sz w:val="24"/>
          <w:szCs w:val="24"/>
        </w:rPr>
        <w:t>desarrollo de  razonamiento matemático en ellos, además  establecer  la articulación, la  conexión e interrelación que debe existir  entre los participantes del p</w:t>
      </w:r>
      <w:r w:rsidR="00013966" w:rsidRPr="00D677B6">
        <w:rPr>
          <w:rFonts w:ascii="Times New Roman" w:hAnsi="Times New Roman" w:cs="Times New Roman"/>
          <w:sz w:val="24"/>
          <w:szCs w:val="24"/>
        </w:rPr>
        <w:t>roceso:</w:t>
      </w:r>
      <w:r w:rsidRPr="00D677B6">
        <w:rPr>
          <w:rFonts w:ascii="Times New Roman" w:hAnsi="Times New Roman" w:cs="Times New Roman"/>
          <w:sz w:val="24"/>
          <w:szCs w:val="24"/>
        </w:rPr>
        <w:t>(</w:t>
      </w:r>
      <w:r w:rsidR="00013966" w:rsidRPr="00D677B6">
        <w:rPr>
          <w:rFonts w:ascii="Times New Roman" w:hAnsi="Times New Roman" w:cs="Times New Roman"/>
          <w:sz w:val="24"/>
          <w:szCs w:val="24"/>
        </w:rPr>
        <w:t>d</w:t>
      </w:r>
      <w:r w:rsidRPr="00D677B6">
        <w:rPr>
          <w:rFonts w:ascii="Times New Roman" w:hAnsi="Times New Roman" w:cs="Times New Roman"/>
          <w:sz w:val="24"/>
          <w:szCs w:val="24"/>
        </w:rPr>
        <w:t>ocente, estudiante, recursos, estrategias, metodología</w:t>
      </w:r>
      <w:r w:rsidR="00D83C2E" w:rsidRPr="00D677B6">
        <w:rPr>
          <w:rFonts w:ascii="Times New Roman" w:hAnsi="Times New Roman" w:cs="Times New Roman"/>
          <w:sz w:val="24"/>
          <w:szCs w:val="24"/>
        </w:rPr>
        <w:t>)</w:t>
      </w:r>
      <w:r w:rsidR="004150C5" w:rsidRPr="00D677B6">
        <w:rPr>
          <w:rFonts w:ascii="Times New Roman" w:hAnsi="Times New Roman" w:cs="Times New Roman"/>
          <w:sz w:val="24"/>
          <w:szCs w:val="24"/>
        </w:rPr>
        <w:t xml:space="preserve">; investigación suscitada por la necesidad de superar el </w:t>
      </w:r>
      <w:r w:rsidR="00B87422" w:rsidRPr="00D677B6">
        <w:rPr>
          <w:rFonts w:ascii="Times New Roman" w:hAnsi="Times New Roman" w:cs="Times New Roman"/>
          <w:sz w:val="24"/>
          <w:szCs w:val="24"/>
        </w:rPr>
        <w:t xml:space="preserve">bajo desempeño  en </w:t>
      </w:r>
      <w:r w:rsidR="00D83C2E" w:rsidRPr="00D677B6">
        <w:rPr>
          <w:rFonts w:ascii="Times New Roman" w:hAnsi="Times New Roman" w:cs="Times New Roman"/>
          <w:sz w:val="24"/>
          <w:szCs w:val="24"/>
        </w:rPr>
        <w:t>competencias de los estudiantes;</w:t>
      </w:r>
      <w:r w:rsidR="00B87422" w:rsidRPr="00D677B6">
        <w:rPr>
          <w:rFonts w:ascii="Times New Roman" w:hAnsi="Times New Roman" w:cs="Times New Roman"/>
          <w:sz w:val="24"/>
          <w:szCs w:val="24"/>
        </w:rPr>
        <w:t xml:space="preserve"> evidenciadas en las pruebas saber noveno, 2015, e igualmente  en la prueba </w:t>
      </w:r>
      <w:r w:rsidR="00B87422" w:rsidRPr="00D677B6">
        <w:rPr>
          <w:rFonts w:ascii="Times New Roman" w:hAnsi="Times New Roman" w:cs="Times New Roman"/>
          <w:sz w:val="24"/>
          <w:szCs w:val="24"/>
        </w:rPr>
        <w:lastRenderedPageBreak/>
        <w:t>diagnóstica 2016, donde los resultados mostraron desempeños  muy bajos   en   razonamiento  matemáti</w:t>
      </w:r>
      <w:r w:rsidR="00C15701" w:rsidRPr="00D677B6">
        <w:rPr>
          <w:rFonts w:ascii="Times New Roman" w:hAnsi="Times New Roman" w:cs="Times New Roman"/>
          <w:sz w:val="24"/>
          <w:szCs w:val="24"/>
        </w:rPr>
        <w:t>co en los  grados  décimo,</w:t>
      </w:r>
      <w:r w:rsidR="00B87422" w:rsidRPr="00D677B6">
        <w:rPr>
          <w:rFonts w:ascii="Times New Roman" w:hAnsi="Times New Roman" w:cs="Times New Roman"/>
          <w:sz w:val="24"/>
          <w:szCs w:val="24"/>
        </w:rPr>
        <w:t xml:space="preserve"> con  un puntaje  de 30,77,  en una  distribución porcentual de </w:t>
      </w:r>
      <w:r w:rsidR="00B87422" w:rsidRPr="00D677B6">
        <w:rPr>
          <w:rFonts w:ascii="Times New Roman" w:hAnsi="Times New Roman" w:cs="Times New Roman"/>
          <w:bCs/>
          <w:sz w:val="24"/>
          <w:szCs w:val="24"/>
          <w:lang w:eastAsia="es-CO"/>
        </w:rPr>
        <w:t xml:space="preserve">los estudiantes según  niveles de desempeño para matemáticas  </w:t>
      </w:r>
      <w:r w:rsidR="00013966" w:rsidRPr="00D677B6">
        <w:rPr>
          <w:rFonts w:ascii="Times New Roman" w:hAnsi="Times New Roman" w:cs="Times New Roman"/>
          <w:bCs/>
          <w:sz w:val="24"/>
          <w:szCs w:val="24"/>
          <w:lang w:eastAsia="es-CO"/>
        </w:rPr>
        <w:t>de 72,%</w:t>
      </w:r>
      <w:r w:rsidR="00B87422" w:rsidRPr="00D677B6">
        <w:rPr>
          <w:rFonts w:ascii="Times New Roman" w:hAnsi="Times New Roman" w:cs="Times New Roman"/>
          <w:bCs/>
          <w:sz w:val="24"/>
          <w:szCs w:val="24"/>
          <w:lang w:eastAsia="es-CO"/>
        </w:rPr>
        <w:t xml:space="preserve"> ubicados en nivel mínimo, 12,</w:t>
      </w:r>
      <w:r w:rsidR="00013966" w:rsidRPr="00D677B6">
        <w:rPr>
          <w:rFonts w:ascii="Times New Roman" w:hAnsi="Times New Roman" w:cs="Times New Roman"/>
          <w:bCs/>
          <w:sz w:val="24"/>
          <w:szCs w:val="24"/>
          <w:lang w:eastAsia="es-CO"/>
        </w:rPr>
        <w:t>%</w:t>
      </w:r>
      <w:r w:rsidR="00B87422" w:rsidRPr="00D677B6">
        <w:rPr>
          <w:rFonts w:ascii="Times New Roman" w:hAnsi="Times New Roman" w:cs="Times New Roman"/>
          <w:bCs/>
          <w:sz w:val="24"/>
          <w:szCs w:val="24"/>
          <w:lang w:eastAsia="es-CO"/>
        </w:rPr>
        <w:t xml:space="preserve"> ubicados  en nivel  superior y 0</w:t>
      </w:r>
      <w:r w:rsidR="00013966" w:rsidRPr="00D677B6">
        <w:rPr>
          <w:rFonts w:ascii="Times New Roman" w:hAnsi="Times New Roman" w:cs="Times New Roman"/>
          <w:bCs/>
          <w:sz w:val="24"/>
          <w:szCs w:val="24"/>
          <w:lang w:eastAsia="es-CO"/>
        </w:rPr>
        <w:t>%</w:t>
      </w:r>
      <w:r w:rsidR="00B87422" w:rsidRPr="00D677B6">
        <w:rPr>
          <w:rFonts w:ascii="Times New Roman" w:hAnsi="Times New Roman" w:cs="Times New Roman"/>
          <w:bCs/>
          <w:sz w:val="24"/>
          <w:szCs w:val="24"/>
          <w:lang w:eastAsia="es-CO"/>
        </w:rPr>
        <w:t xml:space="preserve"> en nivel  avanzado.</w:t>
      </w:r>
      <w:r w:rsidR="00B87422" w:rsidRPr="00D677B6">
        <w:rPr>
          <w:rFonts w:ascii="Times New Roman" w:hAnsi="Times New Roman" w:cs="Times New Roman"/>
          <w:bCs/>
          <w:sz w:val="24"/>
          <w:szCs w:val="24"/>
          <w:lang w:val="es-MX"/>
        </w:rPr>
        <w:t xml:space="preserve"> En este sentido se </w:t>
      </w:r>
      <w:r w:rsidR="00C15701" w:rsidRPr="00D677B6">
        <w:rPr>
          <w:rFonts w:ascii="Times New Roman" w:hAnsi="Times New Roman" w:cs="Times New Roman"/>
          <w:bCs/>
          <w:sz w:val="24"/>
          <w:szCs w:val="24"/>
          <w:lang w:val="es-MX"/>
        </w:rPr>
        <w:t>optó por realizar  innovación</w:t>
      </w:r>
      <w:r w:rsidR="00B87422" w:rsidRPr="00D677B6">
        <w:rPr>
          <w:rFonts w:ascii="Times New Roman" w:hAnsi="Times New Roman" w:cs="Times New Roman"/>
          <w:bCs/>
          <w:sz w:val="24"/>
          <w:szCs w:val="24"/>
          <w:lang w:val="es-MX"/>
        </w:rPr>
        <w:t xml:space="preserve">  en la práctica pedagógica haciendo uso de las TIC, </w:t>
      </w:r>
      <w:r w:rsidR="00C15701" w:rsidRPr="00D677B6">
        <w:rPr>
          <w:rFonts w:ascii="Times New Roman" w:hAnsi="Times New Roman" w:cs="Times New Roman"/>
          <w:bCs/>
          <w:sz w:val="24"/>
          <w:szCs w:val="24"/>
          <w:lang w:val="es-MX"/>
        </w:rPr>
        <w:t>buscando</w:t>
      </w:r>
      <w:r w:rsidR="00B87422" w:rsidRPr="00D677B6">
        <w:rPr>
          <w:rFonts w:ascii="Times New Roman" w:hAnsi="Times New Roman" w:cs="Times New Roman"/>
          <w:bCs/>
          <w:sz w:val="24"/>
          <w:szCs w:val="24"/>
          <w:lang w:val="es-MX"/>
        </w:rPr>
        <w:t xml:space="preserve"> involucrar  a los estudiantes como agentes activos  en l</w:t>
      </w:r>
      <w:r w:rsidR="00C15701" w:rsidRPr="00D677B6">
        <w:rPr>
          <w:rFonts w:ascii="Times New Roman" w:hAnsi="Times New Roman" w:cs="Times New Roman"/>
          <w:bCs/>
          <w:sz w:val="24"/>
          <w:szCs w:val="24"/>
          <w:lang w:val="es-MX"/>
        </w:rPr>
        <w:t>a construcción del conocimiento;</w:t>
      </w:r>
      <w:r w:rsidR="00B87422" w:rsidRPr="00D677B6">
        <w:rPr>
          <w:rFonts w:ascii="Times New Roman" w:hAnsi="Times New Roman" w:cs="Times New Roman"/>
          <w:bCs/>
          <w:sz w:val="24"/>
          <w:szCs w:val="24"/>
          <w:lang w:val="es-MX"/>
        </w:rPr>
        <w:t xml:space="preserve"> es  así que</w:t>
      </w:r>
      <w:r w:rsidR="00B87422" w:rsidRPr="00D677B6">
        <w:rPr>
          <w:rFonts w:ascii="Times New Roman" w:hAnsi="Times New Roman" w:cs="Times New Roman"/>
          <w:sz w:val="24"/>
          <w:szCs w:val="24"/>
        </w:rPr>
        <w:t xml:space="preserve"> la investigación </w:t>
      </w:r>
      <w:r w:rsidR="00013966" w:rsidRPr="00D677B6">
        <w:rPr>
          <w:rFonts w:ascii="Times New Roman" w:hAnsi="Times New Roman" w:cs="Times New Roman"/>
          <w:sz w:val="24"/>
          <w:szCs w:val="24"/>
        </w:rPr>
        <w:t xml:space="preserve"> giró en torno a la  incógnita: ¿Cómo utilizar los recursos TIC para potenciar procesos  de pensamiento que generen en el estudiante razonamiento matemático</w:t>
      </w:r>
      <w:r w:rsidR="005D154C" w:rsidRPr="00D677B6">
        <w:rPr>
          <w:rFonts w:ascii="Times New Roman" w:hAnsi="Times New Roman" w:cs="Times New Roman"/>
          <w:sz w:val="24"/>
          <w:szCs w:val="24"/>
        </w:rPr>
        <w:t>?</w:t>
      </w:r>
    </w:p>
    <w:p w:rsidR="006F0FC4" w:rsidRPr="00D677B6" w:rsidRDefault="006F0FC4" w:rsidP="000F6B96">
      <w:pPr>
        <w:autoSpaceDN w:val="0"/>
        <w:adjustRightInd w:val="0"/>
        <w:spacing w:after="0" w:line="360" w:lineRule="auto"/>
        <w:jc w:val="both"/>
        <w:rPr>
          <w:rFonts w:ascii="Times New Roman" w:hAnsi="Times New Roman" w:cs="Times New Roman"/>
          <w:sz w:val="24"/>
          <w:szCs w:val="24"/>
        </w:rPr>
      </w:pPr>
    </w:p>
    <w:p w:rsidR="005D79B7" w:rsidRPr="00D677B6" w:rsidRDefault="00B97B7D" w:rsidP="0010568D">
      <w:pPr>
        <w:autoSpaceDN w:val="0"/>
        <w:adjustRightInd w:val="0"/>
        <w:spacing w:after="0" w:line="360" w:lineRule="auto"/>
        <w:jc w:val="both"/>
        <w:rPr>
          <w:rFonts w:ascii="Times New Roman" w:hAnsi="Times New Roman" w:cs="Times New Roman"/>
          <w:b/>
          <w:sz w:val="24"/>
          <w:szCs w:val="24"/>
          <w:lang w:eastAsia="es-CO"/>
        </w:rPr>
      </w:pPr>
      <w:r w:rsidRPr="00D677B6">
        <w:rPr>
          <w:rFonts w:ascii="Times New Roman" w:hAnsi="Times New Roman" w:cs="Times New Roman"/>
          <w:b/>
          <w:sz w:val="24"/>
          <w:szCs w:val="24"/>
          <w:lang w:eastAsia="es-CO"/>
        </w:rPr>
        <w:t>Marco Teórico y Métodos</w:t>
      </w:r>
    </w:p>
    <w:p w:rsidR="00B97B7D" w:rsidRPr="00D677B6" w:rsidRDefault="005D79B7" w:rsidP="00214235">
      <w:pPr>
        <w:pStyle w:val="Prrafodelista"/>
        <w:autoSpaceDN w:val="0"/>
        <w:adjustRightInd w:val="0"/>
        <w:spacing w:after="0" w:line="360" w:lineRule="auto"/>
        <w:ind w:left="0" w:firstLine="360"/>
        <w:jc w:val="both"/>
        <w:rPr>
          <w:rFonts w:ascii="Times New Roman" w:hAnsi="Times New Roman" w:cs="Times New Roman"/>
          <w:b/>
          <w:sz w:val="24"/>
          <w:szCs w:val="24"/>
          <w:lang w:eastAsia="es-CO"/>
        </w:rPr>
      </w:pPr>
      <w:r w:rsidRPr="00D677B6">
        <w:rPr>
          <w:rFonts w:ascii="Times New Roman" w:hAnsi="Times New Roman" w:cs="Times New Roman"/>
          <w:sz w:val="24"/>
          <w:szCs w:val="24"/>
        </w:rPr>
        <w:t>E</w:t>
      </w:r>
      <w:r w:rsidR="006B0C46" w:rsidRPr="00D677B6">
        <w:rPr>
          <w:rFonts w:ascii="Times New Roman" w:hAnsi="Times New Roman" w:cs="Times New Roman"/>
          <w:sz w:val="24"/>
          <w:szCs w:val="24"/>
        </w:rPr>
        <w:t>n l</w:t>
      </w:r>
      <w:r w:rsidRPr="00D677B6">
        <w:rPr>
          <w:rFonts w:ascii="Times New Roman" w:hAnsi="Times New Roman" w:cs="Times New Roman"/>
          <w:sz w:val="24"/>
          <w:szCs w:val="24"/>
        </w:rPr>
        <w:t xml:space="preserve">a investigación </w:t>
      </w:r>
      <w:r w:rsidR="006B0C46" w:rsidRPr="00D677B6">
        <w:rPr>
          <w:rFonts w:ascii="Times New Roman" w:hAnsi="Times New Roman" w:cs="Times New Roman"/>
          <w:sz w:val="24"/>
          <w:szCs w:val="24"/>
        </w:rPr>
        <w:t xml:space="preserve">se </w:t>
      </w:r>
      <w:r w:rsidRPr="00D677B6">
        <w:rPr>
          <w:rFonts w:ascii="Times New Roman" w:hAnsi="Times New Roman" w:cs="Times New Roman"/>
          <w:sz w:val="24"/>
          <w:szCs w:val="24"/>
        </w:rPr>
        <w:t>destaca  el aspecto pedagógico de la incorporación de las TIC,  en el proceso de enseñanza y aprendizaje de las matemáticas, su incidencia  en la movilización de los  procesos de pensamiento matemático necesarios para desarrollar  razonamiento matemático, a través del componente geométrico</w:t>
      </w:r>
      <w:r w:rsidR="002E45E3" w:rsidRPr="00D677B6">
        <w:rPr>
          <w:rFonts w:ascii="Times New Roman" w:hAnsi="Times New Roman" w:cs="Times New Roman"/>
          <w:sz w:val="24"/>
          <w:szCs w:val="24"/>
        </w:rPr>
        <w:t xml:space="preserve">, en particular el uso </w:t>
      </w:r>
      <w:r w:rsidRPr="00D677B6">
        <w:rPr>
          <w:rFonts w:ascii="Times New Roman" w:hAnsi="Times New Roman" w:cs="Times New Roman"/>
          <w:sz w:val="24"/>
          <w:szCs w:val="24"/>
        </w:rPr>
        <w:t xml:space="preserve">de geogebra en </w:t>
      </w:r>
      <w:r w:rsidR="002E45E3" w:rsidRPr="00D677B6">
        <w:rPr>
          <w:rFonts w:ascii="Times New Roman" w:hAnsi="Times New Roman" w:cs="Times New Roman"/>
          <w:sz w:val="24"/>
          <w:szCs w:val="24"/>
        </w:rPr>
        <w:t xml:space="preserve">el aprendizaje de congruencia y semejanza, </w:t>
      </w:r>
      <w:r w:rsidR="000D503B" w:rsidRPr="00D677B6">
        <w:rPr>
          <w:rFonts w:ascii="Times New Roman" w:hAnsi="Times New Roman" w:cs="Times New Roman"/>
          <w:sz w:val="24"/>
          <w:szCs w:val="24"/>
        </w:rPr>
        <w:t xml:space="preserve">entonces </w:t>
      </w:r>
      <w:r w:rsidR="006B0C46" w:rsidRPr="00D677B6">
        <w:rPr>
          <w:rFonts w:ascii="Times New Roman" w:hAnsi="Times New Roman" w:cs="Times New Roman"/>
          <w:sz w:val="24"/>
          <w:szCs w:val="24"/>
        </w:rPr>
        <w:t>los  referentes</w:t>
      </w:r>
      <w:r w:rsidR="006A10D2" w:rsidRPr="00D677B6">
        <w:rPr>
          <w:rFonts w:ascii="Times New Roman" w:hAnsi="Times New Roman" w:cs="Times New Roman"/>
          <w:sz w:val="24"/>
          <w:szCs w:val="24"/>
        </w:rPr>
        <w:t>, se describe</w:t>
      </w:r>
      <w:r w:rsidR="000D503B" w:rsidRPr="00D677B6">
        <w:rPr>
          <w:rFonts w:ascii="Times New Roman" w:hAnsi="Times New Roman" w:cs="Times New Roman"/>
          <w:sz w:val="24"/>
          <w:szCs w:val="24"/>
        </w:rPr>
        <w:t>n</w:t>
      </w:r>
      <w:r w:rsidR="00214235" w:rsidRPr="00D677B6">
        <w:rPr>
          <w:rFonts w:ascii="Times New Roman" w:hAnsi="Times New Roman" w:cs="Times New Roman"/>
          <w:sz w:val="24"/>
          <w:szCs w:val="24"/>
        </w:rPr>
        <w:t xml:space="preserve"> </w:t>
      </w:r>
      <w:r w:rsidR="00866F38" w:rsidRPr="00D677B6">
        <w:rPr>
          <w:rFonts w:ascii="Times New Roman" w:hAnsi="Times New Roman" w:cs="Times New Roman"/>
          <w:sz w:val="24"/>
          <w:szCs w:val="24"/>
        </w:rPr>
        <w:t xml:space="preserve">bajo este aspecto. </w:t>
      </w:r>
    </w:p>
    <w:p w:rsidR="00B97B7D" w:rsidRPr="00D677B6" w:rsidRDefault="00B97B7D" w:rsidP="000F6B96">
      <w:pPr>
        <w:autoSpaceDN w:val="0"/>
        <w:adjustRightInd w:val="0"/>
        <w:spacing w:after="0" w:line="360" w:lineRule="auto"/>
        <w:jc w:val="both"/>
        <w:rPr>
          <w:rFonts w:ascii="Times New Roman" w:hAnsi="Times New Roman" w:cs="Times New Roman"/>
          <w:sz w:val="24"/>
          <w:szCs w:val="24"/>
          <w:lang w:eastAsia="es-CO"/>
        </w:rPr>
      </w:pPr>
    </w:p>
    <w:p w:rsidR="005B7D3E" w:rsidRPr="00D677B6" w:rsidRDefault="005B7D3E" w:rsidP="0010568D">
      <w:pPr>
        <w:autoSpaceDN w:val="0"/>
        <w:adjustRightInd w:val="0"/>
        <w:spacing w:after="0" w:line="360" w:lineRule="auto"/>
        <w:rPr>
          <w:rFonts w:ascii="Times New Roman" w:hAnsi="Times New Roman" w:cs="Times New Roman"/>
          <w:b/>
          <w:sz w:val="24"/>
          <w:szCs w:val="24"/>
        </w:rPr>
      </w:pPr>
      <w:r w:rsidRPr="00D677B6">
        <w:rPr>
          <w:rFonts w:ascii="Times New Roman" w:hAnsi="Times New Roman" w:cs="Times New Roman"/>
          <w:b/>
          <w:sz w:val="24"/>
          <w:szCs w:val="24"/>
        </w:rPr>
        <w:t xml:space="preserve">Razonamiento </w:t>
      </w:r>
      <w:r w:rsidR="00825A6E" w:rsidRPr="00D677B6">
        <w:rPr>
          <w:rFonts w:ascii="Times New Roman" w:hAnsi="Times New Roman" w:cs="Times New Roman"/>
          <w:b/>
          <w:sz w:val="24"/>
          <w:szCs w:val="24"/>
        </w:rPr>
        <w:t>centrado en</w:t>
      </w:r>
      <w:r w:rsidRPr="00D677B6">
        <w:rPr>
          <w:rFonts w:ascii="Times New Roman" w:hAnsi="Times New Roman" w:cs="Times New Roman"/>
          <w:b/>
          <w:sz w:val="24"/>
          <w:szCs w:val="24"/>
        </w:rPr>
        <w:t xml:space="preserve"> Procesos de  Pensamiento Matemático</w:t>
      </w:r>
      <w:r w:rsidR="00866F38" w:rsidRPr="00D677B6">
        <w:rPr>
          <w:rFonts w:ascii="Times New Roman" w:hAnsi="Times New Roman" w:cs="Times New Roman"/>
          <w:b/>
          <w:sz w:val="24"/>
          <w:szCs w:val="24"/>
        </w:rPr>
        <w:t>.</w:t>
      </w:r>
    </w:p>
    <w:p w:rsidR="00825A6E" w:rsidRPr="00D677B6" w:rsidRDefault="00866F38" w:rsidP="00961DC4">
      <w:pPr>
        <w:autoSpaceDN w:val="0"/>
        <w:adjustRightInd w:val="0"/>
        <w:spacing w:after="0" w:line="360" w:lineRule="auto"/>
        <w:ind w:firstLine="708"/>
        <w:jc w:val="both"/>
        <w:rPr>
          <w:rFonts w:ascii="Times New Roman" w:hAnsi="Times New Roman" w:cs="Times New Roman"/>
          <w:sz w:val="24"/>
          <w:szCs w:val="24"/>
          <w:shd w:val="clear" w:color="auto" w:fill="FFFFFF"/>
        </w:rPr>
      </w:pPr>
      <w:r w:rsidRPr="00D677B6">
        <w:rPr>
          <w:rFonts w:ascii="Times New Roman" w:hAnsi="Times New Roman" w:cs="Times New Roman"/>
          <w:sz w:val="24"/>
          <w:szCs w:val="24"/>
        </w:rPr>
        <w:t>Se asume razonamiento  como</w:t>
      </w:r>
      <w:r w:rsidR="00E552AE" w:rsidRPr="00D677B6">
        <w:rPr>
          <w:rFonts w:ascii="Times New Roman" w:hAnsi="Times New Roman" w:cs="Times New Roman"/>
          <w:sz w:val="24"/>
          <w:szCs w:val="24"/>
        </w:rPr>
        <w:t xml:space="preserve"> la h</w:t>
      </w:r>
      <w:r w:rsidR="00E552AE" w:rsidRPr="00D677B6">
        <w:rPr>
          <w:rFonts w:ascii="Times New Roman" w:hAnsi="Times New Roman" w:cs="Times New Roman"/>
          <w:sz w:val="24"/>
          <w:szCs w:val="24"/>
          <w:shd w:val="clear" w:color="auto" w:fill="FFFFFF"/>
        </w:rPr>
        <w:t>abilidad para utilizar y relacionar los sistemas numéricos, sus operaciones, símbolos y formas de expresión para interpretar, representar, contextualizar información,  con el fin  de conjeturar, fundamentar y producir  conocimiento para resolver problemas relacionados con la vida cotidiana</w:t>
      </w:r>
      <w:r w:rsidR="005D154C" w:rsidRPr="00D677B6">
        <w:rPr>
          <w:rFonts w:ascii="Times New Roman" w:hAnsi="Times New Roman" w:cs="Times New Roman"/>
          <w:sz w:val="24"/>
          <w:szCs w:val="24"/>
          <w:shd w:val="clear" w:color="auto" w:fill="FFFFFF"/>
        </w:rPr>
        <w:t>, implicando varios elementos concatenados como conceptualizar, justificar, demostrar, argumentar, entre otros, que  llev</w:t>
      </w:r>
      <w:r w:rsidR="002E45E3" w:rsidRPr="00D677B6">
        <w:rPr>
          <w:rFonts w:ascii="Times New Roman" w:hAnsi="Times New Roman" w:cs="Times New Roman"/>
          <w:sz w:val="24"/>
          <w:szCs w:val="24"/>
          <w:shd w:val="clear" w:color="auto" w:fill="FFFFFF"/>
        </w:rPr>
        <w:t>e</w:t>
      </w:r>
      <w:r w:rsidR="005D154C" w:rsidRPr="00D677B6">
        <w:rPr>
          <w:rFonts w:ascii="Times New Roman" w:hAnsi="Times New Roman" w:cs="Times New Roman"/>
          <w:sz w:val="24"/>
          <w:szCs w:val="24"/>
          <w:shd w:val="clear" w:color="auto" w:fill="FFFFFF"/>
        </w:rPr>
        <w:t>n al estudiante a la comprensión y construcción del conocimiento</w:t>
      </w:r>
      <w:r w:rsidR="00825A6E" w:rsidRPr="00D677B6">
        <w:rPr>
          <w:rFonts w:ascii="Times New Roman" w:hAnsi="Times New Roman" w:cs="Times New Roman"/>
          <w:sz w:val="24"/>
          <w:szCs w:val="24"/>
          <w:shd w:val="clear" w:color="auto" w:fill="FFFFFF"/>
        </w:rPr>
        <w:t xml:space="preserve">, teniendo en cuenta que los lineamientos  curriculares del Ministerio de Educación Nacional, especifica que “razonar matemáticamente” tiene que ver con. </w:t>
      </w:r>
    </w:p>
    <w:p w:rsidR="00825A6E" w:rsidRPr="00D677B6" w:rsidRDefault="00825A6E" w:rsidP="000F6B96">
      <w:pPr>
        <w:autoSpaceDN w:val="0"/>
        <w:adjustRightInd w:val="0"/>
        <w:spacing w:after="0" w:line="360" w:lineRule="auto"/>
        <w:jc w:val="both"/>
        <w:rPr>
          <w:rFonts w:ascii="Times New Roman" w:hAnsi="Times New Roman" w:cs="Times New Roman"/>
          <w:sz w:val="24"/>
          <w:szCs w:val="24"/>
          <w:shd w:val="clear" w:color="auto" w:fill="FFFFFF"/>
        </w:rPr>
      </w:pPr>
    </w:p>
    <w:p w:rsidR="005B7D3E" w:rsidRPr="00D677B6" w:rsidRDefault="005B7D3E" w:rsidP="00134E0D">
      <w:pPr>
        <w:autoSpaceDN w:val="0"/>
        <w:adjustRightInd w:val="0"/>
        <w:spacing w:after="0"/>
        <w:ind w:left="1080"/>
        <w:jc w:val="both"/>
        <w:rPr>
          <w:rFonts w:ascii="Times New Roman" w:hAnsi="Times New Roman" w:cs="Times New Roman"/>
          <w:iCs/>
        </w:rPr>
      </w:pPr>
      <w:r w:rsidRPr="00D677B6">
        <w:rPr>
          <w:rFonts w:ascii="Times New Roman" w:hAnsi="Times New Roman" w:cs="Times New Roman"/>
          <w:iCs/>
        </w:rPr>
        <w:t xml:space="preserve">Dar cuenta del cómo y del porqué de los procesos que se siguen para llegar a conclusiones. Justificar las estrategias y los procedimientos puestos en acción en el tratamiento de problemas. Formular hipótesis, hacer conjeturas y predicciones, encontrar contraejemplos, usar hechos conocidos, propiedades y relaciones para </w:t>
      </w:r>
      <w:r w:rsidRPr="00D677B6">
        <w:rPr>
          <w:rFonts w:ascii="Times New Roman" w:hAnsi="Times New Roman" w:cs="Times New Roman"/>
          <w:iCs/>
        </w:rPr>
        <w:lastRenderedPageBreak/>
        <w:t>explicar otros hechos. Encontrar patrones y expresarlos matemáticamente. Utilizar argumentos propios para exponer ideas, comprendiendo que las matemáticas más que una memorización de reglas y algoritmos, son lógicas y potencian la cap</w:t>
      </w:r>
      <w:r w:rsidR="001D050A" w:rsidRPr="00D677B6">
        <w:rPr>
          <w:rFonts w:ascii="Times New Roman" w:hAnsi="Times New Roman" w:cs="Times New Roman"/>
          <w:iCs/>
        </w:rPr>
        <w:t>acidad de pensar</w:t>
      </w:r>
      <w:r w:rsidR="00474FB3" w:rsidRPr="00D677B6">
        <w:rPr>
          <w:rFonts w:ascii="Times New Roman" w:hAnsi="Times New Roman" w:cs="Times New Roman"/>
          <w:iCs/>
        </w:rPr>
        <w:t xml:space="preserve"> (MEN 1998)</w:t>
      </w:r>
      <w:r w:rsidR="00825A6E" w:rsidRPr="00D677B6">
        <w:rPr>
          <w:rFonts w:ascii="Times New Roman" w:hAnsi="Times New Roman" w:cs="Times New Roman"/>
          <w:iCs/>
        </w:rPr>
        <w:t>.</w:t>
      </w:r>
    </w:p>
    <w:p w:rsidR="00825A6E" w:rsidRPr="00D677B6" w:rsidRDefault="00825A6E" w:rsidP="000F6B96">
      <w:pPr>
        <w:autoSpaceDN w:val="0"/>
        <w:adjustRightInd w:val="0"/>
        <w:spacing w:after="0" w:line="360" w:lineRule="auto"/>
        <w:ind w:left="708"/>
        <w:jc w:val="both"/>
        <w:rPr>
          <w:rFonts w:ascii="Times New Roman" w:hAnsi="Times New Roman" w:cs="Times New Roman"/>
          <w:iCs/>
          <w:sz w:val="24"/>
          <w:szCs w:val="24"/>
        </w:rPr>
      </w:pPr>
    </w:p>
    <w:p w:rsidR="00474FB3" w:rsidRPr="00D677B6" w:rsidRDefault="00474FB3" w:rsidP="000F6B96">
      <w:pPr>
        <w:autoSpaceDN w:val="0"/>
        <w:adjustRightInd w:val="0"/>
        <w:spacing w:after="0" w:line="360" w:lineRule="auto"/>
        <w:jc w:val="both"/>
        <w:rPr>
          <w:rFonts w:ascii="Times New Roman" w:hAnsi="Times New Roman" w:cs="Times New Roman"/>
          <w:iCs/>
          <w:sz w:val="24"/>
          <w:szCs w:val="24"/>
        </w:rPr>
      </w:pPr>
      <w:r w:rsidRPr="00D677B6">
        <w:rPr>
          <w:rFonts w:ascii="Times New Roman" w:hAnsi="Times New Roman" w:cs="Times New Roman"/>
          <w:iCs/>
          <w:sz w:val="24"/>
          <w:szCs w:val="24"/>
        </w:rPr>
        <w:t>Por lo tanto identificar  estos procesos de pensamiento que componen el  desarrollo de razonamiento, facilita una ruta de acciones cognitivas durante el proceso de aprendizaje para conocer  el funcionamiento  intelectual con el fin de planear, organizar y regular  los recursos y estrategias  de  aprendizaje de la matemática.</w:t>
      </w:r>
    </w:p>
    <w:p w:rsidR="005B7D3E" w:rsidRPr="00D677B6" w:rsidRDefault="005B7D3E" w:rsidP="000F6B96">
      <w:pPr>
        <w:autoSpaceDN w:val="0"/>
        <w:adjustRightInd w:val="0"/>
        <w:spacing w:after="0" w:line="360" w:lineRule="auto"/>
        <w:jc w:val="both"/>
        <w:rPr>
          <w:rFonts w:ascii="Times New Roman" w:hAnsi="Times New Roman" w:cs="Times New Roman"/>
          <w:iCs/>
          <w:sz w:val="24"/>
          <w:szCs w:val="24"/>
        </w:rPr>
      </w:pPr>
    </w:p>
    <w:p w:rsidR="005B7D3E" w:rsidRPr="00D677B6" w:rsidRDefault="005B7D3E" w:rsidP="000F6B96">
      <w:pPr>
        <w:spacing w:after="0" w:line="360" w:lineRule="auto"/>
        <w:jc w:val="both"/>
        <w:rPr>
          <w:rFonts w:ascii="Times New Roman" w:hAnsi="Times New Roman" w:cs="Times New Roman"/>
          <w:b/>
          <w:sz w:val="24"/>
          <w:szCs w:val="24"/>
          <w:lang w:eastAsia="es-CO"/>
        </w:rPr>
      </w:pPr>
      <w:r w:rsidRPr="00D677B6">
        <w:rPr>
          <w:rFonts w:ascii="Times New Roman" w:hAnsi="Times New Roman" w:cs="Times New Roman"/>
          <w:b/>
          <w:sz w:val="24"/>
          <w:szCs w:val="24"/>
          <w:lang w:eastAsia="es-CO"/>
        </w:rPr>
        <w:t xml:space="preserve">La </w:t>
      </w:r>
      <w:r w:rsidR="004522BE" w:rsidRPr="00D677B6">
        <w:rPr>
          <w:rFonts w:ascii="Times New Roman" w:hAnsi="Times New Roman" w:cs="Times New Roman"/>
          <w:b/>
          <w:sz w:val="24"/>
          <w:szCs w:val="24"/>
          <w:lang w:eastAsia="es-CO"/>
        </w:rPr>
        <w:t>c</w:t>
      </w:r>
      <w:r w:rsidRPr="00D677B6">
        <w:rPr>
          <w:rFonts w:ascii="Times New Roman" w:hAnsi="Times New Roman" w:cs="Times New Roman"/>
          <w:b/>
          <w:sz w:val="24"/>
          <w:szCs w:val="24"/>
          <w:lang w:eastAsia="es-CO"/>
        </w:rPr>
        <w:t xml:space="preserve">oncepción </w:t>
      </w:r>
      <w:r w:rsidR="004522BE" w:rsidRPr="00D677B6">
        <w:rPr>
          <w:rFonts w:ascii="Times New Roman" w:hAnsi="Times New Roman" w:cs="Times New Roman"/>
          <w:b/>
          <w:sz w:val="24"/>
          <w:szCs w:val="24"/>
          <w:lang w:eastAsia="es-CO"/>
        </w:rPr>
        <w:t>c</w:t>
      </w:r>
      <w:r w:rsidRPr="00D677B6">
        <w:rPr>
          <w:rFonts w:ascii="Times New Roman" w:hAnsi="Times New Roman" w:cs="Times New Roman"/>
          <w:b/>
          <w:sz w:val="24"/>
          <w:szCs w:val="24"/>
          <w:lang w:eastAsia="es-CO"/>
        </w:rPr>
        <w:t>onstructivista</w:t>
      </w:r>
      <w:r w:rsidR="00D878C1" w:rsidRPr="00D677B6">
        <w:rPr>
          <w:rFonts w:ascii="Times New Roman" w:hAnsi="Times New Roman" w:cs="Times New Roman"/>
          <w:b/>
          <w:sz w:val="24"/>
          <w:szCs w:val="24"/>
          <w:lang w:eastAsia="es-CO"/>
        </w:rPr>
        <w:t xml:space="preserve"> </w:t>
      </w:r>
      <w:r w:rsidR="00825A6E" w:rsidRPr="00D677B6">
        <w:rPr>
          <w:rFonts w:ascii="Times New Roman" w:hAnsi="Times New Roman" w:cs="Times New Roman"/>
          <w:b/>
          <w:sz w:val="24"/>
          <w:szCs w:val="24"/>
          <w:lang w:eastAsia="es-CO"/>
        </w:rPr>
        <w:t xml:space="preserve">centrado en la construcción del conocimiento durante </w:t>
      </w:r>
      <w:r w:rsidRPr="00D677B6">
        <w:rPr>
          <w:rFonts w:ascii="Times New Roman" w:hAnsi="Times New Roman" w:cs="Times New Roman"/>
          <w:b/>
          <w:sz w:val="24"/>
          <w:szCs w:val="24"/>
          <w:lang w:eastAsia="es-CO"/>
        </w:rPr>
        <w:t xml:space="preserve">el </w:t>
      </w:r>
      <w:r w:rsidR="00825A6E" w:rsidRPr="00D677B6">
        <w:rPr>
          <w:rFonts w:ascii="Times New Roman" w:hAnsi="Times New Roman" w:cs="Times New Roman"/>
          <w:b/>
          <w:sz w:val="24"/>
          <w:szCs w:val="24"/>
          <w:lang w:eastAsia="es-CO"/>
        </w:rPr>
        <w:t xml:space="preserve">proceso de enseñanza y </w:t>
      </w:r>
      <w:r w:rsidR="004522BE" w:rsidRPr="00D677B6">
        <w:rPr>
          <w:rFonts w:ascii="Times New Roman" w:hAnsi="Times New Roman" w:cs="Times New Roman"/>
          <w:b/>
          <w:sz w:val="24"/>
          <w:szCs w:val="24"/>
          <w:lang w:eastAsia="es-CO"/>
        </w:rPr>
        <w:t>a</w:t>
      </w:r>
      <w:r w:rsidR="00825A6E" w:rsidRPr="00D677B6">
        <w:rPr>
          <w:rFonts w:ascii="Times New Roman" w:hAnsi="Times New Roman" w:cs="Times New Roman"/>
          <w:b/>
          <w:sz w:val="24"/>
          <w:szCs w:val="24"/>
          <w:lang w:eastAsia="es-CO"/>
        </w:rPr>
        <w:t xml:space="preserve">prendizaje </w:t>
      </w:r>
      <w:r w:rsidRPr="00D677B6">
        <w:rPr>
          <w:rFonts w:ascii="Times New Roman" w:hAnsi="Times New Roman" w:cs="Times New Roman"/>
          <w:b/>
          <w:sz w:val="24"/>
          <w:szCs w:val="24"/>
          <w:lang w:eastAsia="es-CO"/>
        </w:rPr>
        <w:t xml:space="preserve"> de la Matemática</w:t>
      </w:r>
    </w:p>
    <w:p w:rsidR="007E3332" w:rsidRPr="00D677B6" w:rsidRDefault="007E3332" w:rsidP="000F6B96">
      <w:pPr>
        <w:spacing w:after="0" w:line="360" w:lineRule="auto"/>
        <w:jc w:val="both"/>
        <w:rPr>
          <w:rStyle w:val="apple-converted-space"/>
          <w:rFonts w:ascii="Times New Roman" w:hAnsi="Times New Roman" w:cs="Times New Roman"/>
          <w:sz w:val="24"/>
          <w:szCs w:val="24"/>
        </w:rPr>
      </w:pPr>
    </w:p>
    <w:p w:rsidR="005B7D3E" w:rsidRPr="00D677B6" w:rsidRDefault="005B7D3E" w:rsidP="007F2D24">
      <w:pPr>
        <w:spacing w:after="0" w:line="360" w:lineRule="auto"/>
        <w:ind w:firstLine="540"/>
        <w:jc w:val="both"/>
        <w:rPr>
          <w:rStyle w:val="apple-converted-space"/>
          <w:rFonts w:ascii="Times New Roman" w:hAnsi="Times New Roman" w:cs="Times New Roman"/>
          <w:sz w:val="24"/>
          <w:szCs w:val="24"/>
        </w:rPr>
      </w:pPr>
      <w:r w:rsidRPr="00D677B6">
        <w:rPr>
          <w:rStyle w:val="apple-converted-space"/>
          <w:rFonts w:ascii="Times New Roman" w:hAnsi="Times New Roman" w:cs="Times New Roman"/>
          <w:sz w:val="24"/>
          <w:szCs w:val="24"/>
        </w:rPr>
        <w:t xml:space="preserve">La teoría  constructivista  propone la idea que el alumno construye su conocimiento con su  conocimiento formal; ayudado  por un proceso dinámico, participativo e interactivo; adaptándolo a lo que </w:t>
      </w:r>
      <w:r w:rsidR="007E3332" w:rsidRPr="00D677B6">
        <w:rPr>
          <w:rStyle w:val="apple-converted-space"/>
          <w:rFonts w:ascii="Times New Roman" w:hAnsi="Times New Roman" w:cs="Times New Roman"/>
          <w:sz w:val="24"/>
          <w:szCs w:val="24"/>
        </w:rPr>
        <w:t>va  viendo en el entorno social, donde el docente  debe  proponer estrategias participativas, generar espacios de trabajo colaborativo para lograr el objetivo a partir de los pre-saberes del estudiante; tal como lo afirma:</w:t>
      </w:r>
    </w:p>
    <w:p w:rsidR="005B7D3E" w:rsidRPr="00D677B6" w:rsidRDefault="005B7D3E" w:rsidP="000F6B96">
      <w:pPr>
        <w:spacing w:after="0" w:line="360" w:lineRule="auto"/>
        <w:jc w:val="both"/>
        <w:rPr>
          <w:rStyle w:val="apple-converted-space"/>
          <w:rFonts w:ascii="Times New Roman" w:hAnsi="Times New Roman" w:cs="Times New Roman"/>
          <w:sz w:val="24"/>
          <w:szCs w:val="24"/>
        </w:rPr>
      </w:pPr>
    </w:p>
    <w:p w:rsidR="00D878C1" w:rsidRPr="00D677B6" w:rsidRDefault="005B7D3E" w:rsidP="00D878C1">
      <w:pPr>
        <w:pStyle w:val="Default"/>
        <w:spacing w:line="360" w:lineRule="auto"/>
        <w:jc w:val="both"/>
        <w:rPr>
          <w:rStyle w:val="apple-converted-space"/>
          <w:color w:val="auto"/>
        </w:rPr>
      </w:pPr>
      <w:r w:rsidRPr="00D677B6">
        <w:rPr>
          <w:rStyle w:val="apple-converted-space"/>
          <w:color w:val="auto"/>
        </w:rPr>
        <w:t xml:space="preserve">Según Cerezo, H. (2007), comenta que </w:t>
      </w:r>
    </w:p>
    <w:p w:rsidR="00D878C1" w:rsidRPr="00D677B6" w:rsidRDefault="00D878C1" w:rsidP="000F6B96">
      <w:pPr>
        <w:pStyle w:val="Default"/>
        <w:spacing w:line="360" w:lineRule="auto"/>
        <w:ind w:left="708"/>
        <w:jc w:val="both"/>
        <w:rPr>
          <w:rStyle w:val="apple-converted-space"/>
          <w:color w:val="auto"/>
        </w:rPr>
      </w:pPr>
    </w:p>
    <w:p w:rsidR="005B7D3E" w:rsidRPr="00D677B6" w:rsidRDefault="005B7D3E" w:rsidP="00A6035E">
      <w:pPr>
        <w:pStyle w:val="Default"/>
        <w:spacing w:line="276" w:lineRule="auto"/>
        <w:ind w:left="1080"/>
        <w:jc w:val="both"/>
        <w:rPr>
          <w:rStyle w:val="apple-converted-space"/>
          <w:color w:val="auto"/>
          <w:sz w:val="22"/>
          <w:szCs w:val="22"/>
        </w:rPr>
      </w:pPr>
      <w:r w:rsidRPr="00D677B6">
        <w:rPr>
          <w:rStyle w:val="apple-converted-space"/>
          <w:color w:val="auto"/>
          <w:sz w:val="22"/>
          <w:szCs w:val="22"/>
        </w:rPr>
        <w:t>El constructivismo es una  corriente pedagógica basada en la  teoría del conocimiento  constructivista, que postula la necesidad de entregar al alumno herramientas (generar andamiajes) que le permitan crear sus propios procedimientos para resolver una situación problemática, lo cual implica que sus ideas se</w:t>
      </w:r>
      <w:r w:rsidR="00D878C1" w:rsidRPr="00D677B6">
        <w:rPr>
          <w:rStyle w:val="apple-converted-space"/>
          <w:color w:val="auto"/>
          <w:sz w:val="22"/>
          <w:szCs w:val="22"/>
        </w:rPr>
        <w:t xml:space="preserve"> modifiquen y siga aprendiendo</w:t>
      </w:r>
      <w:r w:rsidRPr="00D677B6">
        <w:rPr>
          <w:rStyle w:val="apple-converted-space"/>
          <w:color w:val="auto"/>
          <w:sz w:val="22"/>
          <w:szCs w:val="22"/>
        </w:rPr>
        <w:t xml:space="preserve"> </w:t>
      </w:r>
      <w:r w:rsidR="00085672" w:rsidRPr="00D677B6">
        <w:rPr>
          <w:rStyle w:val="apple-converted-space"/>
          <w:color w:val="auto"/>
          <w:sz w:val="22"/>
          <w:szCs w:val="22"/>
        </w:rPr>
        <w:t>(p.4).</w:t>
      </w:r>
    </w:p>
    <w:p w:rsidR="003C4260" w:rsidRPr="00D677B6" w:rsidRDefault="003C4260" w:rsidP="000F6B96">
      <w:pPr>
        <w:pStyle w:val="Default"/>
        <w:spacing w:line="360" w:lineRule="auto"/>
        <w:jc w:val="both"/>
        <w:rPr>
          <w:color w:val="auto"/>
          <w:lang w:eastAsia="es-CO"/>
        </w:rPr>
      </w:pPr>
    </w:p>
    <w:p w:rsidR="0088428C" w:rsidRPr="00D677B6" w:rsidRDefault="005B7D3E" w:rsidP="00B2557E">
      <w:pPr>
        <w:spacing w:after="0" w:line="360" w:lineRule="auto"/>
        <w:ind w:firstLine="540"/>
        <w:jc w:val="both"/>
        <w:rPr>
          <w:rFonts w:ascii="Times New Roman" w:hAnsi="Times New Roman" w:cs="Times New Roman"/>
          <w:sz w:val="24"/>
          <w:szCs w:val="24"/>
          <w:lang w:eastAsia="es-CO"/>
        </w:rPr>
      </w:pPr>
      <w:r w:rsidRPr="00D677B6">
        <w:rPr>
          <w:rFonts w:ascii="Times New Roman" w:hAnsi="Times New Roman" w:cs="Times New Roman"/>
          <w:sz w:val="24"/>
          <w:szCs w:val="24"/>
          <w:lang w:eastAsia="es-CO"/>
        </w:rPr>
        <w:t>El constructivismo  admite  el aprendizaje como un proceso único y personal, dando  ubicación a cada uno de los actores del proceso y el objeto del conocimiento; el profesor   debe  tomar el rol de facilitador acudiendo a materiales didácticos y dinámicos con los que el alumno se comprometa y  tome  el rol de acción activa mediante la manipulación e interacción social.</w:t>
      </w:r>
      <w:r w:rsidR="00D878C1" w:rsidRPr="00D677B6">
        <w:rPr>
          <w:rFonts w:ascii="Times New Roman" w:hAnsi="Times New Roman" w:cs="Times New Roman"/>
          <w:sz w:val="24"/>
          <w:szCs w:val="24"/>
          <w:lang w:eastAsia="es-CO"/>
        </w:rPr>
        <w:t xml:space="preserve"> </w:t>
      </w:r>
      <w:r w:rsidR="005D154C" w:rsidRPr="00D677B6">
        <w:rPr>
          <w:rFonts w:ascii="Times New Roman" w:hAnsi="Times New Roman" w:cs="Times New Roman"/>
          <w:sz w:val="24"/>
          <w:szCs w:val="24"/>
          <w:lang w:eastAsia="es-CO"/>
        </w:rPr>
        <w:t>EcuRed, (2017)</w:t>
      </w:r>
      <w:r w:rsidR="0088428C" w:rsidRPr="00D677B6">
        <w:rPr>
          <w:rFonts w:ascii="Times New Roman" w:hAnsi="Times New Roman" w:cs="Times New Roman"/>
          <w:sz w:val="24"/>
          <w:szCs w:val="24"/>
          <w:lang w:eastAsia="es-CO"/>
        </w:rPr>
        <w:t xml:space="preserve">, en su artículo “constructivismo y pedagogía” afirma que: </w:t>
      </w:r>
    </w:p>
    <w:p w:rsidR="005B7D3E" w:rsidRPr="00D677B6" w:rsidRDefault="005B7D3E" w:rsidP="00D878C1">
      <w:pPr>
        <w:spacing w:after="0" w:line="360" w:lineRule="auto"/>
        <w:ind w:firstLine="360"/>
        <w:jc w:val="both"/>
        <w:rPr>
          <w:rFonts w:ascii="Times New Roman" w:hAnsi="Times New Roman" w:cs="Times New Roman"/>
          <w:sz w:val="24"/>
          <w:szCs w:val="24"/>
          <w:lang w:eastAsia="es-CO"/>
        </w:rPr>
      </w:pPr>
      <w:r w:rsidRPr="00D677B6">
        <w:rPr>
          <w:rFonts w:ascii="Times New Roman" w:hAnsi="Times New Roman" w:cs="Times New Roman"/>
          <w:sz w:val="24"/>
          <w:szCs w:val="24"/>
          <w:lang w:eastAsia="es-CO"/>
        </w:rPr>
        <w:lastRenderedPageBreak/>
        <w:t>En la perspectiva constructivista, el diseño y la planificación de  la  enseñanza deberían prestar atención simultáneamente a cuatro dimensiones:</w:t>
      </w:r>
    </w:p>
    <w:p w:rsidR="005B7D3E" w:rsidRPr="00D677B6" w:rsidRDefault="005B7D3E" w:rsidP="000F6B96">
      <w:pPr>
        <w:numPr>
          <w:ilvl w:val="0"/>
          <w:numId w:val="2"/>
        </w:numPr>
        <w:suppressAutoHyphens/>
        <w:autoSpaceDE w:val="0"/>
        <w:spacing w:after="0" w:line="360" w:lineRule="auto"/>
        <w:jc w:val="both"/>
        <w:rPr>
          <w:rFonts w:ascii="Times New Roman" w:hAnsi="Times New Roman" w:cs="Times New Roman"/>
          <w:sz w:val="24"/>
          <w:szCs w:val="24"/>
          <w:lang w:eastAsia="es-CO"/>
        </w:rPr>
      </w:pPr>
      <w:r w:rsidRPr="00D677B6">
        <w:rPr>
          <w:rFonts w:ascii="Times New Roman" w:hAnsi="Times New Roman" w:cs="Times New Roman"/>
          <w:sz w:val="24"/>
          <w:szCs w:val="24"/>
          <w:lang w:eastAsia="es-CO"/>
        </w:rPr>
        <w:t>Los  contenidos de la enseñanza: un ambiente  de aprendizaje ideal debería contemplar no solo lo factual, conceptual y procedimental del ámbito en cuestión sino también las estrategias de planificación, control y de aprendizajes que caracterizan el conocimiento de los expertos en dicho ámbito.</w:t>
      </w:r>
    </w:p>
    <w:p w:rsidR="005B7D3E" w:rsidRPr="00D677B6" w:rsidRDefault="005B7D3E" w:rsidP="000F6B96">
      <w:pPr>
        <w:numPr>
          <w:ilvl w:val="0"/>
          <w:numId w:val="2"/>
        </w:numPr>
        <w:suppressAutoHyphens/>
        <w:autoSpaceDE w:val="0"/>
        <w:spacing w:after="0" w:line="360" w:lineRule="auto"/>
        <w:jc w:val="both"/>
        <w:rPr>
          <w:rFonts w:ascii="Times New Roman" w:hAnsi="Times New Roman" w:cs="Times New Roman"/>
          <w:sz w:val="24"/>
          <w:szCs w:val="24"/>
          <w:lang w:eastAsia="es-CO"/>
        </w:rPr>
      </w:pPr>
      <w:r w:rsidRPr="00D677B6">
        <w:rPr>
          <w:rFonts w:ascii="Times New Roman" w:hAnsi="Times New Roman" w:cs="Times New Roman"/>
          <w:sz w:val="24"/>
          <w:szCs w:val="24"/>
          <w:lang w:eastAsia="es-CO"/>
        </w:rPr>
        <w:t>Los métodos y estrategias de enseñanza: la idea clave que debe presidir  su elección  y articulación es la de ofrecer a los alumnos la oportunidad de adquirir el conocimiento y de practicarlo en un contexto de uso lo más  realista posible.</w:t>
      </w:r>
    </w:p>
    <w:p w:rsidR="005B7D3E" w:rsidRPr="00D677B6" w:rsidRDefault="005B7D3E" w:rsidP="000F6B96">
      <w:pPr>
        <w:numPr>
          <w:ilvl w:val="0"/>
          <w:numId w:val="2"/>
        </w:numPr>
        <w:suppressAutoHyphens/>
        <w:autoSpaceDE w:val="0"/>
        <w:spacing w:after="0" w:line="360" w:lineRule="auto"/>
        <w:jc w:val="both"/>
        <w:rPr>
          <w:rFonts w:ascii="Times New Roman" w:hAnsi="Times New Roman" w:cs="Times New Roman"/>
          <w:sz w:val="24"/>
          <w:szCs w:val="24"/>
          <w:lang w:eastAsia="es-CO"/>
        </w:rPr>
      </w:pPr>
      <w:r w:rsidRPr="00D677B6">
        <w:rPr>
          <w:rFonts w:ascii="Times New Roman" w:hAnsi="Times New Roman" w:cs="Times New Roman"/>
          <w:sz w:val="24"/>
          <w:szCs w:val="24"/>
          <w:lang w:eastAsia="es-CO"/>
        </w:rPr>
        <w:t>La secuencia de los  contenidos: teniendo en cuenta los principios que se derivan del aprendizaje significativo se comienza por  los elementos más generales y simples para ir introduciendo, progresivamente, los más detallados y complejos.</w:t>
      </w:r>
    </w:p>
    <w:p w:rsidR="005B7D3E" w:rsidRPr="00D677B6" w:rsidRDefault="005B7D3E" w:rsidP="000F6B96">
      <w:pPr>
        <w:pStyle w:val="Prrafodelista"/>
        <w:numPr>
          <w:ilvl w:val="0"/>
          <w:numId w:val="2"/>
        </w:numPr>
        <w:spacing w:after="0" w:line="360" w:lineRule="auto"/>
        <w:jc w:val="both"/>
        <w:rPr>
          <w:rFonts w:ascii="Times New Roman" w:hAnsi="Times New Roman" w:cs="Times New Roman"/>
          <w:sz w:val="24"/>
          <w:szCs w:val="24"/>
          <w:lang w:eastAsia="es-CO"/>
        </w:rPr>
      </w:pPr>
      <w:r w:rsidRPr="00D677B6">
        <w:rPr>
          <w:rFonts w:ascii="Times New Roman" w:hAnsi="Times New Roman" w:cs="Times New Roman"/>
          <w:sz w:val="24"/>
          <w:szCs w:val="24"/>
          <w:lang w:eastAsia="es-CO"/>
        </w:rPr>
        <w:t xml:space="preserve">La organización  social: explotando adecuadamente los efectos positivos que pueden tener las relaciones entre  alumnos sobre la  construcción del conocimiento, especialmente las  relaciones de cooperación y de colaboración. </w:t>
      </w:r>
    </w:p>
    <w:p w:rsidR="005B7D3E" w:rsidRPr="00D677B6" w:rsidRDefault="005B7D3E" w:rsidP="000F6B96">
      <w:pPr>
        <w:spacing w:after="0" w:line="360" w:lineRule="auto"/>
        <w:jc w:val="both"/>
        <w:rPr>
          <w:rFonts w:ascii="Times New Roman" w:hAnsi="Times New Roman" w:cs="Times New Roman"/>
          <w:color w:val="000000"/>
          <w:sz w:val="24"/>
          <w:szCs w:val="24"/>
        </w:rPr>
      </w:pPr>
    </w:p>
    <w:p w:rsidR="005B7D3E" w:rsidRPr="00D677B6" w:rsidRDefault="00AD09AF" w:rsidP="000F6B96">
      <w:pPr>
        <w:spacing w:after="0" w:line="360" w:lineRule="auto"/>
        <w:jc w:val="both"/>
        <w:rPr>
          <w:rFonts w:ascii="Times New Roman" w:hAnsi="Times New Roman" w:cs="Times New Roman"/>
          <w:b/>
          <w:sz w:val="24"/>
          <w:szCs w:val="24"/>
        </w:rPr>
      </w:pPr>
      <w:r w:rsidRPr="00D677B6">
        <w:rPr>
          <w:rStyle w:val="apple-converted-space"/>
          <w:rFonts w:ascii="Times New Roman" w:hAnsi="Times New Roman" w:cs="Times New Roman"/>
          <w:b/>
          <w:sz w:val="24"/>
          <w:szCs w:val="24"/>
          <w:shd w:val="clear" w:color="auto" w:fill="FFFFFF"/>
        </w:rPr>
        <w:t xml:space="preserve">Integración </w:t>
      </w:r>
      <w:r w:rsidR="005B7D3E" w:rsidRPr="00D677B6">
        <w:rPr>
          <w:rStyle w:val="apple-converted-space"/>
          <w:rFonts w:ascii="Times New Roman" w:hAnsi="Times New Roman" w:cs="Times New Roman"/>
          <w:b/>
          <w:sz w:val="24"/>
          <w:szCs w:val="24"/>
          <w:shd w:val="clear" w:color="auto" w:fill="FFFFFF"/>
        </w:rPr>
        <w:t>TIC</w:t>
      </w:r>
      <w:r w:rsidR="00B033A4" w:rsidRPr="00D677B6">
        <w:rPr>
          <w:rStyle w:val="apple-converted-space"/>
          <w:rFonts w:ascii="Times New Roman" w:hAnsi="Times New Roman" w:cs="Times New Roman"/>
          <w:b/>
          <w:sz w:val="24"/>
          <w:szCs w:val="24"/>
          <w:shd w:val="clear" w:color="auto" w:fill="FFFFFF"/>
        </w:rPr>
        <w:t>,</w:t>
      </w:r>
      <w:r w:rsidR="00D878C1" w:rsidRPr="00D677B6">
        <w:rPr>
          <w:rStyle w:val="apple-converted-space"/>
          <w:rFonts w:ascii="Times New Roman" w:hAnsi="Times New Roman" w:cs="Times New Roman"/>
          <w:b/>
          <w:sz w:val="24"/>
          <w:szCs w:val="24"/>
          <w:shd w:val="clear" w:color="auto" w:fill="FFFFFF"/>
        </w:rPr>
        <w:t xml:space="preserve"> </w:t>
      </w:r>
      <w:r w:rsidR="00A000AC" w:rsidRPr="00D677B6">
        <w:rPr>
          <w:rStyle w:val="apple-converted-space"/>
          <w:rFonts w:ascii="Times New Roman" w:hAnsi="Times New Roman" w:cs="Times New Roman"/>
          <w:b/>
          <w:sz w:val="24"/>
          <w:szCs w:val="24"/>
          <w:shd w:val="clear" w:color="auto" w:fill="FFFFFF"/>
        </w:rPr>
        <w:t xml:space="preserve">como elemento mediador en </w:t>
      </w:r>
      <w:r w:rsidR="005B7D3E" w:rsidRPr="00D677B6">
        <w:rPr>
          <w:rStyle w:val="apple-converted-space"/>
          <w:rFonts w:ascii="Times New Roman" w:hAnsi="Times New Roman" w:cs="Times New Roman"/>
          <w:b/>
          <w:sz w:val="24"/>
          <w:szCs w:val="24"/>
          <w:shd w:val="clear" w:color="auto" w:fill="FFFFFF"/>
        </w:rPr>
        <w:t>el Proceso de Enseñanza y Aprendizaje de las  Matemáticas</w:t>
      </w:r>
      <w:r w:rsidR="005B7D3E" w:rsidRPr="00D677B6">
        <w:rPr>
          <w:rFonts w:ascii="Times New Roman" w:hAnsi="Times New Roman" w:cs="Times New Roman"/>
          <w:b/>
          <w:sz w:val="24"/>
          <w:szCs w:val="24"/>
        </w:rPr>
        <w:t>.</w:t>
      </w:r>
    </w:p>
    <w:p w:rsidR="00CB6FCF" w:rsidRPr="00D677B6" w:rsidRDefault="00A000AC" w:rsidP="00736EF3">
      <w:pPr>
        <w:spacing w:after="0" w:line="360" w:lineRule="auto"/>
        <w:ind w:firstLine="540"/>
        <w:jc w:val="both"/>
        <w:rPr>
          <w:rStyle w:val="apple-converted-space"/>
          <w:rFonts w:ascii="Times New Roman" w:hAnsi="Times New Roman" w:cs="Times New Roman"/>
          <w:sz w:val="24"/>
          <w:szCs w:val="24"/>
          <w:shd w:val="clear" w:color="auto" w:fill="FFFFFF"/>
        </w:rPr>
      </w:pPr>
      <w:r w:rsidRPr="00D677B6">
        <w:rPr>
          <w:rStyle w:val="apple-converted-space"/>
          <w:rFonts w:ascii="Times New Roman" w:hAnsi="Times New Roman" w:cs="Times New Roman"/>
          <w:sz w:val="24"/>
          <w:szCs w:val="24"/>
          <w:shd w:val="clear" w:color="auto" w:fill="FFFFFF"/>
        </w:rPr>
        <w:t xml:space="preserve">A  partir del hecho de que </w:t>
      </w:r>
      <w:r w:rsidR="000252C4" w:rsidRPr="00D677B6">
        <w:rPr>
          <w:rStyle w:val="apple-converted-space"/>
          <w:rFonts w:ascii="Times New Roman" w:hAnsi="Times New Roman" w:cs="Times New Roman"/>
          <w:sz w:val="24"/>
          <w:szCs w:val="24"/>
          <w:shd w:val="clear" w:color="auto" w:fill="FFFFFF"/>
        </w:rPr>
        <w:t xml:space="preserve"> las </w:t>
      </w:r>
      <w:r w:rsidRPr="00D677B6">
        <w:rPr>
          <w:rStyle w:val="apple-converted-space"/>
          <w:rFonts w:ascii="Times New Roman" w:hAnsi="Times New Roman" w:cs="Times New Roman"/>
          <w:sz w:val="24"/>
          <w:szCs w:val="24"/>
          <w:shd w:val="clear" w:color="auto" w:fill="FFFFFF"/>
        </w:rPr>
        <w:t>TIC</w:t>
      </w:r>
      <w:r w:rsidR="000252C4" w:rsidRPr="00D677B6">
        <w:rPr>
          <w:rStyle w:val="apple-converted-space"/>
          <w:rFonts w:ascii="Times New Roman" w:hAnsi="Times New Roman" w:cs="Times New Roman"/>
          <w:sz w:val="24"/>
          <w:szCs w:val="24"/>
          <w:shd w:val="clear" w:color="auto" w:fill="FFFFFF"/>
        </w:rPr>
        <w:t>,  no son la  solución a todos los problemas  presentados en el proceso de enseñanza y aprendizaje de las matemáticas, si pueden llegar a producir  cambio e innovación para  los actores del proceso, ya que la manera de enseñar y los recursos que se  utilizan y como se utilizan marcan la diferencia en el proceso.</w:t>
      </w:r>
      <w:r w:rsidR="00D878C1" w:rsidRPr="00D677B6">
        <w:rPr>
          <w:rStyle w:val="apple-converted-space"/>
          <w:rFonts w:ascii="Times New Roman" w:hAnsi="Times New Roman" w:cs="Times New Roman"/>
          <w:sz w:val="24"/>
          <w:szCs w:val="24"/>
          <w:shd w:val="clear" w:color="auto" w:fill="FFFFFF"/>
        </w:rPr>
        <w:t xml:space="preserve"> </w:t>
      </w:r>
      <w:r w:rsidRPr="00D677B6">
        <w:rPr>
          <w:rStyle w:val="apple-converted-space"/>
          <w:rFonts w:ascii="Times New Roman" w:hAnsi="Times New Roman" w:cs="Times New Roman"/>
          <w:sz w:val="24"/>
          <w:szCs w:val="24"/>
          <w:shd w:val="clear" w:color="auto" w:fill="FFFFFF"/>
        </w:rPr>
        <w:t xml:space="preserve">Integrar  los recursos TIC, se </w:t>
      </w:r>
      <w:r w:rsidR="000252C4" w:rsidRPr="00D677B6">
        <w:rPr>
          <w:rStyle w:val="apple-converted-space"/>
          <w:rFonts w:ascii="Times New Roman" w:hAnsi="Times New Roman" w:cs="Times New Roman"/>
          <w:sz w:val="24"/>
          <w:szCs w:val="24"/>
          <w:shd w:val="clear" w:color="auto" w:fill="FFFFFF"/>
        </w:rPr>
        <w:t xml:space="preserve">convierte en un </w:t>
      </w:r>
      <w:r w:rsidRPr="00D677B6">
        <w:rPr>
          <w:rStyle w:val="apple-converted-space"/>
          <w:rFonts w:ascii="Times New Roman" w:hAnsi="Times New Roman" w:cs="Times New Roman"/>
          <w:sz w:val="24"/>
          <w:szCs w:val="24"/>
          <w:shd w:val="clear" w:color="auto" w:fill="FFFFFF"/>
        </w:rPr>
        <w:t>medio</w:t>
      </w:r>
      <w:r w:rsidR="000252C4" w:rsidRPr="00D677B6">
        <w:rPr>
          <w:rStyle w:val="apple-converted-space"/>
          <w:rFonts w:ascii="Times New Roman" w:hAnsi="Times New Roman" w:cs="Times New Roman"/>
          <w:sz w:val="24"/>
          <w:szCs w:val="24"/>
          <w:shd w:val="clear" w:color="auto" w:fill="FFFFFF"/>
        </w:rPr>
        <w:t xml:space="preserve"> para lograr  un aprendizaje  significativo</w:t>
      </w:r>
      <w:r w:rsidRPr="00D677B6">
        <w:rPr>
          <w:rStyle w:val="apple-converted-space"/>
          <w:rFonts w:ascii="Times New Roman" w:hAnsi="Times New Roman" w:cs="Times New Roman"/>
          <w:sz w:val="24"/>
          <w:szCs w:val="24"/>
          <w:shd w:val="clear" w:color="auto" w:fill="FFFFFF"/>
        </w:rPr>
        <w:t>,</w:t>
      </w:r>
      <w:r w:rsidR="000252C4" w:rsidRPr="00D677B6">
        <w:rPr>
          <w:rStyle w:val="apple-converted-space"/>
          <w:rFonts w:ascii="Times New Roman" w:hAnsi="Times New Roman" w:cs="Times New Roman"/>
          <w:sz w:val="24"/>
          <w:szCs w:val="24"/>
          <w:shd w:val="clear" w:color="auto" w:fill="FFFFFF"/>
        </w:rPr>
        <w:t xml:space="preserve"> promo</w:t>
      </w:r>
      <w:r w:rsidRPr="00D677B6">
        <w:rPr>
          <w:rStyle w:val="apple-converted-space"/>
          <w:rFonts w:ascii="Times New Roman" w:hAnsi="Times New Roman" w:cs="Times New Roman"/>
          <w:sz w:val="24"/>
          <w:szCs w:val="24"/>
          <w:shd w:val="clear" w:color="auto" w:fill="FFFFFF"/>
        </w:rPr>
        <w:t>ver espacios de construcción de</w:t>
      </w:r>
      <w:r w:rsidR="000252C4" w:rsidRPr="00D677B6">
        <w:rPr>
          <w:rStyle w:val="apple-converted-space"/>
          <w:rFonts w:ascii="Times New Roman" w:hAnsi="Times New Roman" w:cs="Times New Roman"/>
          <w:sz w:val="24"/>
          <w:szCs w:val="24"/>
          <w:shd w:val="clear" w:color="auto" w:fill="FFFFFF"/>
        </w:rPr>
        <w:t xml:space="preserve"> conocimiento implica</w:t>
      </w:r>
      <w:r w:rsidRPr="00D677B6">
        <w:rPr>
          <w:rStyle w:val="apple-converted-space"/>
          <w:rFonts w:ascii="Times New Roman" w:hAnsi="Times New Roman" w:cs="Times New Roman"/>
          <w:sz w:val="24"/>
          <w:szCs w:val="24"/>
          <w:shd w:val="clear" w:color="auto" w:fill="FFFFFF"/>
        </w:rPr>
        <w:t>ndo</w:t>
      </w:r>
      <w:r w:rsidR="000252C4" w:rsidRPr="00D677B6">
        <w:rPr>
          <w:rStyle w:val="apple-converted-space"/>
          <w:rFonts w:ascii="Times New Roman" w:hAnsi="Times New Roman" w:cs="Times New Roman"/>
          <w:sz w:val="24"/>
          <w:szCs w:val="24"/>
          <w:shd w:val="clear" w:color="auto" w:fill="FFFFFF"/>
        </w:rPr>
        <w:t xml:space="preserve"> redefinir la  </w:t>
      </w:r>
      <w:r w:rsidRPr="00D677B6">
        <w:rPr>
          <w:rStyle w:val="apple-converted-space"/>
          <w:rFonts w:ascii="Times New Roman" w:hAnsi="Times New Roman" w:cs="Times New Roman"/>
          <w:sz w:val="24"/>
          <w:szCs w:val="24"/>
          <w:shd w:val="clear" w:color="auto" w:fill="FFFFFF"/>
        </w:rPr>
        <w:t>f</w:t>
      </w:r>
      <w:r w:rsidR="000252C4" w:rsidRPr="00D677B6">
        <w:rPr>
          <w:rStyle w:val="apple-converted-space"/>
          <w:rFonts w:ascii="Times New Roman" w:hAnsi="Times New Roman" w:cs="Times New Roman"/>
          <w:sz w:val="24"/>
          <w:szCs w:val="24"/>
          <w:shd w:val="clear" w:color="auto" w:fill="FFFFFF"/>
        </w:rPr>
        <w:t>orma de aprender  y de  enseñar</w:t>
      </w:r>
      <w:r w:rsidRPr="00D677B6">
        <w:rPr>
          <w:rStyle w:val="apple-converted-space"/>
          <w:rFonts w:ascii="Times New Roman" w:hAnsi="Times New Roman" w:cs="Times New Roman"/>
          <w:sz w:val="24"/>
          <w:szCs w:val="24"/>
          <w:shd w:val="clear" w:color="auto" w:fill="FFFFFF"/>
        </w:rPr>
        <w:t>.</w:t>
      </w:r>
      <w:r w:rsidR="00D878C1" w:rsidRPr="00D677B6">
        <w:rPr>
          <w:rStyle w:val="apple-converted-space"/>
          <w:rFonts w:ascii="Times New Roman" w:hAnsi="Times New Roman" w:cs="Times New Roman"/>
          <w:sz w:val="24"/>
          <w:szCs w:val="24"/>
          <w:shd w:val="clear" w:color="auto" w:fill="FFFFFF"/>
        </w:rPr>
        <w:t xml:space="preserve"> </w:t>
      </w:r>
      <w:r w:rsidRPr="00D677B6">
        <w:rPr>
          <w:rStyle w:val="apple-converted-space"/>
          <w:rFonts w:ascii="Times New Roman" w:hAnsi="Times New Roman" w:cs="Times New Roman"/>
          <w:sz w:val="24"/>
          <w:szCs w:val="24"/>
          <w:shd w:val="clear" w:color="auto" w:fill="FFFFFF"/>
        </w:rPr>
        <w:t>Por</w:t>
      </w:r>
      <w:r w:rsidR="00CB6FCF" w:rsidRPr="00D677B6">
        <w:rPr>
          <w:rStyle w:val="apple-converted-space"/>
          <w:rFonts w:ascii="Times New Roman" w:hAnsi="Times New Roman" w:cs="Times New Roman"/>
          <w:sz w:val="24"/>
          <w:szCs w:val="24"/>
          <w:shd w:val="clear" w:color="auto" w:fill="FFFFFF"/>
        </w:rPr>
        <w:t xml:space="preserve"> lo anterior las TIC deben ser incluidas en el proceso formativo como parte de la enseñanza formal</w:t>
      </w:r>
      <w:r w:rsidRPr="00D677B6">
        <w:rPr>
          <w:rStyle w:val="apple-converted-space"/>
          <w:rFonts w:ascii="Times New Roman" w:hAnsi="Times New Roman" w:cs="Times New Roman"/>
          <w:sz w:val="24"/>
          <w:szCs w:val="24"/>
          <w:shd w:val="clear" w:color="auto" w:fill="FFFFFF"/>
        </w:rPr>
        <w:t xml:space="preserve">, fundamentado en los estándares y competencias de la tecnología para el desarrollo profesional docente </w:t>
      </w:r>
      <w:r w:rsidR="00547912" w:rsidRPr="00D677B6">
        <w:rPr>
          <w:rStyle w:val="apple-converted-space"/>
          <w:rFonts w:ascii="Times New Roman" w:hAnsi="Times New Roman" w:cs="Times New Roman"/>
          <w:sz w:val="24"/>
          <w:szCs w:val="24"/>
          <w:shd w:val="clear" w:color="auto" w:fill="FFFFFF"/>
        </w:rPr>
        <w:t xml:space="preserve">(2013), </w:t>
      </w:r>
      <w:r w:rsidRPr="00D677B6">
        <w:rPr>
          <w:rStyle w:val="apple-converted-space"/>
          <w:rFonts w:ascii="Times New Roman" w:hAnsi="Times New Roman" w:cs="Times New Roman"/>
          <w:sz w:val="24"/>
          <w:szCs w:val="24"/>
          <w:shd w:val="clear" w:color="auto" w:fill="FFFFFF"/>
        </w:rPr>
        <w:t xml:space="preserve">centrado en los momentos o etapas: </w:t>
      </w:r>
    </w:p>
    <w:p w:rsidR="00A000AC" w:rsidRPr="00D677B6" w:rsidRDefault="00A000AC" w:rsidP="000F6B96">
      <w:pPr>
        <w:spacing w:after="0" w:line="360" w:lineRule="auto"/>
        <w:jc w:val="both"/>
        <w:rPr>
          <w:rStyle w:val="apple-converted-space"/>
          <w:rFonts w:ascii="Times New Roman" w:hAnsi="Times New Roman" w:cs="Times New Roman"/>
          <w:sz w:val="24"/>
          <w:szCs w:val="24"/>
          <w:shd w:val="clear" w:color="auto" w:fill="FFFFFF"/>
        </w:rPr>
      </w:pPr>
    </w:p>
    <w:p w:rsidR="00A000AC" w:rsidRPr="00D677B6" w:rsidRDefault="00A000AC" w:rsidP="00D878C1">
      <w:pPr>
        <w:spacing w:after="0"/>
        <w:ind w:left="708"/>
        <w:jc w:val="both"/>
        <w:rPr>
          <w:rStyle w:val="apple-converted-space"/>
          <w:rFonts w:ascii="Times New Roman" w:hAnsi="Times New Roman" w:cs="Times New Roman"/>
          <w:sz w:val="24"/>
          <w:szCs w:val="24"/>
          <w:shd w:val="clear" w:color="auto" w:fill="FFFFFF"/>
        </w:rPr>
      </w:pPr>
      <w:r w:rsidRPr="00D677B6">
        <w:rPr>
          <w:rStyle w:val="apple-converted-space"/>
          <w:rFonts w:ascii="Times New Roman" w:hAnsi="Times New Roman" w:cs="Times New Roman"/>
          <w:sz w:val="24"/>
          <w:szCs w:val="24"/>
          <w:shd w:val="clear" w:color="auto" w:fill="FFFFFF"/>
        </w:rPr>
        <w:t>Exploración: donde se reflexiona  sobre las opciones que las TIC, ofrecen para responder a los requerimientos del estudiante del entorno y del contexto.</w:t>
      </w:r>
    </w:p>
    <w:p w:rsidR="00A000AC" w:rsidRPr="00D677B6" w:rsidRDefault="00A000AC" w:rsidP="00D878C1">
      <w:pPr>
        <w:spacing w:after="0"/>
        <w:ind w:left="708"/>
        <w:jc w:val="both"/>
        <w:rPr>
          <w:rStyle w:val="apple-converted-space"/>
          <w:rFonts w:ascii="Times New Roman" w:hAnsi="Times New Roman" w:cs="Times New Roman"/>
          <w:sz w:val="24"/>
          <w:szCs w:val="24"/>
          <w:shd w:val="clear" w:color="auto" w:fill="FFFFFF"/>
        </w:rPr>
      </w:pPr>
    </w:p>
    <w:p w:rsidR="00A000AC" w:rsidRPr="00D677B6" w:rsidRDefault="00A000AC" w:rsidP="00D878C1">
      <w:pPr>
        <w:spacing w:after="0"/>
        <w:ind w:left="708"/>
        <w:jc w:val="both"/>
        <w:rPr>
          <w:rStyle w:val="apple-converted-space"/>
          <w:rFonts w:ascii="Times New Roman" w:hAnsi="Times New Roman" w:cs="Times New Roman"/>
          <w:sz w:val="24"/>
          <w:szCs w:val="24"/>
          <w:shd w:val="clear" w:color="auto" w:fill="FFFFFF"/>
        </w:rPr>
      </w:pPr>
      <w:r w:rsidRPr="00D677B6">
        <w:rPr>
          <w:rStyle w:val="apple-converted-space"/>
          <w:rFonts w:ascii="Times New Roman" w:hAnsi="Times New Roman" w:cs="Times New Roman"/>
          <w:sz w:val="24"/>
          <w:szCs w:val="24"/>
          <w:shd w:val="clear" w:color="auto" w:fill="FFFFFF"/>
        </w:rPr>
        <w:lastRenderedPageBreak/>
        <w:t>Integración: donde el docente descubre el potencial de las TIC y propone ideas para incluirlas en su práctica pedagógica para  fortalecer los procesos.</w:t>
      </w:r>
    </w:p>
    <w:p w:rsidR="00A000AC" w:rsidRPr="00D677B6" w:rsidRDefault="00A000AC" w:rsidP="00D878C1">
      <w:pPr>
        <w:spacing w:after="0"/>
        <w:ind w:left="708"/>
        <w:jc w:val="both"/>
        <w:rPr>
          <w:rStyle w:val="apple-converted-space"/>
          <w:rFonts w:ascii="Times New Roman" w:hAnsi="Times New Roman" w:cs="Times New Roman"/>
          <w:sz w:val="24"/>
          <w:szCs w:val="24"/>
          <w:shd w:val="clear" w:color="auto" w:fill="FFFFFF"/>
        </w:rPr>
      </w:pPr>
    </w:p>
    <w:p w:rsidR="00A000AC" w:rsidRPr="00D677B6" w:rsidRDefault="00A000AC" w:rsidP="00D878C1">
      <w:pPr>
        <w:spacing w:after="0"/>
        <w:ind w:left="708"/>
        <w:jc w:val="both"/>
        <w:rPr>
          <w:rFonts w:ascii="Times New Roman" w:hAnsi="Times New Roman" w:cs="Times New Roman"/>
          <w:b/>
          <w:sz w:val="24"/>
          <w:szCs w:val="24"/>
        </w:rPr>
      </w:pPr>
      <w:r w:rsidRPr="00D677B6">
        <w:rPr>
          <w:rStyle w:val="apple-converted-space"/>
          <w:rFonts w:ascii="Times New Roman" w:hAnsi="Times New Roman" w:cs="Times New Roman"/>
          <w:sz w:val="24"/>
          <w:szCs w:val="24"/>
          <w:shd w:val="clear" w:color="auto" w:fill="FFFFFF"/>
        </w:rPr>
        <w:t xml:space="preserve">Innovación: </w:t>
      </w:r>
      <w:r w:rsidR="006E23C6" w:rsidRPr="00D677B6">
        <w:rPr>
          <w:rStyle w:val="apple-converted-space"/>
          <w:rFonts w:ascii="Times New Roman" w:hAnsi="Times New Roman" w:cs="Times New Roman"/>
          <w:sz w:val="24"/>
          <w:szCs w:val="24"/>
          <w:shd w:val="clear" w:color="auto" w:fill="FFFFFF"/>
        </w:rPr>
        <w:t xml:space="preserve">donde el docente usa las TIC para construir nuevos conocimientos, estrategias que le permiten reconfigurar su práctica. </w:t>
      </w:r>
    </w:p>
    <w:p w:rsidR="005B7D3E" w:rsidRPr="00D677B6" w:rsidRDefault="005B7D3E" w:rsidP="000F6B96">
      <w:pPr>
        <w:spacing w:after="0" w:line="360" w:lineRule="auto"/>
        <w:jc w:val="both"/>
        <w:rPr>
          <w:rFonts w:ascii="Times New Roman" w:hAnsi="Times New Roman" w:cs="Times New Roman"/>
          <w:b/>
          <w:sz w:val="24"/>
          <w:szCs w:val="24"/>
        </w:rPr>
      </w:pPr>
    </w:p>
    <w:p w:rsidR="005B7D3E" w:rsidRPr="00D677B6" w:rsidRDefault="0067558E" w:rsidP="000F6B96">
      <w:pPr>
        <w:spacing w:after="0" w:line="360" w:lineRule="auto"/>
        <w:jc w:val="both"/>
        <w:rPr>
          <w:rFonts w:ascii="Times New Roman" w:hAnsi="Times New Roman" w:cs="Times New Roman"/>
          <w:sz w:val="24"/>
          <w:szCs w:val="24"/>
        </w:rPr>
      </w:pPr>
      <w:r w:rsidRPr="00D677B6">
        <w:rPr>
          <w:rFonts w:ascii="Times New Roman" w:hAnsi="Times New Roman" w:cs="Times New Roman"/>
          <w:sz w:val="24"/>
          <w:szCs w:val="24"/>
        </w:rPr>
        <w:t>Consecuente  con lo anterior</w:t>
      </w:r>
      <w:r w:rsidR="009D211C" w:rsidRPr="00D677B6">
        <w:rPr>
          <w:rFonts w:ascii="Times New Roman" w:hAnsi="Times New Roman" w:cs="Times New Roman"/>
          <w:sz w:val="24"/>
          <w:szCs w:val="24"/>
        </w:rPr>
        <w:t>,</w:t>
      </w:r>
      <w:r w:rsidR="00D878C1" w:rsidRPr="00D677B6">
        <w:rPr>
          <w:rFonts w:ascii="Times New Roman" w:hAnsi="Times New Roman" w:cs="Times New Roman"/>
          <w:sz w:val="24"/>
          <w:szCs w:val="24"/>
        </w:rPr>
        <w:t xml:space="preserve"> </w:t>
      </w:r>
      <w:r w:rsidR="005B7D3E" w:rsidRPr="00D677B6">
        <w:rPr>
          <w:rFonts w:ascii="Times New Roman" w:hAnsi="Times New Roman" w:cs="Times New Roman"/>
          <w:sz w:val="24"/>
          <w:szCs w:val="24"/>
        </w:rPr>
        <w:t xml:space="preserve">el sistema  educativo no puede dar la espalda  y estar alejada de esta tecnología digital,  el maestro  debe ser  el líder  en la  introducción de las tecnologías  en los procesos de enseñanza y aprendizaje tendiente a desarrollar  diferentes competencias, habilidades  o procesos de pensamiento en sus estudiantes, como forma para prepararlos para  los retos del sistema  social con la  concepción  de que las TIC ayudan  a mejorar, los métodos  de  enseñanza,  dinamizando  los procesos. Por ello el maestro al realizar  esta experiencia siempre debe preguntarse: ¿Por qué y para incorporarlas?, ¿Qué tipo de  trabajo realizar para que la mediación tic signifique un aporte?,   ¿Qué beneficios se obtendrán  desde el punto de  vista del saber? </w:t>
      </w:r>
    </w:p>
    <w:p w:rsidR="00D878C1" w:rsidRPr="00D677B6" w:rsidRDefault="00D878C1" w:rsidP="00D878C1">
      <w:pPr>
        <w:spacing w:after="0" w:line="360" w:lineRule="auto"/>
        <w:jc w:val="both"/>
        <w:rPr>
          <w:rFonts w:ascii="Times New Roman" w:hAnsi="Times New Roman" w:cs="Times New Roman"/>
          <w:sz w:val="24"/>
          <w:szCs w:val="24"/>
        </w:rPr>
      </w:pPr>
    </w:p>
    <w:p w:rsidR="00E54D0B" w:rsidRPr="00D677B6" w:rsidRDefault="005B7D3E" w:rsidP="00567DBB">
      <w:pPr>
        <w:spacing w:after="0" w:line="360" w:lineRule="auto"/>
        <w:jc w:val="both"/>
        <w:rPr>
          <w:rFonts w:ascii="Times New Roman" w:hAnsi="Times New Roman" w:cs="Times New Roman"/>
          <w:b/>
          <w:sz w:val="24"/>
          <w:szCs w:val="24"/>
        </w:rPr>
      </w:pPr>
      <w:r w:rsidRPr="00D677B6">
        <w:rPr>
          <w:rFonts w:ascii="Times New Roman" w:hAnsi="Times New Roman" w:cs="Times New Roman"/>
          <w:b/>
          <w:sz w:val="24"/>
          <w:szCs w:val="24"/>
        </w:rPr>
        <w:t>Geogebra un recurso</w:t>
      </w:r>
      <w:r w:rsidR="00D878C1" w:rsidRPr="00D677B6">
        <w:rPr>
          <w:rFonts w:ascii="Times New Roman" w:hAnsi="Times New Roman" w:cs="Times New Roman"/>
          <w:b/>
          <w:sz w:val="24"/>
          <w:szCs w:val="24"/>
        </w:rPr>
        <w:t xml:space="preserve"> </w:t>
      </w:r>
      <w:r w:rsidR="009D211C" w:rsidRPr="00D677B6">
        <w:rPr>
          <w:rFonts w:ascii="Times New Roman" w:hAnsi="Times New Roman" w:cs="Times New Roman"/>
          <w:b/>
          <w:sz w:val="24"/>
          <w:szCs w:val="24"/>
        </w:rPr>
        <w:t xml:space="preserve">potencializador de procesos de pensamiento </w:t>
      </w:r>
      <w:r w:rsidR="00547912" w:rsidRPr="00D677B6">
        <w:rPr>
          <w:rFonts w:ascii="Times New Roman" w:hAnsi="Times New Roman" w:cs="Times New Roman"/>
          <w:b/>
          <w:sz w:val="24"/>
          <w:szCs w:val="24"/>
        </w:rPr>
        <w:t>M</w:t>
      </w:r>
      <w:r w:rsidR="009D211C" w:rsidRPr="00D677B6">
        <w:rPr>
          <w:rFonts w:ascii="Times New Roman" w:hAnsi="Times New Roman" w:cs="Times New Roman"/>
          <w:b/>
          <w:sz w:val="24"/>
          <w:szCs w:val="24"/>
        </w:rPr>
        <w:t>atemático</w:t>
      </w:r>
      <w:r w:rsidRPr="00D677B6">
        <w:rPr>
          <w:rFonts w:ascii="Times New Roman" w:hAnsi="Times New Roman" w:cs="Times New Roman"/>
          <w:b/>
          <w:sz w:val="24"/>
          <w:szCs w:val="24"/>
        </w:rPr>
        <w:t xml:space="preserve">. </w:t>
      </w:r>
    </w:p>
    <w:p w:rsidR="00E65484" w:rsidRPr="00D677B6" w:rsidRDefault="00C335FD" w:rsidP="007B28CE">
      <w:pPr>
        <w:spacing w:after="0" w:line="360" w:lineRule="auto"/>
        <w:ind w:firstLine="540"/>
        <w:jc w:val="both"/>
        <w:rPr>
          <w:rFonts w:ascii="Times New Roman" w:hAnsi="Times New Roman" w:cs="Times New Roman"/>
          <w:sz w:val="24"/>
          <w:szCs w:val="24"/>
        </w:rPr>
      </w:pPr>
      <w:r w:rsidRPr="00D677B6">
        <w:rPr>
          <w:rFonts w:ascii="Times New Roman" w:hAnsi="Times New Roman" w:cs="Times New Roman"/>
          <w:sz w:val="24"/>
          <w:szCs w:val="24"/>
        </w:rPr>
        <w:t xml:space="preserve">Respecto </w:t>
      </w:r>
      <w:r w:rsidR="00553EDB" w:rsidRPr="00D677B6">
        <w:rPr>
          <w:rFonts w:ascii="Times New Roman" w:hAnsi="Times New Roman" w:cs="Times New Roman"/>
          <w:sz w:val="24"/>
          <w:szCs w:val="24"/>
        </w:rPr>
        <w:t>a</w:t>
      </w:r>
      <w:r w:rsidRPr="00D677B6">
        <w:rPr>
          <w:rFonts w:ascii="Times New Roman" w:hAnsi="Times New Roman" w:cs="Times New Roman"/>
          <w:sz w:val="24"/>
          <w:szCs w:val="24"/>
        </w:rPr>
        <w:t>l software Geogebra,</w:t>
      </w:r>
      <w:r w:rsidR="00D878C1" w:rsidRPr="00D677B6">
        <w:rPr>
          <w:rFonts w:ascii="Times New Roman" w:hAnsi="Times New Roman" w:cs="Times New Roman"/>
          <w:sz w:val="24"/>
          <w:szCs w:val="24"/>
        </w:rPr>
        <w:t xml:space="preserve"> </w:t>
      </w:r>
      <w:r w:rsidRPr="00D677B6">
        <w:rPr>
          <w:rFonts w:ascii="Times New Roman" w:hAnsi="Times New Roman" w:cs="Times New Roman"/>
          <w:sz w:val="24"/>
          <w:szCs w:val="24"/>
        </w:rPr>
        <w:t>Ruiz, Ávila</w:t>
      </w:r>
      <w:r w:rsidR="00D60D3B" w:rsidRPr="00D677B6">
        <w:rPr>
          <w:rFonts w:ascii="Times New Roman" w:hAnsi="Times New Roman" w:cs="Times New Roman"/>
          <w:sz w:val="24"/>
          <w:szCs w:val="24"/>
        </w:rPr>
        <w:t xml:space="preserve">  y Villa (2013</w:t>
      </w:r>
      <w:r w:rsidRPr="00D677B6">
        <w:rPr>
          <w:rFonts w:ascii="Times New Roman" w:hAnsi="Times New Roman" w:cs="Times New Roman"/>
          <w:sz w:val="24"/>
          <w:szCs w:val="24"/>
        </w:rPr>
        <w:t xml:space="preserve">), afirman que  </w:t>
      </w:r>
      <w:r w:rsidR="005B7D3E" w:rsidRPr="00D677B6">
        <w:rPr>
          <w:rFonts w:ascii="Times New Roman" w:hAnsi="Times New Roman" w:cs="Times New Roman"/>
          <w:sz w:val="24"/>
          <w:szCs w:val="24"/>
        </w:rPr>
        <w:t>puede asumirse como una herramienta didáctica, puesto que es un elemento físico o simbólico que</w:t>
      </w:r>
      <w:r w:rsidR="005870D2" w:rsidRPr="00D677B6">
        <w:rPr>
          <w:rFonts w:ascii="Times New Roman" w:hAnsi="Times New Roman" w:cs="Times New Roman"/>
          <w:sz w:val="24"/>
          <w:szCs w:val="24"/>
        </w:rPr>
        <w:t>, dentro del aula de clase</w:t>
      </w:r>
      <w:r w:rsidR="005B7D3E" w:rsidRPr="00D677B6">
        <w:rPr>
          <w:rFonts w:ascii="Times New Roman" w:hAnsi="Times New Roman" w:cs="Times New Roman"/>
          <w:sz w:val="24"/>
          <w:szCs w:val="24"/>
        </w:rPr>
        <w:t xml:space="preserve"> provee cierta ventaja al maestro para la presentación de una temática particular, y que a la vez le proporciona al estudiante una forma de representación, visualización y organización de los conceptos trabajados en el estudio de ciertos conceptos o procedimientos. </w:t>
      </w:r>
    </w:p>
    <w:p w:rsidR="00553EDB" w:rsidRPr="00D677B6" w:rsidRDefault="00E65484" w:rsidP="000F6B96">
      <w:pPr>
        <w:spacing w:after="0" w:line="360" w:lineRule="auto"/>
        <w:jc w:val="both"/>
        <w:rPr>
          <w:rFonts w:ascii="Times New Roman" w:hAnsi="Times New Roman" w:cs="Times New Roman"/>
          <w:sz w:val="24"/>
          <w:szCs w:val="24"/>
        </w:rPr>
      </w:pPr>
      <w:r w:rsidRPr="00D677B6">
        <w:rPr>
          <w:rFonts w:ascii="Times New Roman" w:hAnsi="Times New Roman" w:cs="Times New Roman"/>
          <w:sz w:val="24"/>
          <w:szCs w:val="24"/>
        </w:rPr>
        <w:t xml:space="preserve">En este sentido se  asume  la utilización del software geogebra como un recurso que  ofrece  infinidad de posibilidades, que permite gran autonomía y capacidad de manipulación a sus elementos  por parte de los  estudiantes, fomentando así el desarrollo de  procesos de pensamiento matemático que faciliten la  construcción del  conocimiento duradero, esto  </w:t>
      </w:r>
      <w:r w:rsidR="0067558E" w:rsidRPr="00D677B6">
        <w:rPr>
          <w:rFonts w:ascii="Times New Roman" w:hAnsi="Times New Roman" w:cs="Times New Roman"/>
          <w:sz w:val="24"/>
          <w:szCs w:val="24"/>
        </w:rPr>
        <w:t>si tenemos</w:t>
      </w:r>
      <w:r w:rsidRPr="00D677B6">
        <w:rPr>
          <w:rFonts w:ascii="Times New Roman" w:hAnsi="Times New Roman" w:cs="Times New Roman"/>
          <w:sz w:val="24"/>
          <w:szCs w:val="24"/>
        </w:rPr>
        <w:t xml:space="preserve"> en cuenta </w:t>
      </w:r>
      <w:r w:rsidR="0067558E" w:rsidRPr="00D677B6">
        <w:rPr>
          <w:rFonts w:ascii="Times New Roman" w:hAnsi="Times New Roman" w:cs="Times New Roman"/>
          <w:sz w:val="24"/>
          <w:szCs w:val="24"/>
        </w:rPr>
        <w:t xml:space="preserve">las afirmaciones de </w:t>
      </w:r>
      <w:r w:rsidRPr="00D677B6">
        <w:rPr>
          <w:rFonts w:ascii="Times New Roman" w:hAnsi="Times New Roman" w:cs="Times New Roman"/>
          <w:color w:val="000000"/>
          <w:sz w:val="24"/>
          <w:szCs w:val="24"/>
        </w:rPr>
        <w:t xml:space="preserve">Andee </w:t>
      </w:r>
      <w:r w:rsidR="007228BD" w:rsidRPr="00D677B6">
        <w:rPr>
          <w:rFonts w:ascii="Times New Roman" w:hAnsi="Times New Roman" w:cs="Times New Roman"/>
          <w:color w:val="000000"/>
          <w:sz w:val="24"/>
          <w:szCs w:val="24"/>
        </w:rPr>
        <w:t>Rubín</w:t>
      </w:r>
      <w:r w:rsidRPr="00D677B6">
        <w:rPr>
          <w:rFonts w:ascii="Times New Roman" w:hAnsi="Times New Roman" w:cs="Times New Roman"/>
          <w:color w:val="000000"/>
          <w:sz w:val="24"/>
          <w:szCs w:val="24"/>
        </w:rPr>
        <w:t xml:space="preserve"> (2011),</w:t>
      </w:r>
      <w:r w:rsidR="00D878C1" w:rsidRPr="00D677B6">
        <w:rPr>
          <w:rFonts w:ascii="Times New Roman" w:hAnsi="Times New Roman" w:cs="Times New Roman"/>
          <w:color w:val="000000"/>
          <w:sz w:val="24"/>
          <w:szCs w:val="24"/>
        </w:rPr>
        <w:t xml:space="preserve"> </w:t>
      </w:r>
      <w:r w:rsidR="0067558E" w:rsidRPr="00D677B6">
        <w:rPr>
          <w:rFonts w:ascii="Times New Roman" w:hAnsi="Times New Roman" w:cs="Times New Roman"/>
          <w:color w:val="000000"/>
          <w:sz w:val="24"/>
          <w:szCs w:val="24"/>
        </w:rPr>
        <w:t xml:space="preserve">quien </w:t>
      </w:r>
      <w:r w:rsidRPr="00D677B6">
        <w:rPr>
          <w:rFonts w:ascii="Times New Roman" w:hAnsi="Times New Roman" w:cs="Times New Roman"/>
          <w:color w:val="000000"/>
          <w:sz w:val="24"/>
          <w:szCs w:val="24"/>
        </w:rPr>
        <w:t>señala que:</w:t>
      </w:r>
    </w:p>
    <w:p w:rsidR="005B7D3E" w:rsidRPr="00D677B6" w:rsidRDefault="005B7D3E" w:rsidP="000F6B96">
      <w:pPr>
        <w:spacing w:after="0" w:line="360" w:lineRule="auto"/>
        <w:jc w:val="both"/>
        <w:rPr>
          <w:rFonts w:ascii="Times New Roman" w:hAnsi="Times New Roman" w:cs="Times New Roman"/>
          <w:color w:val="000000"/>
          <w:sz w:val="24"/>
          <w:szCs w:val="24"/>
        </w:rPr>
      </w:pPr>
    </w:p>
    <w:p w:rsidR="005B7D3E" w:rsidRPr="00D677B6" w:rsidRDefault="005B7D3E" w:rsidP="00D878C1">
      <w:pPr>
        <w:pStyle w:val="Prrafodelista"/>
        <w:suppressAutoHyphens/>
        <w:autoSpaceDE w:val="0"/>
        <w:spacing w:after="0"/>
        <w:ind w:left="1080"/>
        <w:jc w:val="both"/>
        <w:rPr>
          <w:rFonts w:ascii="Times New Roman" w:hAnsi="Times New Roman" w:cs="Times New Roman"/>
          <w:color w:val="000000"/>
        </w:rPr>
      </w:pPr>
      <w:r w:rsidRPr="00D677B6">
        <w:rPr>
          <w:rFonts w:ascii="Times New Roman" w:hAnsi="Times New Roman" w:cs="Times New Roman"/>
          <w:color w:val="000000"/>
        </w:rPr>
        <w:t xml:space="preserve">El Software para Geometría Dinámica “Geogebra”  </w:t>
      </w:r>
      <w:r w:rsidRPr="00D677B6">
        <w:rPr>
          <w:rFonts w:ascii="Times New Roman" w:hAnsi="Times New Roman" w:cs="Times New Roman"/>
        </w:rPr>
        <w:t>permite realizar construcciones</w:t>
      </w:r>
      <w:r w:rsidRPr="00D677B6">
        <w:rPr>
          <w:rFonts w:ascii="Times New Roman" w:hAnsi="Times New Roman" w:cs="Times New Roman"/>
          <w:color w:val="000000"/>
        </w:rPr>
        <w:t xml:space="preserve">, </w:t>
      </w:r>
      <w:r w:rsidRPr="00D677B6">
        <w:rPr>
          <w:rFonts w:ascii="Times New Roman" w:hAnsi="Times New Roman" w:cs="Times New Roman"/>
        </w:rPr>
        <w:t>ofrece un repertorio de comandos propios del análisis matemático,</w:t>
      </w:r>
      <w:r w:rsidRPr="00D677B6">
        <w:rPr>
          <w:rFonts w:ascii="Times New Roman" w:hAnsi="Times New Roman" w:cs="Times New Roman"/>
          <w:color w:val="000000"/>
        </w:rPr>
        <w:t xml:space="preserve"> posibilita ver comportamientos de una variable mediante </w:t>
      </w:r>
      <w:r w:rsidRPr="00D677B6">
        <w:rPr>
          <w:rFonts w:ascii="Times New Roman" w:hAnsi="Times New Roman" w:cs="Times New Roman"/>
        </w:rPr>
        <w:t>modificaciones dinámicas; sin olvidar la experimentación y la comprobación de los procedimientos propuestos</w:t>
      </w:r>
      <w:r w:rsidRPr="00D677B6">
        <w:rPr>
          <w:rFonts w:ascii="Times New Roman" w:hAnsi="Times New Roman" w:cs="Times New Roman"/>
          <w:color w:val="000000"/>
        </w:rPr>
        <w:t xml:space="preserve">. Las simulaciones son otra herramienta valiosa para integrar las TIC en el currículo, </w:t>
      </w:r>
      <w:r w:rsidRPr="00D677B6">
        <w:rPr>
          <w:rFonts w:ascii="Times New Roman" w:hAnsi="Times New Roman" w:cs="Times New Roman"/>
          <w:color w:val="000000"/>
        </w:rPr>
        <w:lastRenderedPageBreak/>
        <w:t xml:space="preserve">especialmente en </w:t>
      </w:r>
      <w:r w:rsidR="00CB225B" w:rsidRPr="00D677B6">
        <w:rPr>
          <w:rFonts w:ascii="Times New Roman" w:hAnsi="Times New Roman" w:cs="Times New Roman"/>
          <w:color w:val="000000"/>
        </w:rPr>
        <w:t>m</w:t>
      </w:r>
      <w:r w:rsidRPr="00D677B6">
        <w:rPr>
          <w:rFonts w:ascii="Times New Roman" w:hAnsi="Times New Roman" w:cs="Times New Roman"/>
          <w:color w:val="000000"/>
        </w:rPr>
        <w:t>atemáticas. Estas proveen representaciones interactivas de la realidad que permiten descubrir mediante la manipulación cómo funciona un fenómeno, qué lo afecta y cómo este influye en otros fenómenos</w:t>
      </w:r>
      <w:r w:rsidR="005279B9" w:rsidRPr="00D677B6">
        <w:rPr>
          <w:rFonts w:ascii="Times New Roman" w:hAnsi="Times New Roman" w:cs="Times New Roman"/>
          <w:color w:val="000000"/>
        </w:rPr>
        <w:t xml:space="preserve"> (p.14)</w:t>
      </w:r>
      <w:r w:rsidRPr="00D677B6">
        <w:rPr>
          <w:rFonts w:ascii="Times New Roman" w:hAnsi="Times New Roman" w:cs="Times New Roman"/>
          <w:color w:val="000000"/>
        </w:rPr>
        <w:t xml:space="preserve">. </w:t>
      </w:r>
    </w:p>
    <w:p w:rsidR="005870D2" w:rsidRPr="00D677B6" w:rsidRDefault="005870D2" w:rsidP="000F6B96">
      <w:pPr>
        <w:pStyle w:val="Prrafodelista"/>
        <w:suppressAutoHyphens/>
        <w:autoSpaceDE w:val="0"/>
        <w:spacing w:after="0" w:line="360" w:lineRule="auto"/>
        <w:ind w:left="0"/>
        <w:jc w:val="both"/>
        <w:rPr>
          <w:rFonts w:ascii="Times New Roman" w:hAnsi="Times New Roman" w:cs="Times New Roman"/>
          <w:color w:val="000000"/>
          <w:sz w:val="24"/>
          <w:szCs w:val="24"/>
        </w:rPr>
      </w:pPr>
    </w:p>
    <w:p w:rsidR="005870D2" w:rsidRPr="00D677B6" w:rsidRDefault="005870D2" w:rsidP="000F6B96">
      <w:pPr>
        <w:pStyle w:val="Prrafodelista"/>
        <w:suppressAutoHyphens/>
        <w:autoSpaceDE w:val="0"/>
        <w:spacing w:after="0" w:line="360" w:lineRule="auto"/>
        <w:ind w:left="0"/>
        <w:jc w:val="both"/>
        <w:rPr>
          <w:rFonts w:ascii="Times New Roman" w:hAnsi="Times New Roman" w:cs="Times New Roman"/>
          <w:color w:val="000000"/>
          <w:sz w:val="24"/>
          <w:szCs w:val="24"/>
        </w:rPr>
      </w:pPr>
      <w:r w:rsidRPr="00D677B6">
        <w:rPr>
          <w:rFonts w:ascii="Times New Roman" w:hAnsi="Times New Roman" w:cs="Times New Roman"/>
          <w:color w:val="000000"/>
          <w:sz w:val="24"/>
          <w:szCs w:val="24"/>
        </w:rPr>
        <w:t xml:space="preserve">El software Geogebra es un recurso </w:t>
      </w:r>
      <w:r w:rsidR="00BC185B" w:rsidRPr="00D677B6">
        <w:rPr>
          <w:rFonts w:ascii="Times New Roman" w:hAnsi="Times New Roman" w:cs="Times New Roman"/>
          <w:color w:val="000000"/>
          <w:sz w:val="24"/>
          <w:szCs w:val="24"/>
        </w:rPr>
        <w:t xml:space="preserve">para explorar relaciones y propiedades geométricas que  permitan en el estudiante procesos de </w:t>
      </w:r>
      <w:r w:rsidR="00AD09AF" w:rsidRPr="00D677B6">
        <w:rPr>
          <w:rFonts w:ascii="Times New Roman" w:hAnsi="Times New Roman" w:cs="Times New Roman"/>
          <w:color w:val="000000"/>
          <w:sz w:val="24"/>
          <w:szCs w:val="24"/>
        </w:rPr>
        <w:t>indagación</w:t>
      </w:r>
      <w:r w:rsidR="00BC185B" w:rsidRPr="00D677B6">
        <w:rPr>
          <w:rFonts w:ascii="Times New Roman" w:hAnsi="Times New Roman" w:cs="Times New Roman"/>
          <w:color w:val="000000"/>
          <w:sz w:val="24"/>
          <w:szCs w:val="24"/>
        </w:rPr>
        <w:t>, formulación de conjeturas y demostración, a través  de las construcciones y un lenguaje apropiado, favoreciendo el proceso de  enseñanza y aprendizaje.</w:t>
      </w:r>
    </w:p>
    <w:p w:rsidR="00D878C1" w:rsidRPr="00D677B6" w:rsidRDefault="00D878C1" w:rsidP="00D878C1">
      <w:pPr>
        <w:autoSpaceDN w:val="0"/>
        <w:adjustRightInd w:val="0"/>
        <w:spacing w:after="0" w:line="360" w:lineRule="auto"/>
        <w:jc w:val="both"/>
        <w:rPr>
          <w:rFonts w:ascii="Times New Roman" w:hAnsi="Times New Roman" w:cs="Times New Roman"/>
          <w:color w:val="000000"/>
          <w:sz w:val="24"/>
          <w:szCs w:val="24"/>
        </w:rPr>
      </w:pPr>
    </w:p>
    <w:p w:rsidR="005B7D3E" w:rsidRPr="00D677B6" w:rsidRDefault="009D211C" w:rsidP="00D878C1">
      <w:pPr>
        <w:autoSpaceDN w:val="0"/>
        <w:adjustRightInd w:val="0"/>
        <w:spacing w:after="0" w:line="360" w:lineRule="auto"/>
        <w:jc w:val="both"/>
        <w:rPr>
          <w:rFonts w:ascii="Times New Roman" w:hAnsi="Times New Roman" w:cs="Times New Roman"/>
          <w:b/>
          <w:color w:val="000000"/>
          <w:sz w:val="24"/>
          <w:szCs w:val="24"/>
        </w:rPr>
      </w:pPr>
      <w:r w:rsidRPr="00D677B6">
        <w:rPr>
          <w:rFonts w:ascii="Times New Roman" w:hAnsi="Times New Roman" w:cs="Times New Roman"/>
          <w:b/>
          <w:color w:val="000000"/>
          <w:sz w:val="24"/>
          <w:szCs w:val="24"/>
        </w:rPr>
        <w:t>Secuencia Didáctica, propuesta con a</w:t>
      </w:r>
      <w:r w:rsidR="005B7D3E" w:rsidRPr="00D677B6">
        <w:rPr>
          <w:rFonts w:ascii="Times New Roman" w:hAnsi="Times New Roman" w:cs="Times New Roman"/>
          <w:b/>
          <w:color w:val="000000"/>
          <w:sz w:val="24"/>
          <w:szCs w:val="24"/>
        </w:rPr>
        <w:t xml:space="preserve">ctividades </w:t>
      </w:r>
      <w:r w:rsidR="00E65484" w:rsidRPr="00D677B6">
        <w:rPr>
          <w:rFonts w:ascii="Times New Roman" w:hAnsi="Times New Roman" w:cs="Times New Roman"/>
          <w:b/>
          <w:color w:val="000000"/>
          <w:sz w:val="24"/>
          <w:szCs w:val="24"/>
        </w:rPr>
        <w:t>a</w:t>
      </w:r>
      <w:r w:rsidR="005B7D3E" w:rsidRPr="00D677B6">
        <w:rPr>
          <w:rFonts w:ascii="Times New Roman" w:hAnsi="Times New Roman" w:cs="Times New Roman"/>
          <w:b/>
          <w:color w:val="000000"/>
          <w:sz w:val="24"/>
          <w:szCs w:val="24"/>
        </w:rPr>
        <w:t xml:space="preserve">rticuladas con </w:t>
      </w:r>
      <w:r w:rsidR="00E65484" w:rsidRPr="00D677B6">
        <w:rPr>
          <w:rFonts w:ascii="Times New Roman" w:hAnsi="Times New Roman" w:cs="Times New Roman"/>
          <w:b/>
          <w:color w:val="000000"/>
          <w:sz w:val="24"/>
          <w:szCs w:val="24"/>
        </w:rPr>
        <w:t>g</w:t>
      </w:r>
      <w:r w:rsidR="005B7D3E" w:rsidRPr="00D677B6">
        <w:rPr>
          <w:rFonts w:ascii="Times New Roman" w:hAnsi="Times New Roman" w:cs="Times New Roman"/>
          <w:b/>
          <w:color w:val="000000"/>
          <w:sz w:val="24"/>
          <w:szCs w:val="24"/>
        </w:rPr>
        <w:t xml:space="preserve">rado de  </w:t>
      </w:r>
      <w:r w:rsidR="00E65484" w:rsidRPr="00D677B6">
        <w:rPr>
          <w:rFonts w:ascii="Times New Roman" w:hAnsi="Times New Roman" w:cs="Times New Roman"/>
          <w:b/>
          <w:color w:val="000000"/>
          <w:sz w:val="24"/>
          <w:szCs w:val="24"/>
        </w:rPr>
        <w:t>c</w:t>
      </w:r>
      <w:r w:rsidR="005B7D3E" w:rsidRPr="00D677B6">
        <w:rPr>
          <w:rFonts w:ascii="Times New Roman" w:hAnsi="Times New Roman" w:cs="Times New Roman"/>
          <w:b/>
          <w:color w:val="000000"/>
          <w:sz w:val="24"/>
          <w:szCs w:val="24"/>
        </w:rPr>
        <w:t xml:space="preserve">omplejidad </w:t>
      </w:r>
      <w:r w:rsidR="00E65484" w:rsidRPr="00D677B6">
        <w:rPr>
          <w:rFonts w:ascii="Times New Roman" w:hAnsi="Times New Roman" w:cs="Times New Roman"/>
          <w:b/>
          <w:color w:val="000000"/>
          <w:sz w:val="24"/>
          <w:szCs w:val="24"/>
        </w:rPr>
        <w:t>c</w:t>
      </w:r>
      <w:r w:rsidR="005B7D3E" w:rsidRPr="00D677B6">
        <w:rPr>
          <w:rFonts w:ascii="Times New Roman" w:hAnsi="Times New Roman" w:cs="Times New Roman"/>
          <w:b/>
          <w:color w:val="000000"/>
          <w:sz w:val="24"/>
          <w:szCs w:val="24"/>
        </w:rPr>
        <w:t>reciente.</w:t>
      </w:r>
    </w:p>
    <w:p w:rsidR="00C21649" w:rsidRPr="00D677B6" w:rsidRDefault="002438D5" w:rsidP="00A6035E">
      <w:pPr>
        <w:spacing w:line="360" w:lineRule="auto"/>
        <w:ind w:firstLine="540"/>
        <w:jc w:val="both"/>
        <w:rPr>
          <w:rFonts w:ascii="Times New Roman" w:hAnsi="Times New Roman" w:cs="Times New Roman"/>
          <w:color w:val="000000"/>
          <w:sz w:val="24"/>
          <w:szCs w:val="24"/>
        </w:rPr>
      </w:pPr>
      <w:r w:rsidRPr="00D677B6">
        <w:rPr>
          <w:rStyle w:val="apple-converted-space"/>
          <w:rFonts w:ascii="Times New Roman" w:hAnsi="Times New Roman" w:cs="Times New Roman"/>
          <w:color w:val="000000"/>
        </w:rPr>
        <w:t xml:space="preserve">La secuencia  didáctica se entiende </w:t>
      </w:r>
      <w:r w:rsidR="00C21649" w:rsidRPr="00D677B6">
        <w:rPr>
          <w:rStyle w:val="apple-converted-space"/>
          <w:rFonts w:ascii="Times New Roman" w:hAnsi="Times New Roman" w:cs="Times New Roman"/>
          <w:color w:val="000000"/>
          <w:sz w:val="24"/>
          <w:szCs w:val="24"/>
        </w:rPr>
        <w:t>como una serie de actividades  secuenciales, a través de las cuales  se lleva a cabo el proceso de enseñanza y aprendizaje con acciones de encadenamiento con un  objetivo claro, para un periodo determinado  y a un ritmo específico, a realizar en un espacio</w:t>
      </w:r>
      <w:r w:rsidR="001165F6" w:rsidRPr="00D677B6">
        <w:rPr>
          <w:rStyle w:val="apple-converted-space"/>
          <w:rFonts w:ascii="Times New Roman" w:hAnsi="Times New Roman" w:cs="Times New Roman"/>
          <w:color w:val="000000"/>
          <w:sz w:val="24"/>
          <w:szCs w:val="24"/>
        </w:rPr>
        <w:t>, tiempo específico,</w:t>
      </w:r>
      <w:r w:rsidR="00C21649" w:rsidRPr="00D677B6">
        <w:rPr>
          <w:rStyle w:val="apple-converted-space"/>
          <w:rFonts w:ascii="Times New Roman" w:hAnsi="Times New Roman" w:cs="Times New Roman"/>
          <w:color w:val="000000"/>
          <w:sz w:val="24"/>
          <w:szCs w:val="24"/>
        </w:rPr>
        <w:t xml:space="preserve"> la secuencia está dirigi</w:t>
      </w:r>
      <w:r w:rsidR="00E03E5D" w:rsidRPr="00D677B6">
        <w:rPr>
          <w:rStyle w:val="apple-converted-space"/>
          <w:rFonts w:ascii="Times New Roman" w:hAnsi="Times New Roman" w:cs="Times New Roman"/>
          <w:color w:val="000000"/>
          <w:sz w:val="24"/>
          <w:szCs w:val="24"/>
        </w:rPr>
        <w:t>da al desarrollo de una unidad. Tal  como lo expresa</w:t>
      </w:r>
    </w:p>
    <w:p w:rsidR="005B7D3E" w:rsidRPr="00D677B6" w:rsidRDefault="005B7D3E" w:rsidP="006C1E39">
      <w:pPr>
        <w:spacing w:after="0" w:line="360" w:lineRule="auto"/>
        <w:ind w:firstLine="540"/>
        <w:jc w:val="both"/>
        <w:rPr>
          <w:rFonts w:ascii="Times New Roman" w:hAnsi="Times New Roman" w:cs="Times New Roman"/>
          <w:sz w:val="24"/>
          <w:szCs w:val="24"/>
        </w:rPr>
      </w:pPr>
      <w:r w:rsidRPr="00D677B6">
        <w:rPr>
          <w:rFonts w:ascii="Times New Roman" w:hAnsi="Times New Roman" w:cs="Times New Roman"/>
          <w:sz w:val="24"/>
          <w:szCs w:val="24"/>
        </w:rPr>
        <w:t>Según (Ledesma &amp; Conde, 2004),</w:t>
      </w:r>
      <w:r w:rsidR="00782C40" w:rsidRPr="00D677B6">
        <w:rPr>
          <w:rFonts w:ascii="Times New Roman" w:hAnsi="Times New Roman" w:cs="Times New Roman"/>
          <w:sz w:val="24"/>
          <w:szCs w:val="24"/>
        </w:rPr>
        <w:t xml:space="preserve"> </w:t>
      </w:r>
      <w:r w:rsidR="009D211C" w:rsidRPr="00D677B6">
        <w:rPr>
          <w:rFonts w:ascii="Times New Roman" w:hAnsi="Times New Roman" w:cs="Times New Roman"/>
          <w:sz w:val="24"/>
          <w:szCs w:val="24"/>
        </w:rPr>
        <w:t xml:space="preserve">es una estructura </w:t>
      </w:r>
      <w:r w:rsidR="004D0A9F" w:rsidRPr="00D677B6">
        <w:rPr>
          <w:rFonts w:ascii="Times New Roman" w:hAnsi="Times New Roman" w:cs="Times New Roman"/>
          <w:sz w:val="24"/>
          <w:szCs w:val="24"/>
        </w:rPr>
        <w:t>sistemática</w:t>
      </w:r>
      <w:r w:rsidR="009D211C" w:rsidRPr="00D677B6">
        <w:rPr>
          <w:rFonts w:ascii="Times New Roman" w:hAnsi="Times New Roman" w:cs="Times New Roman"/>
          <w:sz w:val="24"/>
          <w:szCs w:val="24"/>
        </w:rPr>
        <w:t xml:space="preserve"> del trabajo de aula, con pequeños ciclos  de enseñan</w:t>
      </w:r>
      <w:r w:rsidR="004D0A9F" w:rsidRPr="00D677B6">
        <w:rPr>
          <w:rFonts w:ascii="Times New Roman" w:hAnsi="Times New Roman" w:cs="Times New Roman"/>
          <w:sz w:val="24"/>
          <w:szCs w:val="24"/>
        </w:rPr>
        <w:t xml:space="preserve">za articuladas secuencialmente, organizada en </w:t>
      </w:r>
      <w:r w:rsidRPr="00D677B6">
        <w:rPr>
          <w:rFonts w:ascii="Times New Roman" w:hAnsi="Times New Roman" w:cs="Times New Roman"/>
          <w:sz w:val="24"/>
          <w:szCs w:val="24"/>
        </w:rPr>
        <w:t xml:space="preserve"> tres momentos básicos referidos a actividades de apertura, desarrollo y cierre.</w:t>
      </w:r>
      <w:r w:rsidR="00D878C1" w:rsidRPr="00D677B6">
        <w:rPr>
          <w:rFonts w:ascii="Times New Roman" w:hAnsi="Times New Roman" w:cs="Times New Roman"/>
          <w:sz w:val="24"/>
          <w:szCs w:val="24"/>
        </w:rPr>
        <w:t xml:space="preserve"> </w:t>
      </w:r>
      <w:r w:rsidRPr="00D677B6">
        <w:rPr>
          <w:rFonts w:ascii="Times New Roman" w:hAnsi="Times New Roman" w:cs="Times New Roman"/>
          <w:sz w:val="24"/>
          <w:szCs w:val="24"/>
        </w:rPr>
        <w:t>Es importante en el proceso de elaboración de las secuencias didácticas que estén  vinculadas a un tema integrador, y que consideran dimensiones o contenidos reales, procedimentales y actitudinales.</w:t>
      </w:r>
    </w:p>
    <w:p w:rsidR="005B7D3E" w:rsidRPr="00D677B6" w:rsidRDefault="005B7D3E" w:rsidP="00D878C1">
      <w:pPr>
        <w:autoSpaceDN w:val="0"/>
        <w:spacing w:before="100" w:beforeAutospacing="1" w:after="0" w:line="360" w:lineRule="auto"/>
        <w:jc w:val="both"/>
        <w:rPr>
          <w:rFonts w:ascii="Times New Roman" w:hAnsi="Times New Roman" w:cs="Times New Roman"/>
          <w:sz w:val="24"/>
          <w:szCs w:val="24"/>
        </w:rPr>
      </w:pPr>
      <w:r w:rsidRPr="00D677B6">
        <w:rPr>
          <w:rFonts w:ascii="Times New Roman" w:hAnsi="Times New Roman" w:cs="Times New Roman"/>
          <w:sz w:val="24"/>
          <w:szCs w:val="24"/>
        </w:rPr>
        <w:t>Dimensión conceptual: (apertura</w:t>
      </w:r>
      <w:r w:rsidR="004D0A9F" w:rsidRPr="00D677B6">
        <w:rPr>
          <w:rFonts w:ascii="Times New Roman" w:hAnsi="Times New Roman" w:cs="Times New Roman"/>
          <w:sz w:val="24"/>
          <w:szCs w:val="24"/>
        </w:rPr>
        <w:t>: recuperación de pre</w:t>
      </w:r>
      <w:r w:rsidR="00F34F22" w:rsidRPr="00D677B6">
        <w:rPr>
          <w:rFonts w:ascii="Times New Roman" w:hAnsi="Times New Roman" w:cs="Times New Roman"/>
          <w:sz w:val="24"/>
          <w:szCs w:val="24"/>
        </w:rPr>
        <w:t>-</w:t>
      </w:r>
      <w:r w:rsidR="004D0A9F" w:rsidRPr="00D677B6">
        <w:rPr>
          <w:rFonts w:ascii="Times New Roman" w:hAnsi="Times New Roman" w:cs="Times New Roman"/>
          <w:sz w:val="24"/>
          <w:szCs w:val="24"/>
        </w:rPr>
        <w:t>saberes</w:t>
      </w:r>
      <w:r w:rsidRPr="00D677B6">
        <w:rPr>
          <w:rFonts w:ascii="Times New Roman" w:hAnsi="Times New Roman" w:cs="Times New Roman"/>
          <w:sz w:val="24"/>
          <w:szCs w:val="24"/>
        </w:rPr>
        <w:t>).</w:t>
      </w:r>
      <w:r w:rsidR="00D878C1" w:rsidRPr="00D677B6">
        <w:rPr>
          <w:rFonts w:ascii="Times New Roman" w:hAnsi="Times New Roman" w:cs="Times New Roman"/>
          <w:sz w:val="24"/>
          <w:szCs w:val="24"/>
        </w:rPr>
        <w:t xml:space="preserve"> </w:t>
      </w:r>
      <w:r w:rsidR="002438D5" w:rsidRPr="00D677B6">
        <w:rPr>
          <w:rFonts w:ascii="Times New Roman" w:hAnsi="Times New Roman" w:cs="Times New Roman"/>
          <w:sz w:val="24"/>
          <w:szCs w:val="24"/>
        </w:rPr>
        <w:t>S</w:t>
      </w:r>
      <w:r w:rsidRPr="00D677B6">
        <w:rPr>
          <w:rFonts w:ascii="Times New Roman" w:hAnsi="Times New Roman" w:cs="Times New Roman"/>
          <w:sz w:val="24"/>
          <w:szCs w:val="24"/>
        </w:rPr>
        <w:t xml:space="preserve">e refieren a ¿qué conocimientos va a aprender?, </w:t>
      </w:r>
    </w:p>
    <w:p w:rsidR="005B7D3E" w:rsidRPr="00D677B6" w:rsidRDefault="005B7D3E" w:rsidP="00D878C1">
      <w:pPr>
        <w:autoSpaceDN w:val="0"/>
        <w:spacing w:before="100" w:beforeAutospacing="1" w:after="0" w:line="360" w:lineRule="auto"/>
        <w:jc w:val="both"/>
        <w:rPr>
          <w:rFonts w:ascii="Times New Roman" w:hAnsi="Times New Roman" w:cs="Times New Roman"/>
          <w:sz w:val="24"/>
          <w:szCs w:val="24"/>
        </w:rPr>
      </w:pPr>
      <w:r w:rsidRPr="00D677B6">
        <w:rPr>
          <w:rFonts w:ascii="Times New Roman" w:hAnsi="Times New Roman" w:cs="Times New Roman"/>
          <w:sz w:val="24"/>
          <w:szCs w:val="24"/>
        </w:rPr>
        <w:t>Procedimentales: (desarrollo</w:t>
      </w:r>
      <w:r w:rsidR="004D0A9F" w:rsidRPr="00D677B6">
        <w:rPr>
          <w:rFonts w:ascii="Times New Roman" w:hAnsi="Times New Roman" w:cs="Times New Roman"/>
          <w:sz w:val="24"/>
          <w:szCs w:val="24"/>
        </w:rPr>
        <w:t>: fusión y consolidación del conocimiento  previo y específico para ampliar, profundizar y completar</w:t>
      </w:r>
      <w:r w:rsidRPr="00D677B6">
        <w:rPr>
          <w:rFonts w:ascii="Times New Roman" w:hAnsi="Times New Roman" w:cs="Times New Roman"/>
          <w:sz w:val="24"/>
          <w:szCs w:val="24"/>
        </w:rPr>
        <w:t xml:space="preserve">). </w:t>
      </w:r>
      <w:r w:rsidR="002438D5" w:rsidRPr="00D677B6">
        <w:rPr>
          <w:rFonts w:ascii="Times New Roman" w:hAnsi="Times New Roman" w:cs="Times New Roman"/>
          <w:sz w:val="24"/>
          <w:szCs w:val="24"/>
        </w:rPr>
        <w:t>S</w:t>
      </w:r>
      <w:r w:rsidRPr="00D677B6">
        <w:rPr>
          <w:rFonts w:ascii="Times New Roman" w:hAnsi="Times New Roman" w:cs="Times New Roman"/>
          <w:sz w:val="24"/>
          <w:szCs w:val="24"/>
        </w:rPr>
        <w:t xml:space="preserve">e refieren a ¿qué va a aprender a hacer? y ¿cómo lo va a hacer?, estas actividades permitirán a los estudiantes: Analizar, Comparar, Jerarquizar, Problematizar, Memorizar, Sintetizar, Clasificar, Ordenar, Interpretar, Reflexionar, Criticar, Auto evaluar, Proponer, integrar, Representar, Resolver, Aplicar, Abstraer, Generalizar, Comprobar; el proceso de esta dimensión les proporciona un </w:t>
      </w:r>
      <w:r w:rsidRPr="00D677B6">
        <w:rPr>
          <w:rFonts w:ascii="Times New Roman" w:hAnsi="Times New Roman" w:cs="Times New Roman"/>
          <w:sz w:val="24"/>
          <w:szCs w:val="24"/>
        </w:rPr>
        <w:lastRenderedPageBreak/>
        <w:t>desarrollo de destrezas y habilidades mentales a los estudiantes permitiéndoles una visión integradora y reflexiva de los contenidos.</w:t>
      </w:r>
    </w:p>
    <w:p w:rsidR="00B033A4" w:rsidRPr="00D677B6" w:rsidRDefault="005B7D3E" w:rsidP="00D878C1">
      <w:pPr>
        <w:autoSpaceDN w:val="0"/>
        <w:spacing w:before="100" w:beforeAutospacing="1" w:after="0" w:line="360" w:lineRule="auto"/>
        <w:jc w:val="both"/>
        <w:rPr>
          <w:rFonts w:ascii="Times New Roman" w:hAnsi="Times New Roman" w:cs="Times New Roman"/>
          <w:b/>
          <w:color w:val="000000"/>
          <w:sz w:val="24"/>
          <w:szCs w:val="24"/>
        </w:rPr>
      </w:pPr>
      <w:r w:rsidRPr="00D677B6">
        <w:rPr>
          <w:rFonts w:ascii="Times New Roman" w:hAnsi="Times New Roman" w:cs="Times New Roman"/>
          <w:sz w:val="24"/>
          <w:szCs w:val="24"/>
        </w:rPr>
        <w:t>Actitudinales: (cierre</w:t>
      </w:r>
      <w:r w:rsidR="004D0A9F" w:rsidRPr="00D677B6">
        <w:rPr>
          <w:rFonts w:ascii="Times New Roman" w:hAnsi="Times New Roman" w:cs="Times New Roman"/>
          <w:sz w:val="24"/>
          <w:szCs w:val="24"/>
        </w:rPr>
        <w:t>: sintetizar nuevos  conocimientos</w:t>
      </w:r>
      <w:r w:rsidR="00F34F22" w:rsidRPr="00D677B6">
        <w:rPr>
          <w:rFonts w:ascii="Times New Roman" w:hAnsi="Times New Roman" w:cs="Times New Roman"/>
          <w:sz w:val="24"/>
          <w:szCs w:val="24"/>
        </w:rPr>
        <w:t>, procedimientos y valores construidos durante el proceso</w:t>
      </w:r>
      <w:r w:rsidRPr="00D677B6">
        <w:rPr>
          <w:rFonts w:ascii="Times New Roman" w:hAnsi="Times New Roman" w:cs="Times New Roman"/>
          <w:sz w:val="24"/>
          <w:szCs w:val="24"/>
        </w:rPr>
        <w:t>). ¿</w:t>
      </w:r>
      <w:r w:rsidR="00F34F22" w:rsidRPr="00D677B6">
        <w:rPr>
          <w:rFonts w:ascii="Times New Roman" w:hAnsi="Times New Roman" w:cs="Times New Roman"/>
          <w:sz w:val="24"/>
          <w:szCs w:val="24"/>
        </w:rPr>
        <w:t>Qué</w:t>
      </w:r>
      <w:r w:rsidRPr="00D677B6">
        <w:rPr>
          <w:rFonts w:ascii="Times New Roman" w:hAnsi="Times New Roman" w:cs="Times New Roman"/>
          <w:sz w:val="24"/>
          <w:szCs w:val="24"/>
        </w:rPr>
        <w:t xml:space="preserve"> va a aprender cómo persona? y ¿qué va a aprender para convivir con los demás?, esta dimensión tiene un propósito doble, además de lograr que los estudiantes adquieran aprendizajes significativos también los debe educar y formar como personas.</w:t>
      </w:r>
    </w:p>
    <w:p w:rsidR="005177F9" w:rsidRPr="00D677B6" w:rsidRDefault="005177F9" w:rsidP="00D878C1">
      <w:pPr>
        <w:autoSpaceDN w:val="0"/>
        <w:adjustRightInd w:val="0"/>
        <w:spacing w:after="0" w:line="360" w:lineRule="auto"/>
        <w:jc w:val="both"/>
        <w:rPr>
          <w:rFonts w:ascii="Times New Roman" w:hAnsi="Times New Roman" w:cs="Times New Roman"/>
          <w:b/>
          <w:sz w:val="24"/>
          <w:szCs w:val="24"/>
          <w:lang w:eastAsia="es-CO"/>
        </w:rPr>
      </w:pPr>
    </w:p>
    <w:p w:rsidR="00D60D3B" w:rsidRPr="00D677B6" w:rsidRDefault="005B7D3E" w:rsidP="005177F9">
      <w:pPr>
        <w:autoSpaceDN w:val="0"/>
        <w:adjustRightInd w:val="0"/>
        <w:spacing w:after="0" w:line="360" w:lineRule="auto"/>
        <w:jc w:val="both"/>
        <w:rPr>
          <w:rFonts w:ascii="Times New Roman" w:hAnsi="Times New Roman" w:cs="Times New Roman"/>
          <w:b/>
          <w:sz w:val="24"/>
          <w:szCs w:val="24"/>
          <w:lang w:eastAsia="es-CO"/>
        </w:rPr>
      </w:pPr>
      <w:r w:rsidRPr="00D677B6">
        <w:rPr>
          <w:rFonts w:ascii="Times New Roman" w:hAnsi="Times New Roman" w:cs="Times New Roman"/>
          <w:b/>
          <w:sz w:val="24"/>
          <w:szCs w:val="24"/>
          <w:lang w:eastAsia="es-CO"/>
        </w:rPr>
        <w:t>Metodología</w:t>
      </w:r>
    </w:p>
    <w:p w:rsidR="002C1794" w:rsidRPr="00D677B6" w:rsidRDefault="00D60D3B" w:rsidP="009E1EE0">
      <w:pPr>
        <w:autoSpaceDN w:val="0"/>
        <w:adjustRightInd w:val="0"/>
        <w:spacing w:after="0" w:line="360" w:lineRule="auto"/>
        <w:ind w:firstLine="540"/>
        <w:jc w:val="both"/>
        <w:rPr>
          <w:rFonts w:ascii="Times New Roman" w:hAnsi="Times New Roman" w:cs="Times New Roman"/>
          <w:sz w:val="24"/>
          <w:szCs w:val="24"/>
        </w:rPr>
      </w:pPr>
      <w:r w:rsidRPr="00D677B6">
        <w:rPr>
          <w:rFonts w:ascii="Times New Roman" w:hAnsi="Times New Roman" w:cs="Times New Roman"/>
          <w:sz w:val="24"/>
          <w:szCs w:val="24"/>
        </w:rPr>
        <w:t xml:space="preserve">La metodología utilizada fue la investigación-acción participativa, </w:t>
      </w:r>
      <w:r w:rsidR="00F34F22" w:rsidRPr="00D677B6">
        <w:rPr>
          <w:rFonts w:ascii="Times New Roman" w:hAnsi="Times New Roman" w:cs="Times New Roman"/>
          <w:sz w:val="24"/>
          <w:szCs w:val="24"/>
        </w:rPr>
        <w:t>implicando</w:t>
      </w:r>
      <w:r w:rsidRPr="00D677B6">
        <w:rPr>
          <w:rFonts w:ascii="Times New Roman" w:hAnsi="Times New Roman" w:cs="Times New Roman"/>
          <w:sz w:val="24"/>
          <w:szCs w:val="24"/>
        </w:rPr>
        <w:t xml:space="preserve"> un trabajo de </w:t>
      </w:r>
      <w:r w:rsidR="0010310B" w:rsidRPr="00D677B6">
        <w:rPr>
          <w:rFonts w:ascii="Times New Roman" w:hAnsi="Times New Roman" w:cs="Times New Roman"/>
          <w:sz w:val="24"/>
          <w:szCs w:val="24"/>
        </w:rPr>
        <w:t xml:space="preserve">aula y de </w:t>
      </w:r>
      <w:r w:rsidRPr="00D677B6">
        <w:rPr>
          <w:rFonts w:ascii="Times New Roman" w:hAnsi="Times New Roman" w:cs="Times New Roman"/>
          <w:sz w:val="24"/>
          <w:szCs w:val="24"/>
        </w:rPr>
        <w:t>campo caracterizado por la observa</w:t>
      </w:r>
      <w:r w:rsidR="0010310B" w:rsidRPr="00D677B6">
        <w:rPr>
          <w:rFonts w:ascii="Times New Roman" w:hAnsi="Times New Roman" w:cs="Times New Roman"/>
          <w:sz w:val="24"/>
          <w:szCs w:val="24"/>
        </w:rPr>
        <w:t xml:space="preserve">ción y participación intensiva la cual permitió </w:t>
      </w:r>
      <w:r w:rsidR="00B657F9" w:rsidRPr="00D677B6">
        <w:rPr>
          <w:rFonts w:ascii="Times New Roman" w:hAnsi="Times New Roman" w:cs="Times New Roman"/>
          <w:sz w:val="24"/>
          <w:szCs w:val="24"/>
        </w:rPr>
        <w:t xml:space="preserve"> identificar</w:t>
      </w:r>
      <w:r w:rsidR="002C1794" w:rsidRPr="00D677B6">
        <w:rPr>
          <w:rFonts w:ascii="Times New Roman" w:hAnsi="Times New Roman" w:cs="Times New Roman"/>
          <w:sz w:val="24"/>
          <w:szCs w:val="24"/>
        </w:rPr>
        <w:t>, fortalezas, debilidades,</w:t>
      </w:r>
      <w:r w:rsidR="00B657F9" w:rsidRPr="00D677B6">
        <w:rPr>
          <w:rFonts w:ascii="Times New Roman" w:hAnsi="Times New Roman" w:cs="Times New Roman"/>
          <w:sz w:val="24"/>
          <w:szCs w:val="24"/>
        </w:rPr>
        <w:t xml:space="preserve"> necesidad</w:t>
      </w:r>
      <w:r w:rsidR="0010310B" w:rsidRPr="00D677B6">
        <w:rPr>
          <w:rFonts w:ascii="Times New Roman" w:hAnsi="Times New Roman" w:cs="Times New Roman"/>
          <w:sz w:val="24"/>
          <w:szCs w:val="24"/>
        </w:rPr>
        <w:t xml:space="preserve">es, potencialidades </w:t>
      </w:r>
      <w:r w:rsidR="002C1794" w:rsidRPr="00D677B6">
        <w:rPr>
          <w:rFonts w:ascii="Times New Roman" w:hAnsi="Times New Roman" w:cs="Times New Roman"/>
          <w:sz w:val="24"/>
          <w:szCs w:val="24"/>
        </w:rPr>
        <w:t>y/</w:t>
      </w:r>
      <w:r w:rsidR="0010310B" w:rsidRPr="00D677B6">
        <w:rPr>
          <w:rFonts w:ascii="Times New Roman" w:hAnsi="Times New Roman" w:cs="Times New Roman"/>
          <w:sz w:val="24"/>
          <w:szCs w:val="24"/>
        </w:rPr>
        <w:t>o problemas,</w:t>
      </w:r>
      <w:r w:rsidR="002C1794" w:rsidRPr="00D677B6">
        <w:rPr>
          <w:rFonts w:ascii="Times New Roman" w:hAnsi="Times New Roman" w:cs="Times New Roman"/>
          <w:sz w:val="24"/>
          <w:szCs w:val="24"/>
        </w:rPr>
        <w:t xml:space="preserve"> como parte integral de la indagación, tratados</w:t>
      </w:r>
      <w:r w:rsidR="005177F9" w:rsidRPr="00D677B6">
        <w:rPr>
          <w:rFonts w:ascii="Times New Roman" w:hAnsi="Times New Roman" w:cs="Times New Roman"/>
          <w:sz w:val="24"/>
          <w:szCs w:val="24"/>
        </w:rPr>
        <w:t xml:space="preserve"> </w:t>
      </w:r>
      <w:r w:rsidR="00B657F9" w:rsidRPr="00D677B6">
        <w:rPr>
          <w:rFonts w:ascii="Times New Roman" w:hAnsi="Times New Roman" w:cs="Times New Roman"/>
          <w:sz w:val="24"/>
          <w:szCs w:val="24"/>
        </w:rPr>
        <w:t xml:space="preserve">con el fin de comprender, reflexionar, intervenir y mejorar  los procesos inmersos; </w:t>
      </w:r>
      <w:r w:rsidR="002C1794" w:rsidRPr="00D677B6">
        <w:rPr>
          <w:rFonts w:ascii="Times New Roman" w:hAnsi="Times New Roman" w:cs="Times New Roman"/>
          <w:sz w:val="24"/>
          <w:szCs w:val="24"/>
        </w:rPr>
        <w:t>involucrando</w:t>
      </w:r>
      <w:r w:rsidR="00B657F9" w:rsidRPr="00D677B6">
        <w:rPr>
          <w:rFonts w:ascii="Times New Roman" w:hAnsi="Times New Roman" w:cs="Times New Roman"/>
          <w:sz w:val="24"/>
          <w:szCs w:val="24"/>
        </w:rPr>
        <w:t xml:space="preserve"> un diagnóstico, diseño del plan de acción, puesta en práctica del diseño concretando con el análisis y la reflexión.</w:t>
      </w:r>
    </w:p>
    <w:p w:rsidR="002C1794" w:rsidRPr="00D677B6" w:rsidRDefault="00D60D3B" w:rsidP="00C27A1B">
      <w:pPr>
        <w:autoSpaceDN w:val="0"/>
        <w:adjustRightInd w:val="0"/>
        <w:spacing w:after="0" w:line="360" w:lineRule="auto"/>
        <w:ind w:firstLine="540"/>
        <w:jc w:val="both"/>
        <w:rPr>
          <w:rFonts w:ascii="Times New Roman" w:hAnsi="Times New Roman" w:cs="Times New Roman"/>
          <w:bCs/>
          <w:color w:val="000000"/>
          <w:sz w:val="24"/>
          <w:szCs w:val="24"/>
        </w:rPr>
      </w:pPr>
      <w:r w:rsidRPr="00D677B6">
        <w:rPr>
          <w:rFonts w:ascii="Times New Roman" w:hAnsi="Times New Roman" w:cs="Times New Roman"/>
          <w:bCs/>
          <w:color w:val="000000"/>
          <w:sz w:val="24"/>
          <w:szCs w:val="24"/>
        </w:rPr>
        <w:t xml:space="preserve">La mediación pedagógica </w:t>
      </w:r>
      <w:r w:rsidR="00E04941" w:rsidRPr="00D677B6">
        <w:rPr>
          <w:rFonts w:ascii="Times New Roman" w:hAnsi="Times New Roman" w:cs="Times New Roman"/>
          <w:bCs/>
          <w:color w:val="000000"/>
          <w:sz w:val="24"/>
          <w:szCs w:val="24"/>
        </w:rPr>
        <w:t xml:space="preserve"> se </w:t>
      </w:r>
      <w:r w:rsidRPr="00D677B6">
        <w:rPr>
          <w:rFonts w:ascii="Times New Roman" w:hAnsi="Times New Roman" w:cs="Times New Roman"/>
          <w:bCs/>
          <w:color w:val="000000"/>
          <w:sz w:val="24"/>
          <w:szCs w:val="24"/>
        </w:rPr>
        <w:t>desarrolló</w:t>
      </w:r>
      <w:r w:rsidR="00E04941" w:rsidRPr="00D677B6">
        <w:rPr>
          <w:rFonts w:ascii="Times New Roman" w:hAnsi="Times New Roman" w:cs="Times New Roman"/>
          <w:bCs/>
          <w:color w:val="000000"/>
          <w:sz w:val="24"/>
          <w:szCs w:val="24"/>
        </w:rPr>
        <w:t xml:space="preserve"> en el Colegio Guillermo León Valencia</w:t>
      </w:r>
      <w:r w:rsidR="00F34F22" w:rsidRPr="00D677B6">
        <w:rPr>
          <w:rFonts w:ascii="Times New Roman" w:hAnsi="Times New Roman" w:cs="Times New Roman"/>
          <w:bCs/>
          <w:color w:val="000000"/>
          <w:sz w:val="24"/>
          <w:szCs w:val="24"/>
        </w:rPr>
        <w:t xml:space="preserve"> de Duitama</w:t>
      </w:r>
      <w:r w:rsidR="00E04941" w:rsidRPr="00D677B6">
        <w:rPr>
          <w:rFonts w:ascii="Times New Roman" w:hAnsi="Times New Roman" w:cs="Times New Roman"/>
          <w:bCs/>
          <w:color w:val="000000"/>
          <w:sz w:val="24"/>
          <w:szCs w:val="24"/>
        </w:rPr>
        <w:t>,  institución de carácter oficial</w:t>
      </w:r>
      <w:r w:rsidR="00DC51DB" w:rsidRPr="00D677B6">
        <w:rPr>
          <w:rFonts w:ascii="Times New Roman" w:hAnsi="Times New Roman" w:cs="Times New Roman"/>
          <w:bCs/>
          <w:color w:val="000000"/>
          <w:sz w:val="24"/>
          <w:szCs w:val="24"/>
        </w:rPr>
        <w:t>,</w:t>
      </w:r>
      <w:r w:rsidR="00E04941" w:rsidRPr="00D677B6">
        <w:rPr>
          <w:rFonts w:ascii="Times New Roman" w:hAnsi="Times New Roman" w:cs="Times New Roman"/>
          <w:bCs/>
          <w:color w:val="000000"/>
          <w:sz w:val="24"/>
          <w:szCs w:val="24"/>
        </w:rPr>
        <w:t xml:space="preserve"> el cual  atiende un promedio de  3860 a estudiantes  de estrato  social 1 y 2,  la mayoría residentes  en la zona urbana en niveles de preescolar,</w:t>
      </w:r>
      <w:r w:rsidR="005177F9" w:rsidRPr="00D677B6">
        <w:rPr>
          <w:rFonts w:ascii="Times New Roman" w:hAnsi="Times New Roman" w:cs="Times New Roman"/>
          <w:bCs/>
          <w:color w:val="000000"/>
          <w:sz w:val="24"/>
          <w:szCs w:val="24"/>
        </w:rPr>
        <w:t xml:space="preserve"> </w:t>
      </w:r>
      <w:r w:rsidR="00E04941" w:rsidRPr="00D677B6">
        <w:rPr>
          <w:rFonts w:ascii="Times New Roman" w:hAnsi="Times New Roman" w:cs="Times New Roman"/>
          <w:bCs/>
          <w:color w:val="000000"/>
          <w:sz w:val="24"/>
          <w:szCs w:val="24"/>
        </w:rPr>
        <w:t>básica primaria, secundaria y media</w:t>
      </w:r>
      <w:r w:rsidR="00CA3F64" w:rsidRPr="00D677B6">
        <w:rPr>
          <w:rFonts w:ascii="Times New Roman" w:hAnsi="Times New Roman" w:cs="Times New Roman"/>
          <w:bCs/>
          <w:color w:val="000000"/>
          <w:sz w:val="24"/>
          <w:szCs w:val="24"/>
        </w:rPr>
        <w:t>.</w:t>
      </w:r>
    </w:p>
    <w:p w:rsidR="004709ED" w:rsidRPr="00D677B6" w:rsidRDefault="00CA3F64" w:rsidP="00C27A1B">
      <w:pPr>
        <w:autoSpaceDN w:val="0"/>
        <w:adjustRightInd w:val="0"/>
        <w:spacing w:after="0" w:line="360" w:lineRule="auto"/>
        <w:ind w:firstLine="540"/>
        <w:jc w:val="both"/>
        <w:rPr>
          <w:rFonts w:ascii="Times New Roman" w:hAnsi="Times New Roman" w:cs="Times New Roman"/>
          <w:bCs/>
          <w:color w:val="000000"/>
          <w:sz w:val="24"/>
          <w:szCs w:val="24"/>
        </w:rPr>
      </w:pPr>
      <w:r w:rsidRPr="00D677B6">
        <w:rPr>
          <w:rFonts w:ascii="Times New Roman" w:hAnsi="Times New Roman" w:cs="Times New Roman"/>
          <w:bCs/>
          <w:color w:val="000000"/>
          <w:sz w:val="24"/>
          <w:szCs w:val="24"/>
        </w:rPr>
        <w:t>La población objeto de estudio corresponde a estudiantes del grado  1003, con profundización en matemáticas de la sección media; conformado por  28  estudiantes,  20 de género masculino y 8 de género femenino; los cuales oscilan entre los 15 y 17 años; con niveles de  desempeño bajo y básico,  con una  actitud  pasiva   frente a  su   proceso de  aprendizaje en matemáticas. El  grupo se seleccionó de acuerdo a las características de la  problemática  identificada en la investigación.</w:t>
      </w:r>
    </w:p>
    <w:p w:rsidR="005177F9" w:rsidRPr="00D677B6" w:rsidRDefault="005177F9" w:rsidP="005177F9">
      <w:pPr>
        <w:suppressAutoHyphens/>
        <w:autoSpaceDE w:val="0"/>
        <w:snapToGrid w:val="0"/>
        <w:spacing w:after="0" w:line="360" w:lineRule="auto"/>
        <w:jc w:val="both"/>
        <w:rPr>
          <w:rFonts w:ascii="Times New Roman" w:hAnsi="Times New Roman" w:cs="Times New Roman"/>
          <w:b/>
          <w:bCs/>
          <w:color w:val="000000"/>
          <w:sz w:val="24"/>
          <w:szCs w:val="24"/>
        </w:rPr>
      </w:pPr>
    </w:p>
    <w:p w:rsidR="000F6B96" w:rsidRPr="00D677B6" w:rsidRDefault="00D83C2E" w:rsidP="005177F9">
      <w:pPr>
        <w:suppressAutoHyphens/>
        <w:autoSpaceDE w:val="0"/>
        <w:snapToGrid w:val="0"/>
        <w:spacing w:after="0" w:line="360" w:lineRule="auto"/>
        <w:jc w:val="both"/>
        <w:rPr>
          <w:rFonts w:ascii="Times New Roman" w:hAnsi="Times New Roman" w:cs="Times New Roman"/>
          <w:b/>
          <w:bCs/>
          <w:color w:val="000000"/>
          <w:sz w:val="24"/>
          <w:szCs w:val="24"/>
        </w:rPr>
      </w:pPr>
      <w:r w:rsidRPr="00D677B6">
        <w:rPr>
          <w:rFonts w:ascii="Times New Roman" w:hAnsi="Times New Roman" w:cs="Times New Roman"/>
          <w:b/>
          <w:bCs/>
          <w:color w:val="000000"/>
          <w:sz w:val="24"/>
          <w:szCs w:val="24"/>
        </w:rPr>
        <w:t xml:space="preserve">Metodología empleada en la recolección de información. </w:t>
      </w:r>
    </w:p>
    <w:p w:rsidR="00195D3E" w:rsidRPr="00D677B6" w:rsidRDefault="00D83C2E" w:rsidP="005177F9">
      <w:pPr>
        <w:suppressAutoHyphens/>
        <w:autoSpaceDE w:val="0"/>
        <w:snapToGrid w:val="0"/>
        <w:spacing w:after="0" w:line="360" w:lineRule="auto"/>
        <w:ind w:firstLine="360"/>
        <w:jc w:val="both"/>
        <w:rPr>
          <w:rFonts w:ascii="Times New Roman" w:hAnsi="Times New Roman" w:cs="Times New Roman"/>
          <w:bCs/>
          <w:color w:val="000000"/>
          <w:sz w:val="24"/>
          <w:szCs w:val="24"/>
        </w:rPr>
      </w:pPr>
      <w:r w:rsidRPr="00D677B6">
        <w:rPr>
          <w:rFonts w:ascii="Times New Roman" w:hAnsi="Times New Roman" w:cs="Times New Roman"/>
          <w:bCs/>
          <w:color w:val="000000"/>
          <w:sz w:val="24"/>
          <w:szCs w:val="24"/>
        </w:rPr>
        <w:t xml:space="preserve">Luego de una </w:t>
      </w:r>
      <w:r w:rsidRPr="00D677B6">
        <w:rPr>
          <w:rFonts w:ascii="Times New Roman" w:hAnsi="Times New Roman" w:cs="Times New Roman"/>
          <w:sz w:val="24"/>
          <w:szCs w:val="24"/>
          <w:lang w:eastAsia="es-CO"/>
        </w:rPr>
        <w:t>revisión bibliográfica sobre</w:t>
      </w:r>
      <w:r w:rsidR="002C1794" w:rsidRPr="00D677B6">
        <w:rPr>
          <w:rFonts w:ascii="Times New Roman" w:hAnsi="Times New Roman" w:cs="Times New Roman"/>
          <w:sz w:val="24"/>
          <w:szCs w:val="24"/>
          <w:lang w:eastAsia="es-CO"/>
        </w:rPr>
        <w:t xml:space="preserve"> t</w:t>
      </w:r>
      <w:r w:rsidRPr="00D677B6">
        <w:rPr>
          <w:rFonts w:ascii="Times New Roman" w:hAnsi="Times New Roman" w:cs="Times New Roman"/>
          <w:sz w:val="24"/>
          <w:szCs w:val="24"/>
          <w:lang w:eastAsia="es-CO"/>
        </w:rPr>
        <w:t xml:space="preserve">eorías de aprendizaje aplicadas a las Matemáticas,  recursos y didácticas </w:t>
      </w:r>
      <w:r w:rsidR="001628F7" w:rsidRPr="00D677B6">
        <w:rPr>
          <w:rFonts w:ascii="Times New Roman" w:hAnsi="Times New Roman" w:cs="Times New Roman"/>
          <w:sz w:val="24"/>
          <w:szCs w:val="24"/>
          <w:lang w:eastAsia="es-CO"/>
        </w:rPr>
        <w:t>de la TIC,</w:t>
      </w:r>
      <w:r w:rsidRPr="00D677B6">
        <w:rPr>
          <w:rFonts w:ascii="Times New Roman" w:hAnsi="Times New Roman" w:cs="Times New Roman"/>
          <w:sz w:val="24"/>
          <w:szCs w:val="24"/>
          <w:lang w:eastAsia="es-CO"/>
        </w:rPr>
        <w:t xml:space="preserve"> en el área de matemática, e</w:t>
      </w:r>
      <w:r w:rsidR="00376507" w:rsidRPr="00D677B6">
        <w:rPr>
          <w:rFonts w:ascii="Times New Roman" w:hAnsi="Times New Roman" w:cs="Times New Roman"/>
          <w:bCs/>
          <w:color w:val="000000"/>
          <w:sz w:val="24"/>
          <w:szCs w:val="24"/>
        </w:rPr>
        <w:t xml:space="preserve">l estudio se </w:t>
      </w:r>
      <w:r w:rsidR="001628F7" w:rsidRPr="00D677B6">
        <w:rPr>
          <w:rFonts w:ascii="Times New Roman" w:hAnsi="Times New Roman" w:cs="Times New Roman"/>
          <w:bCs/>
          <w:color w:val="000000"/>
          <w:sz w:val="24"/>
          <w:szCs w:val="24"/>
        </w:rPr>
        <w:lastRenderedPageBreak/>
        <w:t xml:space="preserve">organizó </w:t>
      </w:r>
      <w:r w:rsidR="00376507" w:rsidRPr="00D677B6">
        <w:rPr>
          <w:rFonts w:ascii="Times New Roman" w:hAnsi="Times New Roman" w:cs="Times New Roman"/>
          <w:bCs/>
          <w:color w:val="000000"/>
          <w:sz w:val="24"/>
          <w:szCs w:val="24"/>
        </w:rPr>
        <w:t xml:space="preserve"> en tres  fases: Diagnóstica,  implem</w:t>
      </w:r>
      <w:r w:rsidR="001628F7" w:rsidRPr="00D677B6">
        <w:rPr>
          <w:rFonts w:ascii="Times New Roman" w:hAnsi="Times New Roman" w:cs="Times New Roman"/>
          <w:bCs/>
          <w:color w:val="000000"/>
          <w:sz w:val="24"/>
          <w:szCs w:val="24"/>
        </w:rPr>
        <w:t xml:space="preserve">entación, análisis y evaluación; </w:t>
      </w:r>
      <w:r w:rsidR="00376507" w:rsidRPr="00D677B6">
        <w:rPr>
          <w:rFonts w:ascii="Times New Roman" w:hAnsi="Times New Roman" w:cs="Times New Roman"/>
          <w:bCs/>
          <w:color w:val="000000"/>
          <w:sz w:val="24"/>
          <w:szCs w:val="24"/>
        </w:rPr>
        <w:t xml:space="preserve"> proporcionando así un proceso </w:t>
      </w:r>
      <w:r w:rsidR="00A80724" w:rsidRPr="00D677B6">
        <w:rPr>
          <w:rFonts w:ascii="Times New Roman" w:hAnsi="Times New Roman" w:cs="Times New Roman"/>
          <w:bCs/>
          <w:color w:val="000000"/>
          <w:sz w:val="24"/>
          <w:szCs w:val="24"/>
        </w:rPr>
        <w:t>continuo</w:t>
      </w:r>
      <w:r w:rsidR="00376507" w:rsidRPr="00D677B6">
        <w:rPr>
          <w:rFonts w:ascii="Times New Roman" w:hAnsi="Times New Roman" w:cs="Times New Roman"/>
          <w:bCs/>
          <w:color w:val="000000"/>
          <w:sz w:val="24"/>
          <w:szCs w:val="24"/>
        </w:rPr>
        <w:t xml:space="preserve"> y estructurado para una investigación confiable y valida.</w:t>
      </w:r>
    </w:p>
    <w:p w:rsidR="00FD0241" w:rsidRPr="00D677B6" w:rsidRDefault="00FD0241" w:rsidP="005177F9">
      <w:pPr>
        <w:pStyle w:val="Epgrafe"/>
        <w:spacing w:line="360" w:lineRule="auto"/>
        <w:jc w:val="center"/>
        <w:rPr>
          <w:rFonts w:ascii="Times New Roman" w:hAnsi="Times New Roman" w:cs="Times New Roman"/>
          <w:b/>
          <w:i w:val="0"/>
          <w:color w:val="auto"/>
          <w:sz w:val="20"/>
          <w:szCs w:val="20"/>
        </w:rPr>
      </w:pPr>
      <w:r w:rsidRPr="00D677B6">
        <w:rPr>
          <w:rFonts w:ascii="Times New Roman" w:hAnsi="Times New Roman" w:cs="Times New Roman"/>
          <w:b/>
          <w:i w:val="0"/>
          <w:color w:val="auto"/>
          <w:sz w:val="20"/>
          <w:szCs w:val="20"/>
        </w:rPr>
        <w:t xml:space="preserve">Tabla </w:t>
      </w:r>
      <w:r w:rsidR="00EA01E2" w:rsidRPr="00D677B6">
        <w:rPr>
          <w:rFonts w:ascii="Times New Roman" w:hAnsi="Times New Roman" w:cs="Times New Roman"/>
          <w:b/>
          <w:i w:val="0"/>
          <w:color w:val="auto"/>
          <w:sz w:val="20"/>
          <w:szCs w:val="20"/>
        </w:rPr>
        <w:fldChar w:fldCharType="begin"/>
      </w:r>
      <w:r w:rsidRPr="00D677B6">
        <w:rPr>
          <w:rFonts w:ascii="Times New Roman" w:hAnsi="Times New Roman" w:cs="Times New Roman"/>
          <w:b/>
          <w:i w:val="0"/>
          <w:color w:val="auto"/>
          <w:sz w:val="20"/>
          <w:szCs w:val="20"/>
        </w:rPr>
        <w:instrText xml:space="preserve"> SEQ Tabla \* ARABIC </w:instrText>
      </w:r>
      <w:r w:rsidR="00EA01E2" w:rsidRPr="00D677B6">
        <w:rPr>
          <w:rFonts w:ascii="Times New Roman" w:hAnsi="Times New Roman" w:cs="Times New Roman"/>
          <w:b/>
          <w:i w:val="0"/>
          <w:color w:val="auto"/>
          <w:sz w:val="20"/>
          <w:szCs w:val="20"/>
        </w:rPr>
        <w:fldChar w:fldCharType="separate"/>
      </w:r>
      <w:r w:rsidRPr="00D677B6">
        <w:rPr>
          <w:rFonts w:ascii="Times New Roman" w:hAnsi="Times New Roman" w:cs="Times New Roman"/>
          <w:b/>
          <w:i w:val="0"/>
          <w:noProof/>
          <w:color w:val="auto"/>
          <w:sz w:val="20"/>
          <w:szCs w:val="20"/>
        </w:rPr>
        <w:t>1</w:t>
      </w:r>
      <w:r w:rsidR="00EA01E2" w:rsidRPr="00D677B6">
        <w:rPr>
          <w:rFonts w:ascii="Times New Roman" w:hAnsi="Times New Roman" w:cs="Times New Roman"/>
          <w:b/>
          <w:i w:val="0"/>
          <w:color w:val="auto"/>
          <w:sz w:val="20"/>
          <w:szCs w:val="20"/>
        </w:rPr>
        <w:fldChar w:fldCharType="end"/>
      </w:r>
      <w:r w:rsidRPr="00D677B6">
        <w:rPr>
          <w:rFonts w:ascii="Times New Roman" w:hAnsi="Times New Roman" w:cs="Times New Roman"/>
          <w:b/>
          <w:i w:val="0"/>
          <w:color w:val="auto"/>
          <w:sz w:val="20"/>
          <w:szCs w:val="20"/>
        </w:rPr>
        <w:t>.</w:t>
      </w:r>
      <w:r w:rsidR="005177F9" w:rsidRPr="00D677B6">
        <w:rPr>
          <w:rFonts w:ascii="Times New Roman" w:hAnsi="Times New Roman" w:cs="Times New Roman"/>
          <w:b/>
          <w:i w:val="0"/>
          <w:color w:val="auto"/>
          <w:sz w:val="20"/>
          <w:szCs w:val="20"/>
        </w:rPr>
        <w:t xml:space="preserve"> </w:t>
      </w:r>
      <w:r w:rsidRPr="00D677B6">
        <w:rPr>
          <w:rFonts w:ascii="Times New Roman" w:hAnsi="Times New Roman" w:cs="Times New Roman"/>
          <w:i w:val="0"/>
          <w:color w:val="auto"/>
        </w:rPr>
        <w:t>Resumen metodología empleada en la recolección de Información.</w:t>
      </w:r>
    </w:p>
    <w:tbl>
      <w:tblPr>
        <w:tblStyle w:val="Tablaconcuadrcula"/>
        <w:tblW w:w="0" w:type="auto"/>
        <w:tblLook w:val="04A0"/>
      </w:tblPr>
      <w:tblGrid>
        <w:gridCol w:w="2818"/>
        <w:gridCol w:w="1506"/>
        <w:gridCol w:w="1680"/>
        <w:gridCol w:w="795"/>
        <w:gridCol w:w="1407"/>
      </w:tblGrid>
      <w:tr w:rsidR="00EC1B55" w:rsidRPr="00D677B6" w:rsidTr="004709ED">
        <w:tc>
          <w:tcPr>
            <w:tcW w:w="8206" w:type="dxa"/>
            <w:gridSpan w:val="5"/>
            <w:tcBorders>
              <w:left w:val="nil"/>
              <w:right w:val="nil"/>
            </w:tcBorders>
          </w:tcPr>
          <w:p w:rsidR="00EC1B55" w:rsidRPr="00D677B6" w:rsidRDefault="00EC1B55" w:rsidP="000F6B96">
            <w:pPr>
              <w:spacing w:line="360" w:lineRule="auto"/>
              <w:jc w:val="center"/>
              <w:rPr>
                <w:rFonts w:ascii="Times New Roman" w:hAnsi="Times New Roman" w:cs="Times New Roman"/>
                <w:sz w:val="18"/>
                <w:szCs w:val="18"/>
              </w:rPr>
            </w:pPr>
            <w:r w:rsidRPr="00D677B6">
              <w:rPr>
                <w:rFonts w:ascii="Times New Roman" w:hAnsi="Times New Roman" w:cs="Times New Roman"/>
                <w:b/>
                <w:bCs/>
                <w:color w:val="000000"/>
                <w:sz w:val="18"/>
                <w:szCs w:val="18"/>
              </w:rPr>
              <w:t>METODOLOGÍA EMPLEADA EN LA RECOLECCIÓN DE INFORMACIÓN</w:t>
            </w:r>
          </w:p>
        </w:tc>
      </w:tr>
      <w:tr w:rsidR="00EC1B55" w:rsidRPr="00D677B6" w:rsidTr="00EB631F">
        <w:tc>
          <w:tcPr>
            <w:tcW w:w="2818" w:type="dxa"/>
            <w:tcBorders>
              <w:left w:val="nil"/>
              <w:bottom w:val="nil"/>
              <w:right w:val="nil"/>
            </w:tcBorders>
          </w:tcPr>
          <w:p w:rsidR="00EC1B55" w:rsidRPr="00D677B6" w:rsidRDefault="00EC1B55" w:rsidP="000F6B96">
            <w:pPr>
              <w:spacing w:line="360" w:lineRule="auto"/>
              <w:rPr>
                <w:rFonts w:ascii="Times New Roman" w:hAnsi="Times New Roman" w:cs="Times New Roman"/>
                <w:b/>
                <w:sz w:val="18"/>
                <w:szCs w:val="18"/>
              </w:rPr>
            </w:pPr>
            <w:r w:rsidRPr="00D677B6">
              <w:rPr>
                <w:rFonts w:ascii="Times New Roman" w:hAnsi="Times New Roman" w:cs="Times New Roman"/>
                <w:b/>
                <w:sz w:val="18"/>
                <w:szCs w:val="18"/>
              </w:rPr>
              <w:t xml:space="preserve">Fases </w:t>
            </w:r>
          </w:p>
        </w:tc>
        <w:tc>
          <w:tcPr>
            <w:tcW w:w="1506" w:type="dxa"/>
            <w:tcBorders>
              <w:left w:val="nil"/>
              <w:bottom w:val="nil"/>
              <w:right w:val="nil"/>
            </w:tcBorders>
          </w:tcPr>
          <w:p w:rsidR="00EC1B55" w:rsidRPr="00D677B6" w:rsidRDefault="00EC1B55" w:rsidP="000F6B96">
            <w:pPr>
              <w:spacing w:line="360" w:lineRule="auto"/>
              <w:rPr>
                <w:rFonts w:ascii="Times New Roman" w:hAnsi="Times New Roman" w:cs="Times New Roman"/>
                <w:b/>
                <w:sz w:val="18"/>
                <w:szCs w:val="18"/>
              </w:rPr>
            </w:pPr>
            <w:r w:rsidRPr="00D677B6">
              <w:rPr>
                <w:rFonts w:ascii="Times New Roman" w:hAnsi="Times New Roman" w:cs="Times New Roman"/>
                <w:b/>
                <w:sz w:val="18"/>
                <w:szCs w:val="18"/>
              </w:rPr>
              <w:t xml:space="preserve">Instrumentos </w:t>
            </w:r>
          </w:p>
        </w:tc>
        <w:tc>
          <w:tcPr>
            <w:tcW w:w="3882" w:type="dxa"/>
            <w:gridSpan w:val="3"/>
            <w:tcBorders>
              <w:left w:val="nil"/>
              <w:bottom w:val="nil"/>
              <w:right w:val="nil"/>
            </w:tcBorders>
          </w:tcPr>
          <w:p w:rsidR="00EC1B55" w:rsidRPr="00D677B6" w:rsidRDefault="00EC1B55" w:rsidP="000F6B96">
            <w:pPr>
              <w:spacing w:line="360" w:lineRule="auto"/>
              <w:jc w:val="center"/>
              <w:rPr>
                <w:rFonts w:ascii="Times New Roman" w:hAnsi="Times New Roman" w:cs="Times New Roman"/>
                <w:b/>
                <w:sz w:val="18"/>
                <w:szCs w:val="18"/>
              </w:rPr>
            </w:pPr>
            <w:r w:rsidRPr="00D677B6">
              <w:rPr>
                <w:rFonts w:ascii="Times New Roman" w:hAnsi="Times New Roman" w:cs="Times New Roman"/>
                <w:b/>
                <w:sz w:val="18"/>
                <w:szCs w:val="18"/>
              </w:rPr>
              <w:t xml:space="preserve">Criterios </w:t>
            </w:r>
          </w:p>
        </w:tc>
      </w:tr>
      <w:tr w:rsidR="00EC1B55" w:rsidRPr="00D677B6" w:rsidTr="00EB631F">
        <w:trPr>
          <w:trHeight w:val="900"/>
        </w:trPr>
        <w:tc>
          <w:tcPr>
            <w:tcW w:w="2818" w:type="dxa"/>
            <w:vMerge w:val="restart"/>
            <w:tcBorders>
              <w:top w:val="nil"/>
              <w:left w:val="nil"/>
              <w:bottom w:val="nil"/>
              <w:right w:val="nil"/>
            </w:tcBorders>
            <w:vAlign w:val="center"/>
          </w:tcPr>
          <w:p w:rsidR="00EC1B55" w:rsidRPr="00D677B6" w:rsidRDefault="00EC1B55" w:rsidP="000F6B96">
            <w:pPr>
              <w:spacing w:line="360" w:lineRule="auto"/>
              <w:rPr>
                <w:rFonts w:ascii="Times New Roman" w:hAnsi="Times New Roman" w:cs="Times New Roman"/>
                <w:sz w:val="18"/>
                <w:szCs w:val="18"/>
              </w:rPr>
            </w:pPr>
            <w:r w:rsidRPr="00D677B6">
              <w:rPr>
                <w:rFonts w:ascii="Times New Roman" w:hAnsi="Times New Roman" w:cs="Times New Roman"/>
                <w:sz w:val="18"/>
                <w:szCs w:val="18"/>
              </w:rPr>
              <w:t>Diagnóstica</w:t>
            </w:r>
          </w:p>
        </w:tc>
        <w:tc>
          <w:tcPr>
            <w:tcW w:w="1506" w:type="dxa"/>
            <w:tcBorders>
              <w:top w:val="nil"/>
              <w:left w:val="nil"/>
              <w:bottom w:val="nil"/>
              <w:right w:val="nil"/>
            </w:tcBorders>
            <w:vAlign w:val="center"/>
          </w:tcPr>
          <w:p w:rsidR="00EC1B55" w:rsidRPr="00D677B6" w:rsidRDefault="00EC1B55" w:rsidP="000F6B96">
            <w:pPr>
              <w:spacing w:line="360" w:lineRule="auto"/>
              <w:rPr>
                <w:rFonts w:ascii="Times New Roman" w:hAnsi="Times New Roman" w:cs="Times New Roman"/>
                <w:sz w:val="18"/>
                <w:szCs w:val="18"/>
              </w:rPr>
            </w:pPr>
            <w:r w:rsidRPr="00D677B6">
              <w:rPr>
                <w:rFonts w:ascii="Times New Roman" w:hAnsi="Times New Roman" w:cs="Times New Roman"/>
                <w:sz w:val="18"/>
                <w:szCs w:val="18"/>
              </w:rPr>
              <w:t>Encuesta</w:t>
            </w:r>
          </w:p>
          <w:p w:rsidR="00EC1B55" w:rsidRPr="00D677B6" w:rsidRDefault="00EC1B55" w:rsidP="000F6B96">
            <w:pPr>
              <w:spacing w:line="360" w:lineRule="auto"/>
              <w:jc w:val="center"/>
              <w:rPr>
                <w:rFonts w:ascii="Times New Roman" w:hAnsi="Times New Roman" w:cs="Times New Roman"/>
                <w:sz w:val="18"/>
                <w:szCs w:val="18"/>
              </w:rPr>
            </w:pPr>
          </w:p>
        </w:tc>
        <w:tc>
          <w:tcPr>
            <w:tcW w:w="3882" w:type="dxa"/>
            <w:gridSpan w:val="3"/>
            <w:tcBorders>
              <w:top w:val="nil"/>
              <w:left w:val="nil"/>
              <w:bottom w:val="nil"/>
              <w:right w:val="nil"/>
            </w:tcBorders>
          </w:tcPr>
          <w:p w:rsidR="00EC1B55" w:rsidRPr="00D677B6" w:rsidRDefault="00EC1B55" w:rsidP="000F6B96">
            <w:pPr>
              <w:spacing w:line="360" w:lineRule="auto"/>
              <w:rPr>
                <w:rFonts w:ascii="Times New Roman" w:hAnsi="Times New Roman" w:cs="Times New Roman"/>
                <w:bCs/>
                <w:color w:val="000000"/>
                <w:sz w:val="18"/>
                <w:szCs w:val="18"/>
              </w:rPr>
            </w:pPr>
            <w:r w:rsidRPr="00D677B6">
              <w:rPr>
                <w:rFonts w:ascii="Times New Roman" w:hAnsi="Times New Roman" w:cs="Times New Roman"/>
                <w:bCs/>
                <w:color w:val="000000"/>
                <w:sz w:val="18"/>
                <w:szCs w:val="18"/>
              </w:rPr>
              <w:t>Conocimiento, aplicabilidad y agrado por la utilización de los recursos TIC</w:t>
            </w:r>
            <w:r w:rsidR="00D70AC1" w:rsidRPr="00D677B6">
              <w:rPr>
                <w:rFonts w:ascii="Times New Roman" w:hAnsi="Times New Roman" w:cs="Times New Roman"/>
                <w:bCs/>
                <w:color w:val="000000"/>
                <w:sz w:val="18"/>
                <w:szCs w:val="18"/>
              </w:rPr>
              <w:t>.</w:t>
            </w:r>
          </w:p>
          <w:p w:rsidR="00D70AC1" w:rsidRPr="00D677B6" w:rsidRDefault="00D70AC1" w:rsidP="000F6B96">
            <w:pPr>
              <w:spacing w:line="360" w:lineRule="auto"/>
              <w:rPr>
                <w:rFonts w:ascii="Times New Roman" w:hAnsi="Times New Roman" w:cs="Times New Roman"/>
                <w:bCs/>
                <w:color w:val="000000"/>
                <w:sz w:val="18"/>
                <w:szCs w:val="18"/>
              </w:rPr>
            </w:pPr>
          </w:p>
          <w:p w:rsidR="00EC1B55" w:rsidRPr="00D677B6" w:rsidRDefault="00DA09CF" w:rsidP="000F6B96">
            <w:pPr>
              <w:spacing w:line="360" w:lineRule="auto"/>
              <w:rPr>
                <w:rFonts w:ascii="Times New Roman" w:hAnsi="Times New Roman" w:cs="Times New Roman"/>
                <w:sz w:val="18"/>
                <w:szCs w:val="18"/>
              </w:rPr>
            </w:pPr>
            <w:r w:rsidRPr="00D677B6">
              <w:rPr>
                <w:rFonts w:ascii="Times New Roman" w:hAnsi="Times New Roman" w:cs="Times New Roman"/>
                <w:bCs/>
                <w:color w:val="000000"/>
                <w:sz w:val="18"/>
                <w:szCs w:val="18"/>
              </w:rPr>
              <w:t xml:space="preserve">Conceptos </w:t>
            </w:r>
            <w:r w:rsidR="00EC1B55" w:rsidRPr="00D677B6">
              <w:rPr>
                <w:rFonts w:ascii="Times New Roman" w:hAnsi="Times New Roman" w:cs="Times New Roman"/>
                <w:bCs/>
                <w:color w:val="000000"/>
                <w:sz w:val="18"/>
                <w:szCs w:val="18"/>
              </w:rPr>
              <w:t xml:space="preserve">previos </w:t>
            </w:r>
            <w:r w:rsidR="00EC1B55" w:rsidRPr="00D677B6">
              <w:rPr>
                <w:rFonts w:ascii="Times New Roman" w:hAnsi="Times New Roman" w:cs="Times New Roman"/>
                <w:bCs/>
                <w:sz w:val="18"/>
                <w:szCs w:val="18"/>
              </w:rPr>
              <w:t>Conceptualización  términos inmersos en el proceso</w:t>
            </w:r>
          </w:p>
        </w:tc>
      </w:tr>
      <w:tr w:rsidR="00EC1B55" w:rsidRPr="00D677B6" w:rsidTr="00EB631F">
        <w:trPr>
          <w:trHeight w:val="476"/>
        </w:trPr>
        <w:tc>
          <w:tcPr>
            <w:tcW w:w="2818" w:type="dxa"/>
            <w:vMerge/>
            <w:tcBorders>
              <w:top w:val="nil"/>
              <w:left w:val="nil"/>
              <w:bottom w:val="nil"/>
              <w:right w:val="nil"/>
            </w:tcBorders>
          </w:tcPr>
          <w:p w:rsidR="00EC1B55" w:rsidRPr="00D677B6" w:rsidRDefault="00EC1B55" w:rsidP="000F6B96">
            <w:pPr>
              <w:spacing w:line="360" w:lineRule="auto"/>
              <w:jc w:val="center"/>
              <w:rPr>
                <w:rFonts w:ascii="Times New Roman" w:hAnsi="Times New Roman" w:cs="Times New Roman"/>
                <w:sz w:val="18"/>
                <w:szCs w:val="18"/>
              </w:rPr>
            </w:pPr>
          </w:p>
        </w:tc>
        <w:tc>
          <w:tcPr>
            <w:tcW w:w="1506" w:type="dxa"/>
            <w:tcBorders>
              <w:top w:val="nil"/>
              <w:left w:val="nil"/>
              <w:bottom w:val="nil"/>
              <w:right w:val="nil"/>
            </w:tcBorders>
            <w:vAlign w:val="center"/>
          </w:tcPr>
          <w:p w:rsidR="00EC1B55" w:rsidRPr="00D677B6" w:rsidRDefault="00EC1B55" w:rsidP="000F6B96">
            <w:pPr>
              <w:spacing w:line="360" w:lineRule="auto"/>
              <w:rPr>
                <w:rFonts w:ascii="Times New Roman" w:hAnsi="Times New Roman" w:cs="Times New Roman"/>
                <w:sz w:val="18"/>
                <w:szCs w:val="18"/>
              </w:rPr>
            </w:pPr>
            <w:r w:rsidRPr="00D677B6">
              <w:rPr>
                <w:rFonts w:ascii="Times New Roman" w:hAnsi="Times New Roman" w:cs="Times New Roman"/>
                <w:sz w:val="18"/>
                <w:szCs w:val="18"/>
              </w:rPr>
              <w:t>Prueba  Diagnostica</w:t>
            </w:r>
          </w:p>
        </w:tc>
        <w:tc>
          <w:tcPr>
            <w:tcW w:w="3882" w:type="dxa"/>
            <w:gridSpan w:val="3"/>
            <w:tcBorders>
              <w:top w:val="nil"/>
              <w:left w:val="nil"/>
              <w:bottom w:val="nil"/>
              <w:right w:val="nil"/>
            </w:tcBorders>
          </w:tcPr>
          <w:p w:rsidR="00EC1B55" w:rsidRPr="00D677B6" w:rsidRDefault="00EC1B55" w:rsidP="000F6B96">
            <w:pPr>
              <w:spacing w:line="360" w:lineRule="auto"/>
              <w:rPr>
                <w:rFonts w:ascii="Times New Roman" w:hAnsi="Times New Roman" w:cs="Times New Roman"/>
                <w:sz w:val="18"/>
                <w:szCs w:val="18"/>
              </w:rPr>
            </w:pPr>
            <w:r w:rsidRPr="00D677B6">
              <w:rPr>
                <w:rFonts w:ascii="Times New Roman" w:hAnsi="Times New Roman" w:cs="Times New Roman"/>
                <w:sz w:val="18"/>
                <w:szCs w:val="18"/>
              </w:rPr>
              <w:t>Desarrollo  de procesos de  pensamiento matemático</w:t>
            </w:r>
          </w:p>
          <w:p w:rsidR="00EC1B55" w:rsidRPr="00D677B6" w:rsidRDefault="00EC1B55" w:rsidP="000F6B96">
            <w:pPr>
              <w:spacing w:line="360" w:lineRule="auto"/>
              <w:rPr>
                <w:rFonts w:ascii="Times New Roman" w:hAnsi="Times New Roman" w:cs="Times New Roman"/>
                <w:sz w:val="18"/>
                <w:szCs w:val="18"/>
              </w:rPr>
            </w:pPr>
            <w:r w:rsidRPr="00D677B6">
              <w:rPr>
                <w:rFonts w:ascii="Times New Roman" w:hAnsi="Times New Roman" w:cs="Times New Roman"/>
                <w:sz w:val="18"/>
                <w:szCs w:val="18"/>
              </w:rPr>
              <w:t>Fundamentos    matemáticos  y geométricos</w:t>
            </w:r>
          </w:p>
        </w:tc>
      </w:tr>
      <w:tr w:rsidR="00DA09CF" w:rsidRPr="00D677B6" w:rsidTr="00EB631F">
        <w:tc>
          <w:tcPr>
            <w:tcW w:w="2818" w:type="dxa"/>
            <w:tcBorders>
              <w:top w:val="nil"/>
              <w:left w:val="nil"/>
              <w:bottom w:val="nil"/>
              <w:right w:val="nil"/>
            </w:tcBorders>
            <w:vAlign w:val="center"/>
          </w:tcPr>
          <w:p w:rsidR="00DA09CF" w:rsidRPr="00D677B6" w:rsidRDefault="00DA09CF" w:rsidP="000F6B96">
            <w:pPr>
              <w:spacing w:line="360" w:lineRule="auto"/>
              <w:rPr>
                <w:rFonts w:ascii="Times New Roman" w:hAnsi="Times New Roman" w:cs="Times New Roman"/>
                <w:sz w:val="18"/>
                <w:szCs w:val="18"/>
              </w:rPr>
            </w:pPr>
            <w:r w:rsidRPr="00D677B6">
              <w:rPr>
                <w:rFonts w:ascii="Times New Roman" w:hAnsi="Times New Roman" w:cs="Times New Roman"/>
                <w:sz w:val="18"/>
                <w:szCs w:val="18"/>
              </w:rPr>
              <w:t>Implementación</w:t>
            </w:r>
          </w:p>
        </w:tc>
        <w:tc>
          <w:tcPr>
            <w:tcW w:w="1506" w:type="dxa"/>
            <w:tcBorders>
              <w:top w:val="nil"/>
              <w:left w:val="nil"/>
              <w:bottom w:val="nil"/>
              <w:right w:val="nil"/>
            </w:tcBorders>
            <w:vAlign w:val="center"/>
          </w:tcPr>
          <w:p w:rsidR="00DA09CF" w:rsidRPr="00D677B6" w:rsidRDefault="00DA09CF" w:rsidP="000F6B96">
            <w:pPr>
              <w:spacing w:line="360" w:lineRule="auto"/>
              <w:rPr>
                <w:rFonts w:ascii="Times New Roman" w:hAnsi="Times New Roman" w:cs="Times New Roman"/>
                <w:sz w:val="18"/>
                <w:szCs w:val="18"/>
              </w:rPr>
            </w:pPr>
            <w:r w:rsidRPr="00D677B6">
              <w:rPr>
                <w:rFonts w:ascii="Times New Roman" w:hAnsi="Times New Roman" w:cs="Times New Roman"/>
                <w:sz w:val="18"/>
                <w:szCs w:val="18"/>
              </w:rPr>
              <w:t>Secuencia  Didáctica</w:t>
            </w:r>
          </w:p>
        </w:tc>
        <w:tc>
          <w:tcPr>
            <w:tcW w:w="2475" w:type="dxa"/>
            <w:gridSpan w:val="2"/>
            <w:tcBorders>
              <w:top w:val="nil"/>
              <w:left w:val="nil"/>
              <w:bottom w:val="nil"/>
              <w:right w:val="nil"/>
            </w:tcBorders>
          </w:tcPr>
          <w:p w:rsidR="00DA09CF" w:rsidRPr="00D677B6" w:rsidRDefault="00DA09CF" w:rsidP="000F6B96">
            <w:pPr>
              <w:spacing w:line="360" w:lineRule="auto"/>
              <w:rPr>
                <w:rFonts w:ascii="Times New Roman" w:hAnsi="Times New Roman" w:cs="Times New Roman"/>
                <w:sz w:val="18"/>
                <w:szCs w:val="18"/>
              </w:rPr>
            </w:pPr>
            <w:r w:rsidRPr="00D677B6">
              <w:rPr>
                <w:rFonts w:ascii="Times New Roman" w:hAnsi="Times New Roman" w:cs="Times New Roman"/>
                <w:sz w:val="18"/>
                <w:szCs w:val="18"/>
              </w:rPr>
              <w:t>Sesión  uno:  para leer</w:t>
            </w:r>
          </w:p>
          <w:p w:rsidR="00DA09CF" w:rsidRPr="00D677B6" w:rsidRDefault="00DA09CF" w:rsidP="000F6B96">
            <w:pPr>
              <w:spacing w:line="360" w:lineRule="auto"/>
              <w:rPr>
                <w:rFonts w:ascii="Times New Roman" w:hAnsi="Times New Roman" w:cs="Times New Roman"/>
                <w:sz w:val="18"/>
                <w:szCs w:val="18"/>
              </w:rPr>
            </w:pPr>
            <w:r w:rsidRPr="00D677B6">
              <w:rPr>
                <w:rFonts w:ascii="Times New Roman" w:hAnsi="Times New Roman" w:cs="Times New Roman"/>
                <w:sz w:val="18"/>
                <w:szCs w:val="18"/>
              </w:rPr>
              <w:t xml:space="preserve">Sesión  dos: para hacer </w:t>
            </w:r>
          </w:p>
          <w:p w:rsidR="00DA09CF" w:rsidRPr="00D677B6" w:rsidRDefault="00DA09CF" w:rsidP="000F6B96">
            <w:pPr>
              <w:spacing w:line="360" w:lineRule="auto"/>
              <w:rPr>
                <w:rFonts w:ascii="Times New Roman" w:hAnsi="Times New Roman" w:cs="Times New Roman"/>
                <w:sz w:val="18"/>
                <w:szCs w:val="18"/>
              </w:rPr>
            </w:pPr>
            <w:r w:rsidRPr="00D677B6">
              <w:rPr>
                <w:rFonts w:ascii="Times New Roman" w:hAnsi="Times New Roman" w:cs="Times New Roman"/>
                <w:sz w:val="18"/>
                <w:szCs w:val="18"/>
              </w:rPr>
              <w:t>Sesión  tres: para compartir</w:t>
            </w:r>
          </w:p>
          <w:p w:rsidR="00DA09CF" w:rsidRPr="00D677B6" w:rsidRDefault="00DA09CF" w:rsidP="000F6B96">
            <w:pPr>
              <w:spacing w:line="360" w:lineRule="auto"/>
              <w:rPr>
                <w:rFonts w:ascii="Times New Roman" w:hAnsi="Times New Roman" w:cs="Times New Roman"/>
                <w:sz w:val="18"/>
                <w:szCs w:val="18"/>
              </w:rPr>
            </w:pPr>
            <w:r w:rsidRPr="00D677B6">
              <w:rPr>
                <w:rFonts w:ascii="Times New Roman" w:hAnsi="Times New Roman" w:cs="Times New Roman"/>
                <w:sz w:val="18"/>
                <w:szCs w:val="18"/>
              </w:rPr>
              <w:t>Sesión  cuatro: para practicar</w:t>
            </w:r>
          </w:p>
        </w:tc>
        <w:tc>
          <w:tcPr>
            <w:tcW w:w="1407" w:type="dxa"/>
            <w:tcBorders>
              <w:top w:val="nil"/>
              <w:left w:val="nil"/>
              <w:bottom w:val="nil"/>
              <w:right w:val="nil"/>
            </w:tcBorders>
            <w:vAlign w:val="center"/>
          </w:tcPr>
          <w:p w:rsidR="00D70AC1" w:rsidRPr="00D677B6" w:rsidRDefault="00DA09CF" w:rsidP="000F6B96">
            <w:pPr>
              <w:spacing w:line="360" w:lineRule="auto"/>
              <w:jc w:val="center"/>
              <w:rPr>
                <w:rFonts w:ascii="Times New Roman" w:hAnsi="Times New Roman" w:cs="Times New Roman"/>
                <w:sz w:val="20"/>
                <w:szCs w:val="20"/>
              </w:rPr>
            </w:pPr>
            <w:r w:rsidRPr="00D677B6">
              <w:rPr>
                <w:rFonts w:ascii="Times New Roman" w:hAnsi="Times New Roman" w:cs="Times New Roman"/>
                <w:sz w:val="20"/>
                <w:szCs w:val="20"/>
              </w:rPr>
              <w:t xml:space="preserve">Geogebra, </w:t>
            </w:r>
          </w:p>
          <w:p w:rsidR="00D70AC1" w:rsidRPr="00D677B6" w:rsidRDefault="00DA09CF" w:rsidP="000F6B96">
            <w:pPr>
              <w:spacing w:line="360" w:lineRule="auto"/>
              <w:jc w:val="center"/>
              <w:rPr>
                <w:rFonts w:ascii="Times New Roman" w:hAnsi="Times New Roman" w:cs="Times New Roman"/>
                <w:sz w:val="20"/>
                <w:szCs w:val="20"/>
              </w:rPr>
            </w:pPr>
            <w:r w:rsidRPr="00D677B6">
              <w:rPr>
                <w:rFonts w:ascii="Times New Roman" w:hAnsi="Times New Roman" w:cs="Times New Roman"/>
                <w:sz w:val="20"/>
                <w:szCs w:val="20"/>
              </w:rPr>
              <w:t xml:space="preserve">Blog, </w:t>
            </w:r>
          </w:p>
          <w:p w:rsidR="00DA09CF" w:rsidRPr="00D677B6" w:rsidRDefault="00DA09CF" w:rsidP="000F6B96">
            <w:pPr>
              <w:spacing w:line="360" w:lineRule="auto"/>
              <w:jc w:val="center"/>
              <w:rPr>
                <w:rFonts w:ascii="Times New Roman" w:hAnsi="Times New Roman" w:cs="Times New Roman"/>
                <w:sz w:val="28"/>
                <w:szCs w:val="28"/>
              </w:rPr>
            </w:pPr>
            <w:r w:rsidRPr="00D677B6">
              <w:rPr>
                <w:rFonts w:ascii="Times New Roman" w:hAnsi="Times New Roman" w:cs="Times New Roman"/>
                <w:sz w:val="20"/>
                <w:szCs w:val="20"/>
              </w:rPr>
              <w:t>Medios Multimedia</w:t>
            </w:r>
          </w:p>
        </w:tc>
      </w:tr>
      <w:tr w:rsidR="00EC1B55" w:rsidRPr="00D677B6" w:rsidTr="00EB631F">
        <w:trPr>
          <w:trHeight w:val="765"/>
        </w:trPr>
        <w:tc>
          <w:tcPr>
            <w:tcW w:w="2818" w:type="dxa"/>
            <w:vMerge w:val="restart"/>
            <w:tcBorders>
              <w:top w:val="nil"/>
              <w:left w:val="nil"/>
              <w:bottom w:val="single" w:sz="4" w:space="0" w:color="auto"/>
              <w:right w:val="nil"/>
            </w:tcBorders>
            <w:vAlign w:val="center"/>
          </w:tcPr>
          <w:p w:rsidR="00EC1B55" w:rsidRPr="00D677B6" w:rsidRDefault="00EC1B55" w:rsidP="000F6B96">
            <w:pPr>
              <w:spacing w:line="360" w:lineRule="auto"/>
              <w:rPr>
                <w:rFonts w:ascii="Times New Roman" w:hAnsi="Times New Roman" w:cs="Times New Roman"/>
                <w:sz w:val="18"/>
                <w:szCs w:val="18"/>
              </w:rPr>
            </w:pPr>
            <w:r w:rsidRPr="00D677B6">
              <w:rPr>
                <w:rFonts w:ascii="Times New Roman" w:hAnsi="Times New Roman" w:cs="Times New Roman"/>
                <w:sz w:val="18"/>
                <w:szCs w:val="18"/>
              </w:rPr>
              <w:t>Análisis y Evaluación</w:t>
            </w:r>
          </w:p>
        </w:tc>
        <w:tc>
          <w:tcPr>
            <w:tcW w:w="1506" w:type="dxa"/>
            <w:tcBorders>
              <w:top w:val="nil"/>
              <w:left w:val="nil"/>
              <w:bottom w:val="nil"/>
              <w:right w:val="nil"/>
            </w:tcBorders>
            <w:vAlign w:val="center"/>
          </w:tcPr>
          <w:p w:rsidR="00EC1B55" w:rsidRPr="00D677B6" w:rsidRDefault="00EC1B55" w:rsidP="000F6B96">
            <w:pPr>
              <w:spacing w:line="360" w:lineRule="auto"/>
              <w:rPr>
                <w:rFonts w:ascii="Times New Roman" w:hAnsi="Times New Roman" w:cs="Times New Roman"/>
                <w:sz w:val="18"/>
                <w:szCs w:val="18"/>
              </w:rPr>
            </w:pPr>
            <w:r w:rsidRPr="00D677B6">
              <w:rPr>
                <w:rFonts w:ascii="Times New Roman" w:hAnsi="Times New Roman" w:cs="Times New Roman"/>
                <w:sz w:val="18"/>
                <w:szCs w:val="18"/>
              </w:rPr>
              <w:t>Prueba  Contraste</w:t>
            </w:r>
          </w:p>
        </w:tc>
        <w:tc>
          <w:tcPr>
            <w:tcW w:w="3882" w:type="dxa"/>
            <w:gridSpan w:val="3"/>
            <w:tcBorders>
              <w:top w:val="nil"/>
              <w:left w:val="nil"/>
              <w:bottom w:val="nil"/>
              <w:right w:val="nil"/>
            </w:tcBorders>
            <w:vAlign w:val="center"/>
          </w:tcPr>
          <w:p w:rsidR="00EC1B55" w:rsidRPr="00D677B6" w:rsidRDefault="00EC1B55" w:rsidP="000F6B96">
            <w:pPr>
              <w:spacing w:line="360" w:lineRule="auto"/>
              <w:rPr>
                <w:rFonts w:ascii="Times New Roman" w:hAnsi="Times New Roman" w:cs="Times New Roman"/>
                <w:sz w:val="18"/>
                <w:szCs w:val="18"/>
              </w:rPr>
            </w:pPr>
            <w:r w:rsidRPr="00D677B6">
              <w:rPr>
                <w:rFonts w:ascii="Times New Roman" w:hAnsi="Times New Roman" w:cs="Times New Roman"/>
                <w:sz w:val="18"/>
                <w:szCs w:val="18"/>
              </w:rPr>
              <w:t xml:space="preserve">Procesos  de  Pensamiento Matemático </w:t>
            </w:r>
          </w:p>
          <w:p w:rsidR="00EC1B55" w:rsidRPr="00D677B6" w:rsidRDefault="00EC1B55" w:rsidP="000F6B96">
            <w:pPr>
              <w:spacing w:line="360" w:lineRule="auto"/>
              <w:rPr>
                <w:rFonts w:ascii="Times New Roman" w:hAnsi="Times New Roman" w:cs="Times New Roman"/>
                <w:sz w:val="18"/>
                <w:szCs w:val="18"/>
              </w:rPr>
            </w:pPr>
            <w:r w:rsidRPr="00D677B6">
              <w:rPr>
                <w:rFonts w:ascii="Times New Roman" w:hAnsi="Times New Roman" w:cs="Times New Roman"/>
                <w:sz w:val="18"/>
                <w:szCs w:val="18"/>
              </w:rPr>
              <w:t>Construcción  de  conocimiento</w:t>
            </w:r>
          </w:p>
        </w:tc>
      </w:tr>
      <w:tr w:rsidR="00E03E5D" w:rsidRPr="00D677B6" w:rsidTr="00EB631F">
        <w:trPr>
          <w:trHeight w:val="724"/>
        </w:trPr>
        <w:tc>
          <w:tcPr>
            <w:tcW w:w="2818" w:type="dxa"/>
            <w:vMerge/>
            <w:tcBorders>
              <w:top w:val="single" w:sz="4" w:space="0" w:color="auto"/>
              <w:left w:val="nil"/>
              <w:bottom w:val="single" w:sz="4" w:space="0" w:color="auto"/>
              <w:right w:val="nil"/>
            </w:tcBorders>
          </w:tcPr>
          <w:p w:rsidR="00E03E5D" w:rsidRPr="00D677B6" w:rsidRDefault="00E03E5D" w:rsidP="000F6B96">
            <w:pPr>
              <w:spacing w:line="360" w:lineRule="auto"/>
              <w:jc w:val="center"/>
              <w:rPr>
                <w:rFonts w:ascii="Times New Roman" w:hAnsi="Times New Roman" w:cs="Times New Roman"/>
                <w:sz w:val="18"/>
                <w:szCs w:val="18"/>
              </w:rPr>
            </w:pPr>
          </w:p>
        </w:tc>
        <w:tc>
          <w:tcPr>
            <w:tcW w:w="1506" w:type="dxa"/>
            <w:tcBorders>
              <w:top w:val="nil"/>
              <w:left w:val="nil"/>
              <w:bottom w:val="nil"/>
              <w:right w:val="nil"/>
            </w:tcBorders>
            <w:vAlign w:val="center"/>
          </w:tcPr>
          <w:p w:rsidR="00E03E5D" w:rsidRPr="00D677B6" w:rsidRDefault="00E03E5D" w:rsidP="000F6B96">
            <w:pPr>
              <w:spacing w:line="360" w:lineRule="auto"/>
              <w:rPr>
                <w:rFonts w:ascii="Times New Roman" w:hAnsi="Times New Roman" w:cs="Times New Roman"/>
                <w:sz w:val="18"/>
                <w:szCs w:val="18"/>
              </w:rPr>
            </w:pPr>
            <w:r w:rsidRPr="00D677B6">
              <w:rPr>
                <w:rFonts w:ascii="Times New Roman" w:hAnsi="Times New Roman" w:cs="Times New Roman"/>
                <w:sz w:val="18"/>
                <w:szCs w:val="18"/>
              </w:rPr>
              <w:t>Notas de Campo</w:t>
            </w:r>
          </w:p>
          <w:p w:rsidR="00E03E5D" w:rsidRPr="00D677B6" w:rsidRDefault="00E03E5D" w:rsidP="000F6B96">
            <w:pPr>
              <w:spacing w:line="360" w:lineRule="auto"/>
              <w:rPr>
                <w:rFonts w:ascii="Times New Roman" w:hAnsi="Times New Roman" w:cs="Times New Roman"/>
                <w:sz w:val="18"/>
                <w:szCs w:val="18"/>
              </w:rPr>
            </w:pPr>
          </w:p>
        </w:tc>
        <w:tc>
          <w:tcPr>
            <w:tcW w:w="1680" w:type="dxa"/>
            <w:vMerge w:val="restart"/>
            <w:tcBorders>
              <w:top w:val="nil"/>
              <w:left w:val="nil"/>
              <w:bottom w:val="nil"/>
              <w:right w:val="nil"/>
            </w:tcBorders>
            <w:vAlign w:val="center"/>
          </w:tcPr>
          <w:p w:rsidR="00E03E5D" w:rsidRPr="00D677B6" w:rsidRDefault="00E03E5D" w:rsidP="000F6B96">
            <w:pPr>
              <w:spacing w:line="360" w:lineRule="auto"/>
              <w:rPr>
                <w:rFonts w:ascii="Times New Roman" w:hAnsi="Times New Roman" w:cs="Times New Roman"/>
                <w:sz w:val="18"/>
                <w:szCs w:val="18"/>
              </w:rPr>
            </w:pPr>
            <w:r w:rsidRPr="00D677B6">
              <w:rPr>
                <w:rFonts w:ascii="Times New Roman" w:hAnsi="Times New Roman" w:cs="Times New Roman"/>
                <w:sz w:val="18"/>
                <w:szCs w:val="18"/>
              </w:rPr>
              <w:t>Pertinencia  de la  secuencia didáctica</w:t>
            </w:r>
            <w:r w:rsidR="00D70AC1" w:rsidRPr="00D677B6">
              <w:rPr>
                <w:rFonts w:ascii="Times New Roman" w:hAnsi="Times New Roman" w:cs="Times New Roman"/>
                <w:sz w:val="18"/>
                <w:szCs w:val="18"/>
              </w:rPr>
              <w:t>.</w:t>
            </w:r>
          </w:p>
        </w:tc>
        <w:tc>
          <w:tcPr>
            <w:tcW w:w="2202" w:type="dxa"/>
            <w:gridSpan w:val="2"/>
            <w:vMerge w:val="restart"/>
            <w:tcBorders>
              <w:top w:val="nil"/>
              <w:left w:val="nil"/>
              <w:bottom w:val="nil"/>
              <w:right w:val="nil"/>
            </w:tcBorders>
            <w:vAlign w:val="center"/>
          </w:tcPr>
          <w:p w:rsidR="00E03E5D" w:rsidRPr="00D677B6" w:rsidRDefault="00E03E5D" w:rsidP="000F6B96">
            <w:pPr>
              <w:spacing w:line="360" w:lineRule="auto"/>
              <w:rPr>
                <w:rFonts w:ascii="Times New Roman" w:hAnsi="Times New Roman" w:cs="Times New Roman"/>
                <w:sz w:val="18"/>
                <w:szCs w:val="18"/>
              </w:rPr>
            </w:pPr>
            <w:r w:rsidRPr="00D677B6">
              <w:rPr>
                <w:rFonts w:ascii="Times New Roman" w:hAnsi="Times New Roman" w:cs="Times New Roman"/>
                <w:sz w:val="18"/>
                <w:szCs w:val="18"/>
              </w:rPr>
              <w:t xml:space="preserve">Procesos   de  pensamiento matemático </w:t>
            </w:r>
          </w:p>
          <w:p w:rsidR="00E03E5D" w:rsidRPr="00D677B6" w:rsidRDefault="00E03E5D" w:rsidP="000F6B96">
            <w:pPr>
              <w:spacing w:line="360" w:lineRule="auto"/>
              <w:rPr>
                <w:rFonts w:ascii="Times New Roman" w:hAnsi="Times New Roman" w:cs="Times New Roman"/>
                <w:sz w:val="18"/>
                <w:szCs w:val="18"/>
              </w:rPr>
            </w:pPr>
            <w:r w:rsidRPr="00D677B6">
              <w:rPr>
                <w:rFonts w:ascii="Times New Roman" w:hAnsi="Times New Roman" w:cs="Times New Roman"/>
                <w:sz w:val="18"/>
                <w:szCs w:val="18"/>
              </w:rPr>
              <w:t>Construcción  de  conocimiento</w:t>
            </w:r>
          </w:p>
          <w:p w:rsidR="00E03E5D" w:rsidRPr="00D677B6" w:rsidRDefault="00E03E5D" w:rsidP="000F6B96">
            <w:pPr>
              <w:spacing w:line="360" w:lineRule="auto"/>
              <w:rPr>
                <w:rFonts w:ascii="Times New Roman" w:hAnsi="Times New Roman" w:cs="Times New Roman"/>
                <w:sz w:val="18"/>
                <w:szCs w:val="18"/>
              </w:rPr>
            </w:pPr>
            <w:r w:rsidRPr="00D677B6">
              <w:rPr>
                <w:rFonts w:ascii="Times New Roman" w:hAnsi="Times New Roman" w:cs="Times New Roman"/>
                <w:sz w:val="18"/>
                <w:szCs w:val="18"/>
              </w:rPr>
              <w:t>Razonamiento  Matemático.</w:t>
            </w:r>
          </w:p>
        </w:tc>
      </w:tr>
      <w:tr w:rsidR="00EC1B55" w:rsidRPr="00D677B6" w:rsidTr="00EB631F">
        <w:trPr>
          <w:trHeight w:val="424"/>
        </w:trPr>
        <w:tc>
          <w:tcPr>
            <w:tcW w:w="2818" w:type="dxa"/>
            <w:vMerge/>
            <w:tcBorders>
              <w:top w:val="single" w:sz="4" w:space="0" w:color="auto"/>
              <w:left w:val="nil"/>
              <w:bottom w:val="single" w:sz="4" w:space="0" w:color="auto"/>
              <w:right w:val="nil"/>
            </w:tcBorders>
          </w:tcPr>
          <w:p w:rsidR="00EC1B55" w:rsidRPr="00D677B6" w:rsidRDefault="00EC1B55" w:rsidP="000F6B96">
            <w:pPr>
              <w:spacing w:line="360" w:lineRule="auto"/>
              <w:jc w:val="center"/>
              <w:rPr>
                <w:rFonts w:ascii="Times New Roman" w:hAnsi="Times New Roman" w:cs="Times New Roman"/>
                <w:sz w:val="18"/>
                <w:szCs w:val="18"/>
              </w:rPr>
            </w:pPr>
          </w:p>
        </w:tc>
        <w:tc>
          <w:tcPr>
            <w:tcW w:w="1506" w:type="dxa"/>
            <w:tcBorders>
              <w:top w:val="nil"/>
              <w:left w:val="nil"/>
              <w:bottom w:val="nil"/>
              <w:right w:val="nil"/>
            </w:tcBorders>
            <w:vAlign w:val="center"/>
          </w:tcPr>
          <w:p w:rsidR="00EC1B55" w:rsidRPr="00D677B6" w:rsidRDefault="00EC1B55" w:rsidP="000F6B96">
            <w:pPr>
              <w:spacing w:line="360" w:lineRule="auto"/>
              <w:rPr>
                <w:rFonts w:ascii="Times New Roman" w:hAnsi="Times New Roman" w:cs="Times New Roman"/>
                <w:sz w:val="18"/>
                <w:szCs w:val="18"/>
              </w:rPr>
            </w:pPr>
            <w:r w:rsidRPr="00D677B6">
              <w:rPr>
                <w:rFonts w:ascii="Times New Roman" w:hAnsi="Times New Roman" w:cs="Times New Roman"/>
                <w:sz w:val="18"/>
                <w:szCs w:val="18"/>
              </w:rPr>
              <w:t>Practica de Campo</w:t>
            </w:r>
          </w:p>
          <w:p w:rsidR="00EC1B55" w:rsidRPr="00D677B6" w:rsidRDefault="00EC1B55" w:rsidP="000F6B96">
            <w:pPr>
              <w:spacing w:line="360" w:lineRule="auto"/>
              <w:rPr>
                <w:rFonts w:ascii="Times New Roman" w:hAnsi="Times New Roman" w:cs="Times New Roman"/>
                <w:sz w:val="18"/>
                <w:szCs w:val="18"/>
              </w:rPr>
            </w:pPr>
          </w:p>
        </w:tc>
        <w:tc>
          <w:tcPr>
            <w:tcW w:w="1680" w:type="dxa"/>
            <w:vMerge/>
            <w:tcBorders>
              <w:top w:val="nil"/>
              <w:left w:val="nil"/>
              <w:bottom w:val="nil"/>
              <w:right w:val="nil"/>
            </w:tcBorders>
            <w:vAlign w:val="center"/>
          </w:tcPr>
          <w:p w:rsidR="00EC1B55" w:rsidRPr="00D677B6" w:rsidRDefault="00EC1B55" w:rsidP="000F6B96">
            <w:pPr>
              <w:spacing w:line="360" w:lineRule="auto"/>
              <w:rPr>
                <w:rFonts w:ascii="Times New Roman" w:hAnsi="Times New Roman" w:cs="Times New Roman"/>
                <w:sz w:val="18"/>
                <w:szCs w:val="18"/>
              </w:rPr>
            </w:pPr>
          </w:p>
        </w:tc>
        <w:tc>
          <w:tcPr>
            <w:tcW w:w="2202" w:type="dxa"/>
            <w:gridSpan w:val="2"/>
            <w:vMerge/>
            <w:tcBorders>
              <w:top w:val="nil"/>
              <w:left w:val="nil"/>
              <w:bottom w:val="nil"/>
              <w:right w:val="nil"/>
            </w:tcBorders>
            <w:vAlign w:val="center"/>
          </w:tcPr>
          <w:p w:rsidR="00EC1B55" w:rsidRPr="00D677B6" w:rsidRDefault="00EC1B55" w:rsidP="000F6B96">
            <w:pPr>
              <w:spacing w:line="360" w:lineRule="auto"/>
              <w:rPr>
                <w:rFonts w:ascii="Times New Roman" w:hAnsi="Times New Roman" w:cs="Times New Roman"/>
                <w:sz w:val="18"/>
                <w:szCs w:val="18"/>
              </w:rPr>
            </w:pPr>
          </w:p>
        </w:tc>
      </w:tr>
      <w:tr w:rsidR="00EC1B55" w:rsidRPr="00D677B6" w:rsidTr="00EB631F">
        <w:trPr>
          <w:trHeight w:val="548"/>
        </w:trPr>
        <w:tc>
          <w:tcPr>
            <w:tcW w:w="2818" w:type="dxa"/>
            <w:vMerge/>
            <w:tcBorders>
              <w:top w:val="single" w:sz="4" w:space="0" w:color="auto"/>
              <w:left w:val="nil"/>
              <w:bottom w:val="single" w:sz="4" w:space="0" w:color="auto"/>
              <w:right w:val="nil"/>
            </w:tcBorders>
          </w:tcPr>
          <w:p w:rsidR="00EC1B55" w:rsidRPr="00D677B6" w:rsidRDefault="00EC1B55" w:rsidP="000F6B96">
            <w:pPr>
              <w:spacing w:line="360" w:lineRule="auto"/>
              <w:jc w:val="center"/>
              <w:rPr>
                <w:rFonts w:ascii="Times New Roman" w:hAnsi="Times New Roman" w:cs="Times New Roman"/>
                <w:sz w:val="18"/>
                <w:szCs w:val="18"/>
              </w:rPr>
            </w:pPr>
          </w:p>
        </w:tc>
        <w:tc>
          <w:tcPr>
            <w:tcW w:w="1506" w:type="dxa"/>
            <w:tcBorders>
              <w:top w:val="nil"/>
              <w:left w:val="nil"/>
              <w:bottom w:val="single" w:sz="4" w:space="0" w:color="auto"/>
              <w:right w:val="nil"/>
            </w:tcBorders>
            <w:vAlign w:val="center"/>
          </w:tcPr>
          <w:p w:rsidR="00EC1B55" w:rsidRPr="00D677B6" w:rsidRDefault="00EC1B55" w:rsidP="000F6B96">
            <w:pPr>
              <w:spacing w:line="360" w:lineRule="auto"/>
              <w:rPr>
                <w:rFonts w:ascii="Times New Roman" w:hAnsi="Times New Roman" w:cs="Times New Roman"/>
                <w:sz w:val="18"/>
                <w:szCs w:val="18"/>
              </w:rPr>
            </w:pPr>
            <w:r w:rsidRPr="00D677B6">
              <w:rPr>
                <w:rFonts w:ascii="Times New Roman" w:hAnsi="Times New Roman" w:cs="Times New Roman"/>
                <w:sz w:val="18"/>
                <w:szCs w:val="18"/>
              </w:rPr>
              <w:t>Mediaciones  TIC</w:t>
            </w:r>
          </w:p>
          <w:p w:rsidR="00EC1B55" w:rsidRPr="00D677B6" w:rsidRDefault="00EC1B55" w:rsidP="000F6B96">
            <w:pPr>
              <w:spacing w:line="360" w:lineRule="auto"/>
              <w:rPr>
                <w:rFonts w:ascii="Times New Roman" w:hAnsi="Times New Roman" w:cs="Times New Roman"/>
                <w:sz w:val="18"/>
                <w:szCs w:val="18"/>
              </w:rPr>
            </w:pPr>
          </w:p>
        </w:tc>
        <w:tc>
          <w:tcPr>
            <w:tcW w:w="3882" w:type="dxa"/>
            <w:gridSpan w:val="3"/>
            <w:tcBorders>
              <w:top w:val="nil"/>
              <w:left w:val="nil"/>
              <w:bottom w:val="single" w:sz="4" w:space="0" w:color="auto"/>
              <w:right w:val="nil"/>
            </w:tcBorders>
            <w:vAlign w:val="center"/>
          </w:tcPr>
          <w:p w:rsidR="00EC1B55" w:rsidRPr="00D677B6" w:rsidRDefault="00EC1B55" w:rsidP="000F6B96">
            <w:pPr>
              <w:spacing w:line="360" w:lineRule="auto"/>
              <w:rPr>
                <w:rFonts w:ascii="Times New Roman" w:hAnsi="Times New Roman" w:cs="Times New Roman"/>
                <w:sz w:val="18"/>
                <w:szCs w:val="18"/>
              </w:rPr>
            </w:pPr>
            <w:r w:rsidRPr="00D677B6">
              <w:rPr>
                <w:rFonts w:ascii="Times New Roman" w:hAnsi="Times New Roman" w:cs="Times New Roman"/>
                <w:sz w:val="18"/>
                <w:szCs w:val="18"/>
              </w:rPr>
              <w:t>Incidencia   de las  mediaciones TIC</w:t>
            </w:r>
          </w:p>
          <w:p w:rsidR="00EC1B55" w:rsidRPr="00D677B6" w:rsidRDefault="00EC1B55" w:rsidP="000F6B96">
            <w:pPr>
              <w:spacing w:line="360" w:lineRule="auto"/>
              <w:rPr>
                <w:rFonts w:ascii="Times New Roman" w:hAnsi="Times New Roman" w:cs="Times New Roman"/>
                <w:sz w:val="18"/>
                <w:szCs w:val="18"/>
              </w:rPr>
            </w:pPr>
            <w:r w:rsidRPr="00D677B6">
              <w:rPr>
                <w:rFonts w:ascii="Times New Roman" w:hAnsi="Times New Roman" w:cs="Times New Roman"/>
                <w:sz w:val="18"/>
                <w:szCs w:val="18"/>
              </w:rPr>
              <w:t>Utilidad  de los recursos  TIC</w:t>
            </w:r>
          </w:p>
        </w:tc>
      </w:tr>
      <w:tr w:rsidR="00EC1B55" w:rsidRPr="00D677B6" w:rsidTr="00EB631F">
        <w:trPr>
          <w:trHeight w:val="433"/>
        </w:trPr>
        <w:tc>
          <w:tcPr>
            <w:tcW w:w="8206" w:type="dxa"/>
            <w:gridSpan w:val="5"/>
            <w:tcBorders>
              <w:top w:val="nil"/>
              <w:left w:val="nil"/>
              <w:bottom w:val="nil"/>
              <w:right w:val="nil"/>
            </w:tcBorders>
          </w:tcPr>
          <w:p w:rsidR="00FD0241" w:rsidRPr="00D677B6" w:rsidRDefault="00FD0241" w:rsidP="000F6B96">
            <w:pPr>
              <w:spacing w:line="360" w:lineRule="auto"/>
              <w:rPr>
                <w:rFonts w:ascii="Times New Roman" w:hAnsi="Times New Roman" w:cs="Times New Roman"/>
                <w:sz w:val="18"/>
                <w:szCs w:val="18"/>
              </w:rPr>
            </w:pPr>
            <w:r w:rsidRPr="00D677B6">
              <w:rPr>
                <w:rFonts w:ascii="Times New Roman" w:hAnsi="Times New Roman" w:cs="Times New Roman"/>
                <w:b/>
                <w:sz w:val="18"/>
                <w:szCs w:val="18"/>
              </w:rPr>
              <w:t>Nota</w:t>
            </w:r>
            <w:r w:rsidRPr="00D677B6">
              <w:rPr>
                <w:rFonts w:ascii="Times New Roman" w:hAnsi="Times New Roman" w:cs="Times New Roman"/>
                <w:sz w:val="18"/>
                <w:szCs w:val="18"/>
              </w:rPr>
              <w:t>: Descripción de cada una de las  etapas en la  recolección de  información de la  investigación</w:t>
            </w:r>
          </w:p>
          <w:p w:rsidR="00FD0241" w:rsidRPr="00D677B6" w:rsidRDefault="00FD0241" w:rsidP="000F6B96">
            <w:pPr>
              <w:spacing w:line="360" w:lineRule="auto"/>
              <w:rPr>
                <w:rFonts w:ascii="Times New Roman" w:hAnsi="Times New Roman" w:cs="Times New Roman"/>
                <w:sz w:val="18"/>
                <w:szCs w:val="18"/>
              </w:rPr>
            </w:pPr>
            <w:r w:rsidRPr="00D677B6">
              <w:rPr>
                <w:rFonts w:ascii="Times New Roman" w:hAnsi="Times New Roman" w:cs="Times New Roman"/>
                <w:b/>
                <w:sz w:val="18"/>
                <w:szCs w:val="18"/>
              </w:rPr>
              <w:t>Fuente</w:t>
            </w:r>
            <w:r w:rsidRPr="00D677B6">
              <w:rPr>
                <w:rFonts w:ascii="Times New Roman" w:hAnsi="Times New Roman" w:cs="Times New Roman"/>
                <w:sz w:val="18"/>
                <w:szCs w:val="18"/>
              </w:rPr>
              <w:t>: Elaboración propia.</w:t>
            </w:r>
          </w:p>
          <w:p w:rsidR="00782C40" w:rsidRPr="00D677B6" w:rsidRDefault="00782C40" w:rsidP="00C27A1B">
            <w:pPr>
              <w:spacing w:line="360" w:lineRule="auto"/>
              <w:rPr>
                <w:rFonts w:ascii="Times New Roman" w:hAnsi="Times New Roman" w:cs="Times New Roman"/>
                <w:sz w:val="18"/>
                <w:szCs w:val="18"/>
              </w:rPr>
            </w:pPr>
          </w:p>
        </w:tc>
      </w:tr>
    </w:tbl>
    <w:p w:rsidR="00A80724" w:rsidRPr="00D677B6" w:rsidRDefault="00A80724" w:rsidP="00782C40">
      <w:pPr>
        <w:snapToGrid w:val="0"/>
        <w:spacing w:after="0" w:line="360" w:lineRule="auto"/>
        <w:jc w:val="both"/>
        <w:rPr>
          <w:rFonts w:ascii="Times New Roman" w:hAnsi="Times New Roman" w:cs="Times New Roman"/>
          <w:b/>
          <w:bCs/>
          <w:color w:val="000000"/>
          <w:sz w:val="24"/>
          <w:szCs w:val="24"/>
        </w:rPr>
      </w:pPr>
      <w:r w:rsidRPr="00D677B6">
        <w:rPr>
          <w:rFonts w:ascii="Times New Roman" w:hAnsi="Times New Roman" w:cs="Times New Roman"/>
          <w:b/>
          <w:bCs/>
          <w:color w:val="000000"/>
          <w:sz w:val="24"/>
          <w:szCs w:val="24"/>
        </w:rPr>
        <w:t xml:space="preserve">Resultados  y Discusión </w:t>
      </w:r>
    </w:p>
    <w:p w:rsidR="008C6D8D" w:rsidRPr="00D677B6" w:rsidRDefault="00D70AC1" w:rsidP="00782C40">
      <w:pPr>
        <w:snapToGrid w:val="0"/>
        <w:spacing w:after="0" w:line="360" w:lineRule="auto"/>
        <w:jc w:val="both"/>
        <w:rPr>
          <w:rFonts w:ascii="Times New Roman" w:hAnsi="Times New Roman" w:cs="Times New Roman"/>
          <w:b/>
          <w:bCs/>
          <w:color w:val="000000"/>
          <w:sz w:val="24"/>
          <w:szCs w:val="24"/>
        </w:rPr>
      </w:pPr>
      <w:r w:rsidRPr="00D677B6">
        <w:rPr>
          <w:rFonts w:ascii="Times New Roman" w:hAnsi="Times New Roman" w:cs="Times New Roman"/>
          <w:b/>
          <w:bCs/>
          <w:color w:val="000000"/>
          <w:sz w:val="24"/>
          <w:szCs w:val="24"/>
        </w:rPr>
        <w:t>Fase Diagnostica</w:t>
      </w:r>
    </w:p>
    <w:p w:rsidR="00844C02" w:rsidRPr="00D677B6" w:rsidRDefault="00844C02" w:rsidP="00782C40">
      <w:pPr>
        <w:spacing w:after="0" w:line="360" w:lineRule="auto"/>
        <w:ind w:firstLine="708"/>
        <w:jc w:val="both"/>
        <w:rPr>
          <w:rFonts w:ascii="Times New Roman" w:hAnsi="Times New Roman" w:cs="Times New Roman"/>
        </w:rPr>
      </w:pPr>
      <w:r w:rsidRPr="00D677B6">
        <w:rPr>
          <w:rFonts w:ascii="Times New Roman" w:hAnsi="Times New Roman" w:cs="Times New Roman"/>
          <w:sz w:val="24"/>
          <w:szCs w:val="24"/>
        </w:rPr>
        <w:t xml:space="preserve">La prueba  diagnóstica  se  estructuró  en pregunta abierta y de selección múltiple, única respuesta; a los estudiantes se les pidió que  realizaran procedimientos </w:t>
      </w:r>
      <w:r w:rsidR="00E03E5D" w:rsidRPr="00D677B6">
        <w:rPr>
          <w:rFonts w:ascii="Times New Roman" w:hAnsi="Times New Roman" w:cs="Times New Roman"/>
          <w:sz w:val="24"/>
          <w:szCs w:val="24"/>
        </w:rPr>
        <w:t>completos al dar respuesta a cada ítem</w:t>
      </w:r>
      <w:r w:rsidRPr="00D677B6">
        <w:rPr>
          <w:rFonts w:ascii="Times New Roman" w:hAnsi="Times New Roman" w:cs="Times New Roman"/>
          <w:sz w:val="24"/>
          <w:szCs w:val="24"/>
        </w:rPr>
        <w:t xml:space="preserve">. Las  preguntas fueron diseñadas  como un elemento de acción o </w:t>
      </w:r>
      <w:r w:rsidRPr="00D677B6">
        <w:rPr>
          <w:rFonts w:ascii="Times New Roman" w:hAnsi="Times New Roman" w:cs="Times New Roman"/>
          <w:sz w:val="24"/>
          <w:szCs w:val="24"/>
        </w:rPr>
        <w:lastRenderedPageBreak/>
        <w:t xml:space="preserve">de operación, que  centró la atención en identificar los  procesos  de pensamiento matemático, como la visualización, la representación, la conjeturación,  el  análisis, la deducción, entre otras, para poder  </w:t>
      </w:r>
      <w:r w:rsidR="00E03E5D" w:rsidRPr="00D677B6">
        <w:rPr>
          <w:rFonts w:ascii="Times New Roman" w:hAnsi="Times New Roman" w:cs="Times New Roman"/>
          <w:sz w:val="24"/>
          <w:szCs w:val="24"/>
        </w:rPr>
        <w:t>identificar las dificultades de los estudiantes para el desarrollo de razonamiento matemático</w:t>
      </w:r>
      <w:r w:rsidRPr="00D677B6">
        <w:rPr>
          <w:rFonts w:ascii="Times New Roman" w:hAnsi="Times New Roman" w:cs="Times New Roman"/>
        </w:rPr>
        <w:t>.</w:t>
      </w:r>
    </w:p>
    <w:p w:rsidR="00844C02" w:rsidRPr="00D677B6" w:rsidRDefault="00D70AC1" w:rsidP="00AA7C14">
      <w:pPr>
        <w:snapToGrid w:val="0"/>
        <w:spacing w:line="360" w:lineRule="auto"/>
        <w:ind w:firstLine="708"/>
        <w:jc w:val="both"/>
        <w:rPr>
          <w:rFonts w:ascii="Times New Roman" w:hAnsi="Times New Roman" w:cs="Times New Roman"/>
          <w:sz w:val="24"/>
          <w:szCs w:val="24"/>
        </w:rPr>
      </w:pPr>
      <w:r w:rsidRPr="00D677B6">
        <w:rPr>
          <w:rFonts w:ascii="Times New Roman" w:hAnsi="Times New Roman" w:cs="Times New Roman"/>
          <w:sz w:val="24"/>
          <w:szCs w:val="24"/>
        </w:rPr>
        <w:t>Analizando la prueba diagnóstica</w:t>
      </w:r>
      <w:r w:rsidR="00AA7C14" w:rsidRPr="00D677B6">
        <w:rPr>
          <w:rFonts w:ascii="Times New Roman" w:hAnsi="Times New Roman" w:cs="Times New Roman"/>
          <w:sz w:val="24"/>
          <w:szCs w:val="24"/>
        </w:rPr>
        <w:t xml:space="preserve"> </w:t>
      </w:r>
      <w:r w:rsidR="00D357A4" w:rsidRPr="00D677B6">
        <w:rPr>
          <w:rFonts w:ascii="Times New Roman" w:hAnsi="Times New Roman" w:cs="Times New Roman"/>
          <w:sz w:val="24"/>
          <w:szCs w:val="24"/>
        </w:rPr>
        <w:t xml:space="preserve">se identificó </w:t>
      </w:r>
      <w:r w:rsidR="00844C02" w:rsidRPr="00D677B6">
        <w:rPr>
          <w:rFonts w:ascii="Times New Roman" w:hAnsi="Times New Roman" w:cs="Times New Roman"/>
          <w:sz w:val="24"/>
          <w:szCs w:val="24"/>
        </w:rPr>
        <w:t xml:space="preserve"> aciertos y errores en cuanto a procesos, conceptos y competencias, como se evidencia en el siguiente cuadro de análisis</w:t>
      </w:r>
      <w:r w:rsidRPr="00D677B6">
        <w:rPr>
          <w:rFonts w:ascii="Times New Roman" w:hAnsi="Times New Roman" w:cs="Times New Roman"/>
          <w:sz w:val="24"/>
          <w:szCs w:val="24"/>
        </w:rPr>
        <w:t>.</w:t>
      </w:r>
    </w:p>
    <w:p w:rsidR="00B767B7" w:rsidRPr="00D677B6" w:rsidRDefault="00B767B7" w:rsidP="00AA7C14">
      <w:pPr>
        <w:pStyle w:val="Epgrafe"/>
        <w:spacing w:after="0"/>
        <w:jc w:val="center"/>
        <w:rPr>
          <w:rFonts w:ascii="Times New Roman" w:hAnsi="Times New Roman" w:cs="Times New Roman"/>
          <w:b/>
          <w:i w:val="0"/>
          <w:color w:val="auto"/>
          <w:sz w:val="20"/>
          <w:szCs w:val="20"/>
        </w:rPr>
      </w:pPr>
      <w:r w:rsidRPr="00D677B6">
        <w:rPr>
          <w:rFonts w:ascii="Times New Roman" w:hAnsi="Times New Roman" w:cs="Times New Roman"/>
          <w:b/>
          <w:i w:val="0"/>
          <w:color w:val="auto"/>
          <w:sz w:val="20"/>
          <w:szCs w:val="20"/>
        </w:rPr>
        <w:t>Tabla 2.</w:t>
      </w:r>
    </w:p>
    <w:p w:rsidR="00B767B7" w:rsidRPr="00D677B6" w:rsidRDefault="00B767B7" w:rsidP="00AA7C14">
      <w:pPr>
        <w:pStyle w:val="Epgrafe"/>
        <w:spacing w:after="0"/>
        <w:jc w:val="center"/>
        <w:rPr>
          <w:rFonts w:ascii="Times New Roman" w:hAnsi="Times New Roman" w:cs="Times New Roman"/>
          <w:i w:val="0"/>
          <w:color w:val="auto"/>
          <w:sz w:val="20"/>
          <w:szCs w:val="20"/>
        </w:rPr>
      </w:pPr>
      <w:r w:rsidRPr="00D677B6">
        <w:rPr>
          <w:rFonts w:ascii="Times New Roman" w:hAnsi="Times New Roman" w:cs="Times New Roman"/>
          <w:i w:val="0"/>
          <w:color w:val="auto"/>
          <w:sz w:val="20"/>
          <w:szCs w:val="20"/>
        </w:rPr>
        <w:t xml:space="preserve">Dificultades  </w:t>
      </w:r>
      <w:r w:rsidR="006D1D7F" w:rsidRPr="00D677B6">
        <w:rPr>
          <w:rFonts w:ascii="Times New Roman" w:hAnsi="Times New Roman" w:cs="Times New Roman"/>
          <w:i w:val="0"/>
          <w:color w:val="auto"/>
          <w:sz w:val="20"/>
          <w:szCs w:val="20"/>
        </w:rPr>
        <w:t xml:space="preserve">identificadas en </w:t>
      </w:r>
      <w:r w:rsidRPr="00D677B6">
        <w:rPr>
          <w:rFonts w:ascii="Times New Roman" w:hAnsi="Times New Roman" w:cs="Times New Roman"/>
          <w:i w:val="0"/>
          <w:color w:val="auto"/>
          <w:sz w:val="20"/>
          <w:szCs w:val="20"/>
        </w:rPr>
        <w:t xml:space="preserve"> la prueba Diagnostica</w:t>
      </w:r>
    </w:p>
    <w:tbl>
      <w:tblPr>
        <w:tblStyle w:val="Tablaconcuadrcula"/>
        <w:tblW w:w="8655" w:type="dxa"/>
        <w:tblInd w:w="93" w:type="dxa"/>
        <w:tblLook w:val="04A0"/>
      </w:tblPr>
      <w:tblGrid>
        <w:gridCol w:w="8655"/>
      </w:tblGrid>
      <w:tr w:rsidR="00844C02" w:rsidRPr="00D677B6" w:rsidTr="000379D6">
        <w:trPr>
          <w:trHeight w:val="216"/>
        </w:trPr>
        <w:tc>
          <w:tcPr>
            <w:tcW w:w="8655" w:type="dxa"/>
            <w:tcBorders>
              <w:top w:val="nil"/>
              <w:left w:val="nil"/>
              <w:bottom w:val="single" w:sz="4" w:space="0" w:color="auto"/>
              <w:right w:val="nil"/>
            </w:tcBorders>
          </w:tcPr>
          <w:p w:rsidR="00844C02" w:rsidRPr="00D677B6" w:rsidRDefault="00844C02" w:rsidP="00AA7C14">
            <w:pPr>
              <w:spacing w:line="360" w:lineRule="auto"/>
              <w:rPr>
                <w:rFonts w:ascii="Times New Roman" w:hAnsi="Times New Roman" w:cs="Times New Roman"/>
              </w:rPr>
            </w:pPr>
            <w:r w:rsidRPr="00D677B6">
              <w:rPr>
                <w:rFonts w:ascii="Times New Roman" w:hAnsi="Times New Roman" w:cs="Times New Roman"/>
                <w:b/>
              </w:rPr>
              <w:t>Los estudiantes  tienen dificultad para</w:t>
            </w:r>
            <w:r w:rsidRPr="00D677B6">
              <w:rPr>
                <w:rFonts w:ascii="Times New Roman" w:hAnsi="Times New Roman" w:cs="Times New Roman"/>
              </w:rPr>
              <w:t>:</w:t>
            </w:r>
          </w:p>
        </w:tc>
      </w:tr>
      <w:tr w:rsidR="00844C02" w:rsidRPr="00D677B6" w:rsidTr="000379D6">
        <w:trPr>
          <w:trHeight w:val="126"/>
        </w:trPr>
        <w:tc>
          <w:tcPr>
            <w:tcW w:w="8655" w:type="dxa"/>
            <w:tcBorders>
              <w:top w:val="single" w:sz="4" w:space="0" w:color="auto"/>
              <w:left w:val="nil"/>
              <w:bottom w:val="nil"/>
              <w:right w:val="nil"/>
            </w:tcBorders>
          </w:tcPr>
          <w:p w:rsidR="00844C02" w:rsidRPr="00D677B6" w:rsidRDefault="00844C02" w:rsidP="000F6B96">
            <w:pPr>
              <w:suppressAutoHyphens/>
              <w:autoSpaceDE w:val="0"/>
              <w:spacing w:line="360" w:lineRule="auto"/>
              <w:rPr>
                <w:rFonts w:ascii="Times New Roman" w:hAnsi="Times New Roman" w:cs="Times New Roman"/>
                <w:sz w:val="20"/>
                <w:szCs w:val="20"/>
              </w:rPr>
            </w:pPr>
            <w:r w:rsidRPr="00D677B6">
              <w:rPr>
                <w:rFonts w:ascii="Times New Roman" w:hAnsi="Times New Roman" w:cs="Times New Roman"/>
                <w:sz w:val="20"/>
                <w:szCs w:val="20"/>
              </w:rPr>
              <w:t>Interpretar  y organizar información.</w:t>
            </w:r>
          </w:p>
        </w:tc>
      </w:tr>
      <w:tr w:rsidR="00844C02" w:rsidRPr="00D677B6" w:rsidTr="000379D6">
        <w:trPr>
          <w:trHeight w:val="126"/>
        </w:trPr>
        <w:tc>
          <w:tcPr>
            <w:tcW w:w="8655" w:type="dxa"/>
            <w:tcBorders>
              <w:top w:val="nil"/>
              <w:left w:val="nil"/>
              <w:bottom w:val="nil"/>
              <w:right w:val="nil"/>
            </w:tcBorders>
          </w:tcPr>
          <w:p w:rsidR="00844C02" w:rsidRPr="00D677B6" w:rsidRDefault="00B70EA4" w:rsidP="000F6B96">
            <w:pPr>
              <w:spacing w:line="360" w:lineRule="auto"/>
              <w:rPr>
                <w:rFonts w:ascii="Times New Roman" w:hAnsi="Times New Roman" w:cs="Times New Roman"/>
                <w:sz w:val="20"/>
                <w:szCs w:val="20"/>
              </w:rPr>
            </w:pPr>
            <w:r w:rsidRPr="00D677B6">
              <w:rPr>
                <w:rFonts w:ascii="Times New Roman" w:hAnsi="Times New Roman" w:cs="Times New Roman"/>
                <w:sz w:val="20"/>
                <w:szCs w:val="20"/>
              </w:rPr>
              <w:t>Analizar,  comparar y</w:t>
            </w:r>
            <w:r w:rsidR="00844C02" w:rsidRPr="00D677B6">
              <w:rPr>
                <w:rFonts w:ascii="Times New Roman" w:hAnsi="Times New Roman" w:cs="Times New Roman"/>
                <w:sz w:val="20"/>
                <w:szCs w:val="20"/>
              </w:rPr>
              <w:t xml:space="preserve"> argumentar sus  respuestas.</w:t>
            </w:r>
          </w:p>
        </w:tc>
      </w:tr>
      <w:tr w:rsidR="00844C02" w:rsidRPr="00D677B6" w:rsidTr="000379D6">
        <w:trPr>
          <w:trHeight w:val="277"/>
        </w:trPr>
        <w:tc>
          <w:tcPr>
            <w:tcW w:w="8655" w:type="dxa"/>
            <w:tcBorders>
              <w:top w:val="nil"/>
              <w:left w:val="nil"/>
              <w:bottom w:val="nil"/>
              <w:right w:val="nil"/>
            </w:tcBorders>
          </w:tcPr>
          <w:p w:rsidR="00844C02" w:rsidRPr="00D677B6" w:rsidRDefault="00B70EA4" w:rsidP="000F6B96">
            <w:pPr>
              <w:suppressAutoHyphens/>
              <w:autoSpaceDE w:val="0"/>
              <w:spacing w:line="360" w:lineRule="auto"/>
              <w:rPr>
                <w:rFonts w:ascii="Times New Roman" w:hAnsi="Times New Roman" w:cs="Times New Roman"/>
                <w:sz w:val="20"/>
                <w:szCs w:val="20"/>
              </w:rPr>
            </w:pPr>
            <w:r w:rsidRPr="00D677B6">
              <w:rPr>
                <w:rFonts w:ascii="Times New Roman" w:hAnsi="Times New Roman" w:cs="Times New Roman"/>
                <w:sz w:val="20"/>
                <w:szCs w:val="20"/>
                <w:lang w:eastAsia="es-CO"/>
              </w:rPr>
              <w:t xml:space="preserve">Manejar </w:t>
            </w:r>
            <w:r w:rsidR="00844C02" w:rsidRPr="00D677B6">
              <w:rPr>
                <w:rFonts w:ascii="Times New Roman" w:hAnsi="Times New Roman" w:cs="Times New Roman"/>
                <w:sz w:val="20"/>
                <w:szCs w:val="20"/>
                <w:lang w:eastAsia="es-CO"/>
              </w:rPr>
              <w:t xml:space="preserve">  dimensiones, prever los com</w:t>
            </w:r>
            <w:r w:rsidRPr="00D677B6">
              <w:rPr>
                <w:rFonts w:ascii="Times New Roman" w:hAnsi="Times New Roman" w:cs="Times New Roman"/>
                <w:sz w:val="20"/>
                <w:szCs w:val="20"/>
                <w:lang w:eastAsia="es-CO"/>
              </w:rPr>
              <w:t>portamientos en las estructuras.</w:t>
            </w:r>
          </w:p>
        </w:tc>
      </w:tr>
      <w:tr w:rsidR="00844C02" w:rsidRPr="00D677B6" w:rsidTr="000379D6">
        <w:trPr>
          <w:trHeight w:val="254"/>
        </w:trPr>
        <w:tc>
          <w:tcPr>
            <w:tcW w:w="8655" w:type="dxa"/>
            <w:tcBorders>
              <w:top w:val="nil"/>
              <w:left w:val="nil"/>
              <w:bottom w:val="nil"/>
              <w:right w:val="nil"/>
            </w:tcBorders>
          </w:tcPr>
          <w:p w:rsidR="00844C02" w:rsidRPr="00D677B6" w:rsidRDefault="00B70EA4" w:rsidP="000F6B96">
            <w:pPr>
              <w:suppressAutoHyphens/>
              <w:autoSpaceDE w:val="0"/>
              <w:spacing w:line="360" w:lineRule="auto"/>
              <w:rPr>
                <w:rFonts w:ascii="Times New Roman" w:hAnsi="Times New Roman" w:cs="Times New Roman"/>
                <w:sz w:val="20"/>
                <w:szCs w:val="20"/>
                <w:lang w:eastAsia="es-CO"/>
              </w:rPr>
            </w:pPr>
            <w:r w:rsidRPr="00D677B6">
              <w:rPr>
                <w:rFonts w:ascii="Times New Roman" w:hAnsi="Times New Roman" w:cs="Times New Roman"/>
                <w:sz w:val="20"/>
                <w:szCs w:val="20"/>
                <w:lang w:eastAsia="es-CO"/>
              </w:rPr>
              <w:t>Representar  y   estructurar</w:t>
            </w:r>
            <w:r w:rsidR="00844C02" w:rsidRPr="00D677B6">
              <w:rPr>
                <w:rFonts w:ascii="Times New Roman" w:hAnsi="Times New Roman" w:cs="Times New Roman"/>
                <w:sz w:val="20"/>
                <w:szCs w:val="20"/>
                <w:lang w:eastAsia="es-CO"/>
              </w:rPr>
              <w:t xml:space="preserve"> de la información.</w:t>
            </w:r>
          </w:p>
        </w:tc>
      </w:tr>
      <w:tr w:rsidR="00844C02" w:rsidRPr="00D677B6" w:rsidTr="000379D6">
        <w:trPr>
          <w:trHeight w:val="254"/>
        </w:trPr>
        <w:tc>
          <w:tcPr>
            <w:tcW w:w="8655" w:type="dxa"/>
            <w:tcBorders>
              <w:top w:val="nil"/>
              <w:left w:val="nil"/>
              <w:bottom w:val="nil"/>
              <w:right w:val="nil"/>
            </w:tcBorders>
          </w:tcPr>
          <w:p w:rsidR="00844C02" w:rsidRPr="00D677B6" w:rsidRDefault="00B70EA4" w:rsidP="000F6B96">
            <w:pPr>
              <w:suppressAutoHyphens/>
              <w:autoSpaceDE w:val="0"/>
              <w:spacing w:line="360" w:lineRule="auto"/>
              <w:rPr>
                <w:rFonts w:ascii="Times New Roman" w:hAnsi="Times New Roman" w:cs="Times New Roman"/>
                <w:sz w:val="20"/>
                <w:szCs w:val="20"/>
              </w:rPr>
            </w:pPr>
            <w:r w:rsidRPr="00D677B6">
              <w:rPr>
                <w:rFonts w:ascii="Times New Roman" w:hAnsi="Times New Roman" w:cs="Times New Roman"/>
                <w:sz w:val="20"/>
                <w:szCs w:val="20"/>
              </w:rPr>
              <w:t>C</w:t>
            </w:r>
            <w:r w:rsidR="00844C02" w:rsidRPr="00D677B6">
              <w:rPr>
                <w:rFonts w:ascii="Times New Roman" w:hAnsi="Times New Roman" w:cs="Times New Roman"/>
                <w:sz w:val="20"/>
                <w:szCs w:val="20"/>
              </w:rPr>
              <w:t>omprender el concepto de proporcionalidad.</w:t>
            </w:r>
          </w:p>
        </w:tc>
      </w:tr>
      <w:tr w:rsidR="00844C02" w:rsidRPr="00D677B6" w:rsidTr="000379D6">
        <w:trPr>
          <w:trHeight w:val="233"/>
        </w:trPr>
        <w:tc>
          <w:tcPr>
            <w:tcW w:w="8655" w:type="dxa"/>
            <w:tcBorders>
              <w:top w:val="nil"/>
              <w:left w:val="nil"/>
              <w:bottom w:val="nil"/>
              <w:right w:val="nil"/>
            </w:tcBorders>
          </w:tcPr>
          <w:p w:rsidR="00844C02" w:rsidRPr="00D677B6" w:rsidRDefault="00B70EA4" w:rsidP="000F6B96">
            <w:pPr>
              <w:suppressAutoHyphens/>
              <w:autoSpaceDE w:val="0"/>
              <w:spacing w:line="360" w:lineRule="auto"/>
              <w:rPr>
                <w:rFonts w:ascii="Times New Roman" w:hAnsi="Times New Roman" w:cs="Times New Roman"/>
                <w:sz w:val="20"/>
                <w:szCs w:val="20"/>
              </w:rPr>
            </w:pPr>
            <w:r w:rsidRPr="00D677B6">
              <w:rPr>
                <w:rFonts w:ascii="Times New Roman" w:hAnsi="Times New Roman" w:cs="Times New Roman"/>
                <w:sz w:val="20"/>
                <w:szCs w:val="20"/>
              </w:rPr>
              <w:t xml:space="preserve">Aplicar </w:t>
            </w:r>
            <w:r w:rsidR="00844C02" w:rsidRPr="00D677B6">
              <w:rPr>
                <w:rFonts w:ascii="Times New Roman" w:hAnsi="Times New Roman" w:cs="Times New Roman"/>
                <w:sz w:val="20"/>
                <w:szCs w:val="20"/>
              </w:rPr>
              <w:t xml:space="preserve">conceptos de congruencia y semejanza. </w:t>
            </w:r>
          </w:p>
        </w:tc>
      </w:tr>
      <w:tr w:rsidR="00844C02" w:rsidRPr="00D677B6" w:rsidTr="000379D6">
        <w:trPr>
          <w:trHeight w:val="264"/>
        </w:trPr>
        <w:tc>
          <w:tcPr>
            <w:tcW w:w="8655" w:type="dxa"/>
            <w:tcBorders>
              <w:top w:val="nil"/>
              <w:left w:val="nil"/>
              <w:bottom w:val="single" w:sz="4" w:space="0" w:color="auto"/>
              <w:right w:val="nil"/>
            </w:tcBorders>
          </w:tcPr>
          <w:p w:rsidR="00844C02" w:rsidRPr="00D677B6" w:rsidRDefault="00844C02" w:rsidP="000F6B96">
            <w:pPr>
              <w:suppressAutoHyphens/>
              <w:autoSpaceDE w:val="0"/>
              <w:spacing w:line="360" w:lineRule="auto"/>
              <w:rPr>
                <w:rFonts w:ascii="Times New Roman" w:hAnsi="Times New Roman" w:cs="Times New Roman"/>
                <w:sz w:val="20"/>
                <w:szCs w:val="20"/>
              </w:rPr>
            </w:pPr>
            <w:r w:rsidRPr="00D677B6">
              <w:rPr>
                <w:rFonts w:ascii="Times New Roman" w:hAnsi="Times New Roman" w:cs="Times New Roman"/>
                <w:sz w:val="20"/>
                <w:szCs w:val="20"/>
              </w:rPr>
              <w:t>Aplicar las  relaciones entre ángulos</w:t>
            </w:r>
            <w:r w:rsidR="00B70EA4" w:rsidRPr="00D677B6">
              <w:rPr>
                <w:rFonts w:ascii="Times New Roman" w:hAnsi="Times New Roman" w:cs="Times New Roman"/>
                <w:sz w:val="20"/>
                <w:szCs w:val="20"/>
              </w:rPr>
              <w:t xml:space="preserve"> y</w:t>
            </w:r>
            <w:r w:rsidR="000379D6" w:rsidRPr="00D677B6">
              <w:rPr>
                <w:rFonts w:ascii="Times New Roman" w:hAnsi="Times New Roman" w:cs="Times New Roman"/>
                <w:sz w:val="20"/>
                <w:szCs w:val="20"/>
              </w:rPr>
              <w:t xml:space="preserve"> </w:t>
            </w:r>
            <w:r w:rsidR="00B70EA4" w:rsidRPr="00D677B6">
              <w:rPr>
                <w:rFonts w:ascii="Times New Roman" w:hAnsi="Times New Roman" w:cs="Times New Roman"/>
                <w:sz w:val="20"/>
                <w:szCs w:val="20"/>
              </w:rPr>
              <w:t xml:space="preserve">reconocer relaciones </w:t>
            </w:r>
            <w:r w:rsidRPr="00D677B6">
              <w:rPr>
                <w:rFonts w:ascii="Times New Roman" w:hAnsi="Times New Roman" w:cs="Times New Roman"/>
                <w:sz w:val="20"/>
                <w:szCs w:val="20"/>
              </w:rPr>
              <w:t xml:space="preserve"> de perpendicularidad.</w:t>
            </w:r>
          </w:p>
        </w:tc>
      </w:tr>
      <w:tr w:rsidR="00C12ECA" w:rsidRPr="00D677B6" w:rsidTr="000379D6">
        <w:trPr>
          <w:trHeight w:val="264"/>
        </w:trPr>
        <w:tc>
          <w:tcPr>
            <w:tcW w:w="8655" w:type="dxa"/>
            <w:tcBorders>
              <w:top w:val="single" w:sz="4" w:space="0" w:color="auto"/>
              <w:left w:val="nil"/>
              <w:bottom w:val="nil"/>
              <w:right w:val="nil"/>
            </w:tcBorders>
            <w:vAlign w:val="bottom"/>
          </w:tcPr>
          <w:p w:rsidR="00C12ECA" w:rsidRPr="00D677B6" w:rsidRDefault="00B767B7" w:rsidP="000F6B96">
            <w:pPr>
              <w:suppressAutoHyphens/>
              <w:autoSpaceDE w:val="0"/>
              <w:spacing w:line="360" w:lineRule="auto"/>
              <w:rPr>
                <w:rFonts w:ascii="Times New Roman" w:hAnsi="Times New Roman" w:cs="Times New Roman"/>
                <w:sz w:val="20"/>
                <w:szCs w:val="20"/>
              </w:rPr>
            </w:pPr>
            <w:r w:rsidRPr="00D677B6">
              <w:rPr>
                <w:rFonts w:ascii="Times New Roman" w:hAnsi="Times New Roman" w:cs="Times New Roman"/>
                <w:b/>
                <w:sz w:val="20"/>
                <w:szCs w:val="20"/>
              </w:rPr>
              <w:t>Fuente</w:t>
            </w:r>
            <w:r w:rsidRPr="00D677B6">
              <w:rPr>
                <w:rFonts w:ascii="Times New Roman" w:hAnsi="Times New Roman" w:cs="Times New Roman"/>
                <w:sz w:val="20"/>
                <w:szCs w:val="20"/>
              </w:rPr>
              <w:t xml:space="preserve">: Elaboración Propia </w:t>
            </w:r>
          </w:p>
          <w:p w:rsidR="000379D6" w:rsidRPr="00D677B6" w:rsidRDefault="000379D6" w:rsidP="000F6B96">
            <w:pPr>
              <w:suppressAutoHyphens/>
              <w:autoSpaceDE w:val="0"/>
              <w:spacing w:line="360" w:lineRule="auto"/>
              <w:rPr>
                <w:rFonts w:ascii="Times New Roman" w:hAnsi="Times New Roman" w:cs="Times New Roman"/>
                <w:sz w:val="20"/>
                <w:szCs w:val="20"/>
              </w:rPr>
            </w:pPr>
          </w:p>
        </w:tc>
      </w:tr>
    </w:tbl>
    <w:p w:rsidR="008C6D8D" w:rsidRPr="00D677B6" w:rsidRDefault="00D70AC1" w:rsidP="000379D6">
      <w:pPr>
        <w:snapToGrid w:val="0"/>
        <w:spacing w:line="360" w:lineRule="auto"/>
        <w:jc w:val="both"/>
        <w:rPr>
          <w:rFonts w:ascii="Times New Roman" w:hAnsi="Times New Roman" w:cs="Times New Roman"/>
          <w:b/>
          <w:bCs/>
          <w:color w:val="000000"/>
          <w:sz w:val="24"/>
          <w:szCs w:val="24"/>
        </w:rPr>
      </w:pPr>
      <w:r w:rsidRPr="00D677B6">
        <w:rPr>
          <w:rFonts w:ascii="Times New Roman" w:hAnsi="Times New Roman" w:cs="Times New Roman"/>
          <w:b/>
          <w:bCs/>
          <w:color w:val="000000"/>
          <w:sz w:val="24"/>
          <w:szCs w:val="24"/>
        </w:rPr>
        <w:t xml:space="preserve">Fase de Implementación. </w:t>
      </w:r>
      <w:r w:rsidR="008C6D8D" w:rsidRPr="00D677B6">
        <w:rPr>
          <w:rFonts w:ascii="Times New Roman" w:hAnsi="Times New Roman" w:cs="Times New Roman"/>
          <w:b/>
          <w:bCs/>
          <w:color w:val="000000"/>
          <w:sz w:val="24"/>
          <w:szCs w:val="24"/>
        </w:rPr>
        <w:t>Secuencia Didáctica</w:t>
      </w:r>
    </w:p>
    <w:p w:rsidR="00F363FD" w:rsidRPr="00D677B6" w:rsidRDefault="00535F66" w:rsidP="000379D6">
      <w:pPr>
        <w:snapToGrid w:val="0"/>
        <w:spacing w:line="360" w:lineRule="auto"/>
        <w:ind w:firstLine="708"/>
        <w:jc w:val="both"/>
        <w:rPr>
          <w:rFonts w:ascii="Times New Roman" w:hAnsi="Times New Roman" w:cs="Times New Roman"/>
          <w:sz w:val="24"/>
          <w:szCs w:val="24"/>
        </w:rPr>
      </w:pPr>
      <w:r w:rsidRPr="00D677B6">
        <w:rPr>
          <w:rFonts w:ascii="Times New Roman" w:hAnsi="Times New Roman" w:cs="Times New Roman"/>
          <w:bCs/>
          <w:color w:val="000000"/>
          <w:sz w:val="24"/>
          <w:szCs w:val="24"/>
        </w:rPr>
        <w:t xml:space="preserve">Analizados los resultados  de la prueba </w:t>
      </w:r>
      <w:r w:rsidR="006B0300" w:rsidRPr="00D677B6">
        <w:rPr>
          <w:rFonts w:ascii="Times New Roman" w:hAnsi="Times New Roman" w:cs="Times New Roman"/>
          <w:bCs/>
          <w:color w:val="000000"/>
          <w:sz w:val="24"/>
          <w:szCs w:val="24"/>
        </w:rPr>
        <w:t>diagnóstica</w:t>
      </w:r>
      <w:r w:rsidRPr="00D677B6">
        <w:rPr>
          <w:rFonts w:ascii="Times New Roman" w:hAnsi="Times New Roman" w:cs="Times New Roman"/>
          <w:bCs/>
          <w:color w:val="000000"/>
          <w:sz w:val="24"/>
          <w:szCs w:val="24"/>
        </w:rPr>
        <w:t xml:space="preserve">  aplicada a los estudiantes  de grado1003, se  diseña una secuencia  didáctica mediada por TIC, para potenciar procesos de pensamiento matemático que conlleven a desarrollar  razonamiento matemático; teniendo en cuenta  las  dificultades  evidenciadas por los estudiantes durante </w:t>
      </w:r>
      <w:r w:rsidR="006B0300" w:rsidRPr="00D677B6">
        <w:rPr>
          <w:rFonts w:ascii="Times New Roman" w:hAnsi="Times New Roman" w:cs="Times New Roman"/>
          <w:bCs/>
          <w:color w:val="000000"/>
          <w:sz w:val="24"/>
          <w:szCs w:val="24"/>
        </w:rPr>
        <w:t>el</w:t>
      </w:r>
      <w:r w:rsidRPr="00D677B6">
        <w:rPr>
          <w:rFonts w:ascii="Times New Roman" w:hAnsi="Times New Roman" w:cs="Times New Roman"/>
          <w:bCs/>
          <w:color w:val="000000"/>
          <w:sz w:val="24"/>
          <w:szCs w:val="24"/>
        </w:rPr>
        <w:t xml:space="preserve"> proceso.</w:t>
      </w:r>
      <w:r w:rsidR="000379D6" w:rsidRPr="00D677B6">
        <w:rPr>
          <w:rFonts w:ascii="Times New Roman" w:hAnsi="Times New Roman" w:cs="Times New Roman"/>
          <w:bCs/>
          <w:color w:val="000000"/>
          <w:sz w:val="24"/>
          <w:szCs w:val="24"/>
        </w:rPr>
        <w:t xml:space="preserve"> </w:t>
      </w:r>
      <w:r w:rsidRPr="00D677B6">
        <w:rPr>
          <w:rFonts w:ascii="Times New Roman" w:hAnsi="Times New Roman" w:cs="Times New Roman"/>
          <w:sz w:val="24"/>
          <w:szCs w:val="24"/>
        </w:rPr>
        <w:t xml:space="preserve">La secuencia didáctica </w:t>
      </w:r>
      <w:r w:rsidR="006B0300" w:rsidRPr="00D677B6">
        <w:rPr>
          <w:rFonts w:ascii="Times New Roman" w:hAnsi="Times New Roman" w:cs="Times New Roman"/>
          <w:sz w:val="24"/>
          <w:szCs w:val="24"/>
        </w:rPr>
        <w:t>se estructuró</w:t>
      </w:r>
      <w:r w:rsidR="00BD19D8" w:rsidRPr="00D677B6">
        <w:rPr>
          <w:rFonts w:ascii="Times New Roman" w:hAnsi="Times New Roman" w:cs="Times New Roman"/>
          <w:sz w:val="24"/>
          <w:szCs w:val="24"/>
        </w:rPr>
        <w:t xml:space="preserve"> con actividad</w:t>
      </w:r>
      <w:r w:rsidR="006B0300" w:rsidRPr="00D677B6">
        <w:rPr>
          <w:rFonts w:ascii="Times New Roman" w:hAnsi="Times New Roman" w:cs="Times New Roman"/>
          <w:sz w:val="24"/>
          <w:szCs w:val="24"/>
        </w:rPr>
        <w:t>es</w:t>
      </w:r>
      <w:r w:rsidR="00BD19D8" w:rsidRPr="00D677B6">
        <w:rPr>
          <w:rFonts w:ascii="Times New Roman" w:hAnsi="Times New Roman" w:cs="Times New Roman"/>
          <w:sz w:val="24"/>
          <w:szCs w:val="24"/>
        </w:rPr>
        <w:t xml:space="preserve"> de apertura, de desarrollo y de cierre, organizadas  en  cuatro sesiones, una por semana con un tiempo de  4 horas  clase</w:t>
      </w:r>
      <w:r w:rsidR="00D70AC1" w:rsidRPr="00D677B6">
        <w:rPr>
          <w:rFonts w:ascii="Times New Roman" w:hAnsi="Times New Roman" w:cs="Times New Roman"/>
          <w:sz w:val="24"/>
          <w:szCs w:val="24"/>
        </w:rPr>
        <w:t>,</w:t>
      </w:r>
      <w:r w:rsidR="000379D6" w:rsidRPr="00D677B6">
        <w:rPr>
          <w:rFonts w:ascii="Times New Roman" w:hAnsi="Times New Roman" w:cs="Times New Roman"/>
          <w:sz w:val="24"/>
          <w:szCs w:val="24"/>
        </w:rPr>
        <w:t xml:space="preserve"> </w:t>
      </w:r>
      <w:r w:rsidR="00D70AC1" w:rsidRPr="00D677B6">
        <w:rPr>
          <w:rFonts w:ascii="Times New Roman" w:hAnsi="Times New Roman" w:cs="Times New Roman"/>
          <w:sz w:val="24"/>
          <w:szCs w:val="24"/>
        </w:rPr>
        <w:t xml:space="preserve">como muestra </w:t>
      </w:r>
      <w:r w:rsidR="00E03E5D" w:rsidRPr="00D677B6">
        <w:rPr>
          <w:rFonts w:ascii="Times New Roman" w:hAnsi="Times New Roman" w:cs="Times New Roman"/>
          <w:sz w:val="24"/>
          <w:szCs w:val="24"/>
        </w:rPr>
        <w:t xml:space="preserve"> la  siguiente  figura</w:t>
      </w:r>
      <w:r w:rsidR="00BD19D8" w:rsidRPr="00D677B6">
        <w:rPr>
          <w:rFonts w:ascii="Times New Roman" w:hAnsi="Times New Roman" w:cs="Times New Roman"/>
          <w:sz w:val="24"/>
          <w:szCs w:val="24"/>
        </w:rPr>
        <w:t xml:space="preserve">. </w:t>
      </w:r>
    </w:p>
    <w:p w:rsidR="00C27A1B" w:rsidRPr="00D677B6" w:rsidRDefault="00C27A1B" w:rsidP="000F6B96">
      <w:pPr>
        <w:snapToGrid w:val="0"/>
        <w:spacing w:line="360" w:lineRule="auto"/>
        <w:jc w:val="both"/>
        <w:rPr>
          <w:rFonts w:ascii="Times New Roman" w:hAnsi="Times New Roman" w:cs="Times New Roman"/>
          <w:sz w:val="24"/>
          <w:szCs w:val="24"/>
        </w:rPr>
      </w:pPr>
    </w:p>
    <w:p w:rsidR="00C27A1B" w:rsidRPr="00D677B6" w:rsidRDefault="00C27A1B" w:rsidP="000F6B96">
      <w:pPr>
        <w:snapToGrid w:val="0"/>
        <w:spacing w:line="360" w:lineRule="auto"/>
        <w:jc w:val="both"/>
        <w:rPr>
          <w:rFonts w:ascii="Times New Roman" w:hAnsi="Times New Roman" w:cs="Times New Roman"/>
          <w:sz w:val="24"/>
          <w:szCs w:val="24"/>
        </w:rPr>
      </w:pPr>
    </w:p>
    <w:p w:rsidR="00C27A1B" w:rsidRPr="00D677B6" w:rsidRDefault="00C27A1B" w:rsidP="000F6B96">
      <w:pPr>
        <w:snapToGrid w:val="0"/>
        <w:spacing w:line="360" w:lineRule="auto"/>
        <w:jc w:val="both"/>
        <w:rPr>
          <w:rFonts w:ascii="Times New Roman" w:hAnsi="Times New Roman" w:cs="Times New Roman"/>
          <w:sz w:val="24"/>
          <w:szCs w:val="24"/>
        </w:rPr>
      </w:pPr>
    </w:p>
    <w:p w:rsidR="00C27A1B" w:rsidRPr="00D677B6" w:rsidRDefault="00C27A1B" w:rsidP="000F6B96">
      <w:pPr>
        <w:snapToGrid w:val="0"/>
        <w:spacing w:line="360" w:lineRule="auto"/>
        <w:jc w:val="both"/>
        <w:rPr>
          <w:rFonts w:ascii="Times New Roman" w:hAnsi="Times New Roman" w:cs="Times New Roman"/>
          <w:sz w:val="24"/>
          <w:szCs w:val="24"/>
        </w:rPr>
      </w:pPr>
    </w:p>
    <w:p w:rsidR="00C27A1B" w:rsidRPr="00D677B6" w:rsidRDefault="00C27A1B" w:rsidP="000F6B96">
      <w:pPr>
        <w:snapToGrid w:val="0"/>
        <w:spacing w:line="360" w:lineRule="auto"/>
        <w:jc w:val="both"/>
        <w:rPr>
          <w:rFonts w:ascii="Times New Roman" w:hAnsi="Times New Roman" w:cs="Times New Roman"/>
          <w:sz w:val="24"/>
          <w:szCs w:val="24"/>
        </w:rPr>
      </w:pPr>
    </w:p>
    <w:p w:rsidR="00F363FD" w:rsidRPr="00D677B6" w:rsidRDefault="004307B8" w:rsidP="000F6B96">
      <w:pPr>
        <w:snapToGrid w:val="0"/>
        <w:spacing w:line="360" w:lineRule="auto"/>
        <w:jc w:val="both"/>
        <w:rPr>
          <w:rFonts w:ascii="Times New Roman" w:hAnsi="Times New Roman" w:cs="Times New Roman"/>
          <w:sz w:val="24"/>
          <w:szCs w:val="24"/>
        </w:rPr>
      </w:pPr>
      <w:r w:rsidRPr="00D677B6">
        <w:rPr>
          <w:rFonts w:ascii="Times New Roman" w:hAnsi="Times New Roman" w:cs="Times New Roman"/>
          <w:noProof/>
          <w:sz w:val="24"/>
          <w:szCs w:val="24"/>
          <w:lang w:eastAsia="es-CO"/>
        </w:rPr>
        <w:drawing>
          <wp:anchor distT="0" distB="0" distL="114300" distR="114300" simplePos="0" relativeHeight="251676672" behindDoc="0" locked="0" layoutInCell="1" allowOverlap="1">
            <wp:simplePos x="0" y="0"/>
            <wp:positionH relativeFrom="column">
              <wp:posOffset>-6985</wp:posOffset>
            </wp:positionH>
            <wp:positionV relativeFrom="paragraph">
              <wp:posOffset>-163195</wp:posOffset>
            </wp:positionV>
            <wp:extent cx="4692650" cy="2335530"/>
            <wp:effectExtent l="19050" t="0" r="0" b="0"/>
            <wp:wrapNone/>
            <wp:docPr id="6" name="Imagen 6" descr="C:\Users\Usuario\Pictures\SECUENCIA ARTIC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uario\Pictures\SECUENCIA ARTICULO.jpg"/>
                    <pic:cNvPicPr>
                      <a:picLocks noChangeAspect="1" noChangeArrowheads="1"/>
                    </pic:cNvPicPr>
                  </pic:nvPicPr>
                  <pic:blipFill rotWithShape="1">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4629" b="33206"/>
                    <a:stretch/>
                  </pic:blipFill>
                  <pic:spPr bwMode="auto">
                    <a:xfrm>
                      <a:off x="0" y="0"/>
                      <a:ext cx="4692650" cy="233553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B657F9" w:rsidRPr="00D677B6" w:rsidRDefault="00B657F9" w:rsidP="000F6B96">
      <w:pPr>
        <w:snapToGrid w:val="0"/>
        <w:spacing w:line="360" w:lineRule="auto"/>
        <w:jc w:val="both"/>
        <w:rPr>
          <w:rFonts w:ascii="Times New Roman" w:hAnsi="Times New Roman" w:cs="Times New Roman"/>
        </w:rPr>
      </w:pPr>
    </w:p>
    <w:p w:rsidR="00532926" w:rsidRPr="00D677B6" w:rsidRDefault="00532926" w:rsidP="000F6B96">
      <w:pPr>
        <w:pStyle w:val="Prrafodelista"/>
        <w:spacing w:after="0" w:line="360" w:lineRule="auto"/>
        <w:ind w:left="0"/>
        <w:jc w:val="both"/>
        <w:rPr>
          <w:rFonts w:ascii="Times New Roman" w:hAnsi="Times New Roman" w:cs="Times New Roman"/>
          <w:sz w:val="24"/>
          <w:szCs w:val="24"/>
        </w:rPr>
      </w:pPr>
    </w:p>
    <w:p w:rsidR="00532926" w:rsidRPr="00D677B6" w:rsidRDefault="00532926" w:rsidP="000F6B96">
      <w:pPr>
        <w:pStyle w:val="Prrafodelista"/>
        <w:spacing w:after="0" w:line="360" w:lineRule="auto"/>
        <w:ind w:left="0"/>
        <w:jc w:val="both"/>
        <w:rPr>
          <w:rFonts w:ascii="Times New Roman" w:hAnsi="Times New Roman" w:cs="Times New Roman"/>
          <w:sz w:val="24"/>
          <w:szCs w:val="24"/>
        </w:rPr>
      </w:pPr>
    </w:p>
    <w:p w:rsidR="00532926" w:rsidRPr="00D677B6" w:rsidRDefault="00532926" w:rsidP="000F6B96">
      <w:pPr>
        <w:pStyle w:val="Prrafodelista"/>
        <w:spacing w:after="0" w:line="360" w:lineRule="auto"/>
        <w:ind w:left="0"/>
        <w:jc w:val="both"/>
        <w:rPr>
          <w:rFonts w:ascii="Times New Roman" w:hAnsi="Times New Roman" w:cs="Times New Roman"/>
          <w:sz w:val="24"/>
          <w:szCs w:val="24"/>
        </w:rPr>
      </w:pPr>
    </w:p>
    <w:p w:rsidR="00532926" w:rsidRPr="00D677B6" w:rsidRDefault="00532926" w:rsidP="000F6B96">
      <w:pPr>
        <w:pStyle w:val="Prrafodelista"/>
        <w:spacing w:after="0" w:line="360" w:lineRule="auto"/>
        <w:ind w:left="0"/>
        <w:jc w:val="both"/>
        <w:rPr>
          <w:rFonts w:ascii="Times New Roman" w:hAnsi="Times New Roman" w:cs="Times New Roman"/>
          <w:sz w:val="24"/>
          <w:szCs w:val="24"/>
        </w:rPr>
      </w:pPr>
    </w:p>
    <w:p w:rsidR="00532926" w:rsidRPr="00D677B6" w:rsidRDefault="00532926" w:rsidP="000F6B96">
      <w:pPr>
        <w:pStyle w:val="Prrafodelista"/>
        <w:spacing w:after="0" w:line="360" w:lineRule="auto"/>
        <w:ind w:left="0"/>
        <w:jc w:val="both"/>
        <w:rPr>
          <w:rFonts w:ascii="Times New Roman" w:hAnsi="Times New Roman" w:cs="Times New Roman"/>
          <w:sz w:val="24"/>
          <w:szCs w:val="24"/>
        </w:rPr>
      </w:pPr>
    </w:p>
    <w:p w:rsidR="00532926" w:rsidRPr="00D677B6" w:rsidRDefault="00EA01E2" w:rsidP="000F6B96">
      <w:pPr>
        <w:pStyle w:val="Prrafodelista"/>
        <w:spacing w:after="0" w:line="360" w:lineRule="auto"/>
        <w:ind w:left="0"/>
        <w:jc w:val="both"/>
        <w:rPr>
          <w:rFonts w:ascii="Times New Roman" w:hAnsi="Times New Roman" w:cs="Times New Roman"/>
          <w:sz w:val="24"/>
          <w:szCs w:val="24"/>
        </w:rPr>
      </w:pPr>
      <w:bookmarkStart w:id="0" w:name="_GoBack"/>
      <w:bookmarkEnd w:id="0"/>
      <w:r w:rsidRPr="00EA01E2">
        <w:rPr>
          <w:rFonts w:ascii="Times New Roman" w:hAnsi="Times New Roman" w:cs="Times New Roman"/>
          <w:bCs/>
          <w:noProof/>
          <w:u w:val="single"/>
          <w:lang w:eastAsia="es-CO"/>
        </w:rPr>
        <w:pict>
          <v:shapetype id="_x0000_t202" coordsize="21600,21600" o:spt="202" path="m,l,21600r21600,l21600,xe">
            <v:stroke joinstyle="miter"/>
            <v:path gradientshapeok="t" o:connecttype="rect"/>
          </v:shapetype>
          <v:shape id="Cuadro de texto 7177" o:spid="_x0000_s1026" type="#_x0000_t202" style="position:absolute;left:0;text-align:left;margin-left:-.3pt;margin-top:9.95pt;width:432.3pt;height:37.5pt;z-index:25165926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" fillcolor="white [3201]" stroked="f" strokeweight=".5pt">
            <v:textbox>
              <w:txbxContent>
                <w:p w:rsidR="00D70AC1" w:rsidRPr="000379D6" w:rsidRDefault="00D70AC1" w:rsidP="000379D6">
                  <w:pPr>
                    <w:spacing w:after="0" w:line="240" w:lineRule="auto"/>
                    <w:jc w:val="center"/>
                    <w:rPr>
                      <w:sz w:val="20"/>
                      <w:szCs w:val="20"/>
                    </w:rPr>
                  </w:pPr>
                  <w:r w:rsidRPr="000379D6">
                    <w:rPr>
                      <w:sz w:val="20"/>
                      <w:szCs w:val="20"/>
                    </w:rPr>
                    <w:t>Figura N° 1. Estructura de  secuencia didáctica, fundamentadas en las actividades propuestas por</w:t>
                  </w:r>
                </w:p>
                <w:p w:rsidR="00D70AC1" w:rsidRPr="000379D6" w:rsidRDefault="00D70AC1" w:rsidP="000379D6">
                  <w:pPr>
                    <w:spacing w:after="0" w:line="240" w:lineRule="auto"/>
                    <w:jc w:val="center"/>
                    <w:rPr>
                      <w:rFonts w:ascii="Times New Roman" w:hAnsi="Times New Roman"/>
                    </w:rPr>
                  </w:pPr>
                  <w:r w:rsidRPr="000379D6">
                    <w:rPr>
                      <w:rFonts w:ascii="Times New Roman" w:hAnsi="Times New Roman"/>
                    </w:rPr>
                    <w:t xml:space="preserve">Ledesma &amp; Conde, (2004). </w:t>
                  </w:r>
                  <w:r w:rsidRPr="000379D6">
                    <w:rPr>
                      <w:rFonts w:ascii="Times New Roman" w:hAnsi="Times New Roman"/>
                      <w:sz w:val="20"/>
                      <w:szCs w:val="20"/>
                    </w:rPr>
                    <w:t>Elaboración Propia.</w:t>
                  </w:r>
                </w:p>
              </w:txbxContent>
            </v:textbox>
            <w10:wrap anchorx="margin"/>
          </v:shape>
        </w:pict>
      </w:r>
    </w:p>
    <w:p w:rsidR="00532926" w:rsidRPr="00D677B6" w:rsidRDefault="00532926" w:rsidP="000F6B96">
      <w:pPr>
        <w:pStyle w:val="Prrafodelista"/>
        <w:spacing w:after="0" w:line="360" w:lineRule="auto"/>
        <w:ind w:left="0"/>
        <w:jc w:val="both"/>
        <w:rPr>
          <w:rFonts w:ascii="Times New Roman" w:hAnsi="Times New Roman" w:cs="Times New Roman"/>
          <w:sz w:val="24"/>
          <w:szCs w:val="24"/>
        </w:rPr>
      </w:pPr>
    </w:p>
    <w:p w:rsidR="00532926" w:rsidRPr="00D677B6" w:rsidRDefault="00532926" w:rsidP="000F6B96">
      <w:pPr>
        <w:pStyle w:val="Prrafodelista"/>
        <w:spacing w:after="0" w:line="360" w:lineRule="auto"/>
        <w:ind w:left="0"/>
        <w:jc w:val="both"/>
        <w:rPr>
          <w:rFonts w:ascii="Times New Roman" w:hAnsi="Times New Roman" w:cs="Times New Roman"/>
          <w:sz w:val="24"/>
          <w:szCs w:val="24"/>
        </w:rPr>
      </w:pPr>
    </w:p>
    <w:p w:rsidR="00BD19D8" w:rsidRPr="00D677B6" w:rsidRDefault="00BD19D8" w:rsidP="000F6B96">
      <w:pPr>
        <w:pStyle w:val="Prrafodelista"/>
        <w:spacing w:after="0" w:line="360" w:lineRule="auto"/>
        <w:ind w:left="0"/>
        <w:jc w:val="both"/>
        <w:rPr>
          <w:rFonts w:ascii="Times New Roman" w:hAnsi="Times New Roman" w:cs="Times New Roman"/>
          <w:b/>
          <w:sz w:val="24"/>
          <w:szCs w:val="24"/>
        </w:rPr>
      </w:pPr>
      <w:r w:rsidRPr="00D677B6">
        <w:rPr>
          <w:rFonts w:ascii="Times New Roman" w:hAnsi="Times New Roman" w:cs="Times New Roman"/>
          <w:b/>
          <w:sz w:val="24"/>
          <w:szCs w:val="24"/>
        </w:rPr>
        <w:t>Actividades  de Apertura</w:t>
      </w:r>
    </w:p>
    <w:p w:rsidR="00BD19D8" w:rsidRPr="00D677B6" w:rsidRDefault="00BD19D8" w:rsidP="000F6B96">
      <w:pPr>
        <w:spacing w:after="0" w:line="360" w:lineRule="auto"/>
        <w:ind w:right="113"/>
        <w:jc w:val="both"/>
        <w:rPr>
          <w:rFonts w:ascii="Times New Roman" w:hAnsi="Times New Roman" w:cs="Times New Roman"/>
          <w:sz w:val="24"/>
          <w:szCs w:val="24"/>
        </w:rPr>
      </w:pPr>
      <w:r w:rsidRPr="00D677B6">
        <w:rPr>
          <w:rFonts w:ascii="Times New Roman" w:hAnsi="Times New Roman" w:cs="Times New Roman"/>
          <w:sz w:val="24"/>
          <w:szCs w:val="24"/>
        </w:rPr>
        <w:t xml:space="preserve">Para Leer: Congruencia de  Triángulos </w:t>
      </w:r>
      <w:r w:rsidR="00535F66" w:rsidRPr="00D677B6">
        <w:rPr>
          <w:rFonts w:ascii="Times New Roman" w:hAnsi="Times New Roman" w:cs="Times New Roman"/>
          <w:sz w:val="24"/>
          <w:szCs w:val="24"/>
        </w:rPr>
        <w:t>“Conceptualización</w:t>
      </w:r>
      <w:r w:rsidRPr="00D677B6">
        <w:rPr>
          <w:rFonts w:ascii="Times New Roman" w:hAnsi="Times New Roman" w:cs="Times New Roman"/>
          <w:sz w:val="24"/>
          <w:szCs w:val="24"/>
        </w:rPr>
        <w:t xml:space="preserve"> y Criterios”</w:t>
      </w:r>
    </w:p>
    <w:p w:rsidR="00C12ECA" w:rsidRPr="00D677B6" w:rsidRDefault="00BD19D8" w:rsidP="000F6B96">
      <w:pPr>
        <w:spacing w:after="0" w:line="360" w:lineRule="auto"/>
        <w:ind w:right="113"/>
        <w:jc w:val="both"/>
        <w:rPr>
          <w:rFonts w:ascii="Times New Roman" w:hAnsi="Times New Roman" w:cs="Times New Roman"/>
          <w:sz w:val="24"/>
          <w:szCs w:val="24"/>
        </w:rPr>
      </w:pPr>
      <w:r w:rsidRPr="00D677B6">
        <w:rPr>
          <w:rFonts w:ascii="Times New Roman" w:hAnsi="Times New Roman" w:cs="Times New Roman"/>
          <w:sz w:val="24"/>
          <w:szCs w:val="24"/>
        </w:rPr>
        <w:t>Recursos Tecnológicos: Tablero digital, blog, video, Geogebra</w:t>
      </w:r>
    </w:p>
    <w:p w:rsidR="001129B7" w:rsidRPr="00D677B6" w:rsidRDefault="00BD19D8" w:rsidP="00C27A1B">
      <w:pPr>
        <w:spacing w:after="0" w:line="360" w:lineRule="auto"/>
        <w:ind w:right="113" w:firstLine="540"/>
        <w:jc w:val="both"/>
        <w:rPr>
          <w:rFonts w:ascii="Times New Roman" w:hAnsi="Times New Roman" w:cs="Times New Roman"/>
          <w:sz w:val="24"/>
          <w:szCs w:val="24"/>
        </w:rPr>
      </w:pPr>
      <w:r w:rsidRPr="00D677B6">
        <w:rPr>
          <w:rFonts w:ascii="Times New Roman" w:hAnsi="Times New Roman" w:cs="Times New Roman"/>
          <w:sz w:val="24"/>
          <w:szCs w:val="24"/>
        </w:rPr>
        <w:t>En la primera actividad se  rompe  con la trad</w:t>
      </w:r>
      <w:r w:rsidR="00F363FD" w:rsidRPr="00D677B6">
        <w:rPr>
          <w:rFonts w:ascii="Times New Roman" w:hAnsi="Times New Roman" w:cs="Times New Roman"/>
          <w:sz w:val="24"/>
          <w:szCs w:val="24"/>
        </w:rPr>
        <w:t>ición de “explicación del tema”,</w:t>
      </w:r>
      <w:r w:rsidRPr="00D677B6">
        <w:rPr>
          <w:rFonts w:ascii="Times New Roman" w:hAnsi="Times New Roman" w:cs="Times New Roman"/>
          <w:sz w:val="24"/>
          <w:szCs w:val="24"/>
        </w:rPr>
        <w:t xml:space="preserve"> se  orientó  hacia la interpretación  de la  información gráfica, l</w:t>
      </w:r>
      <w:r w:rsidR="00E03E5D" w:rsidRPr="00D677B6">
        <w:rPr>
          <w:rFonts w:ascii="Times New Roman" w:hAnsi="Times New Roman" w:cs="Times New Roman"/>
          <w:sz w:val="24"/>
          <w:szCs w:val="24"/>
        </w:rPr>
        <w:t>os</w:t>
      </w:r>
      <w:r w:rsidR="001129B7" w:rsidRPr="00D677B6">
        <w:rPr>
          <w:rFonts w:ascii="Times New Roman" w:hAnsi="Times New Roman" w:cs="Times New Roman"/>
          <w:sz w:val="24"/>
          <w:szCs w:val="24"/>
        </w:rPr>
        <w:t xml:space="preserve"> estudiante</w:t>
      </w:r>
      <w:r w:rsidR="00E03E5D" w:rsidRPr="00D677B6">
        <w:rPr>
          <w:rFonts w:ascii="Times New Roman" w:hAnsi="Times New Roman" w:cs="Times New Roman"/>
          <w:sz w:val="24"/>
          <w:szCs w:val="24"/>
        </w:rPr>
        <w:t xml:space="preserve">s se </w:t>
      </w:r>
      <w:r w:rsidR="00B100B0" w:rsidRPr="00D677B6">
        <w:rPr>
          <w:rFonts w:ascii="Times New Roman" w:hAnsi="Times New Roman" w:cs="Times New Roman"/>
          <w:sz w:val="24"/>
          <w:szCs w:val="24"/>
        </w:rPr>
        <w:t>centraron</w:t>
      </w:r>
      <w:r w:rsidR="004307B8" w:rsidRPr="00D677B6">
        <w:rPr>
          <w:rFonts w:ascii="Times New Roman" w:hAnsi="Times New Roman" w:cs="Times New Roman"/>
          <w:sz w:val="24"/>
          <w:szCs w:val="24"/>
        </w:rPr>
        <w:t xml:space="preserve"> </w:t>
      </w:r>
      <w:r w:rsidR="00B100B0" w:rsidRPr="00D677B6">
        <w:rPr>
          <w:rFonts w:ascii="Times New Roman" w:hAnsi="Times New Roman" w:cs="Times New Roman"/>
          <w:sz w:val="24"/>
          <w:szCs w:val="24"/>
        </w:rPr>
        <w:t>en</w:t>
      </w:r>
      <w:r w:rsidRPr="00D677B6">
        <w:rPr>
          <w:rFonts w:ascii="Times New Roman" w:hAnsi="Times New Roman" w:cs="Times New Roman"/>
          <w:sz w:val="24"/>
          <w:szCs w:val="24"/>
        </w:rPr>
        <w:t xml:space="preserve">  observar, analizar y  determinar conceptos  válidos  de congruencia.</w:t>
      </w:r>
      <w:r w:rsidR="004307B8" w:rsidRPr="00D677B6">
        <w:rPr>
          <w:rFonts w:ascii="Times New Roman" w:hAnsi="Times New Roman" w:cs="Times New Roman"/>
          <w:sz w:val="24"/>
          <w:szCs w:val="24"/>
        </w:rPr>
        <w:t xml:space="preserve"> </w:t>
      </w:r>
      <w:r w:rsidRPr="00D677B6">
        <w:rPr>
          <w:rFonts w:ascii="Times New Roman" w:hAnsi="Times New Roman" w:cs="Times New Roman"/>
          <w:sz w:val="24"/>
          <w:szCs w:val="24"/>
        </w:rPr>
        <w:t xml:space="preserve">La segunda actividad: </w:t>
      </w:r>
      <w:r w:rsidR="00E663DE" w:rsidRPr="00D677B6">
        <w:rPr>
          <w:rFonts w:ascii="Times New Roman" w:hAnsi="Times New Roman" w:cs="Times New Roman"/>
          <w:sz w:val="24"/>
          <w:szCs w:val="24"/>
        </w:rPr>
        <w:t>“Banderines</w:t>
      </w:r>
      <w:r w:rsidRPr="00D677B6">
        <w:rPr>
          <w:rFonts w:ascii="Times New Roman" w:hAnsi="Times New Roman" w:cs="Times New Roman"/>
          <w:sz w:val="24"/>
          <w:szCs w:val="24"/>
        </w:rPr>
        <w:t xml:space="preserve"> Congruentes”, donde </w:t>
      </w:r>
      <w:r w:rsidR="00C95177" w:rsidRPr="00D677B6">
        <w:rPr>
          <w:rFonts w:ascii="Times New Roman" w:hAnsi="Times New Roman" w:cs="Times New Roman"/>
          <w:sz w:val="24"/>
          <w:szCs w:val="24"/>
        </w:rPr>
        <w:t xml:space="preserve">se </w:t>
      </w:r>
      <w:r w:rsidR="001129B7" w:rsidRPr="00D677B6">
        <w:rPr>
          <w:rFonts w:ascii="Times New Roman" w:hAnsi="Times New Roman" w:cs="Times New Roman"/>
          <w:sz w:val="24"/>
          <w:szCs w:val="24"/>
        </w:rPr>
        <w:t xml:space="preserve"> planteó</w:t>
      </w:r>
      <w:r w:rsidRPr="00D677B6">
        <w:rPr>
          <w:rFonts w:ascii="Times New Roman" w:hAnsi="Times New Roman" w:cs="Times New Roman"/>
          <w:sz w:val="24"/>
          <w:szCs w:val="24"/>
        </w:rPr>
        <w:t xml:space="preserve">  una situación  con bande</w:t>
      </w:r>
      <w:r w:rsidR="00B100B0" w:rsidRPr="00D677B6">
        <w:rPr>
          <w:rFonts w:ascii="Times New Roman" w:hAnsi="Times New Roman" w:cs="Times New Roman"/>
          <w:sz w:val="24"/>
          <w:szCs w:val="24"/>
        </w:rPr>
        <w:t>rines  para que ellos representara</w:t>
      </w:r>
      <w:r w:rsidRPr="00D677B6">
        <w:rPr>
          <w:rFonts w:ascii="Times New Roman" w:hAnsi="Times New Roman" w:cs="Times New Roman"/>
          <w:sz w:val="24"/>
          <w:szCs w:val="24"/>
        </w:rPr>
        <w:t xml:space="preserve">n en </w:t>
      </w:r>
      <w:r w:rsidR="00345366" w:rsidRPr="00D677B6">
        <w:rPr>
          <w:rFonts w:ascii="Times New Roman" w:hAnsi="Times New Roman" w:cs="Times New Roman"/>
          <w:sz w:val="24"/>
          <w:szCs w:val="24"/>
        </w:rPr>
        <w:t>G</w:t>
      </w:r>
      <w:r w:rsidRPr="00D677B6">
        <w:rPr>
          <w:rFonts w:ascii="Times New Roman" w:hAnsi="Times New Roman" w:cs="Times New Roman"/>
          <w:sz w:val="24"/>
          <w:szCs w:val="24"/>
        </w:rPr>
        <w:t>eogebra</w:t>
      </w:r>
      <w:r w:rsidR="001129B7" w:rsidRPr="00D677B6">
        <w:rPr>
          <w:rFonts w:ascii="Times New Roman" w:hAnsi="Times New Roman" w:cs="Times New Roman"/>
          <w:sz w:val="24"/>
          <w:szCs w:val="24"/>
        </w:rPr>
        <w:t>,</w:t>
      </w:r>
      <w:r w:rsidR="00B100B0" w:rsidRPr="00D677B6">
        <w:rPr>
          <w:rFonts w:ascii="Times New Roman" w:hAnsi="Times New Roman" w:cs="Times New Roman"/>
          <w:sz w:val="24"/>
          <w:szCs w:val="24"/>
        </w:rPr>
        <w:t xml:space="preserve"> luego compararan, analizaran</w:t>
      </w:r>
      <w:r w:rsidRPr="00D677B6">
        <w:rPr>
          <w:rFonts w:ascii="Times New Roman" w:hAnsi="Times New Roman" w:cs="Times New Roman"/>
          <w:sz w:val="24"/>
          <w:szCs w:val="24"/>
        </w:rPr>
        <w:t xml:space="preserve">, a partir de los parámetros estipulados </w:t>
      </w:r>
      <w:r w:rsidR="00B100B0" w:rsidRPr="00D677B6">
        <w:rPr>
          <w:rFonts w:ascii="Times New Roman" w:hAnsi="Times New Roman" w:cs="Times New Roman"/>
          <w:sz w:val="24"/>
          <w:szCs w:val="24"/>
        </w:rPr>
        <w:t xml:space="preserve"> para </w:t>
      </w:r>
      <w:r w:rsidRPr="00D677B6">
        <w:rPr>
          <w:rFonts w:ascii="Times New Roman" w:hAnsi="Times New Roman" w:cs="Times New Roman"/>
          <w:sz w:val="24"/>
          <w:szCs w:val="24"/>
        </w:rPr>
        <w:t>enc</w:t>
      </w:r>
      <w:r w:rsidR="001129B7" w:rsidRPr="00D677B6">
        <w:rPr>
          <w:rFonts w:ascii="Times New Roman" w:hAnsi="Times New Roman" w:cs="Times New Roman"/>
          <w:sz w:val="24"/>
          <w:szCs w:val="24"/>
        </w:rPr>
        <w:t>ontrar  congruencia entre ellos.</w:t>
      </w:r>
    </w:p>
    <w:p w:rsidR="00841AE0" w:rsidRPr="00D677B6" w:rsidRDefault="00E16441" w:rsidP="00C27A1B">
      <w:pPr>
        <w:spacing w:after="0" w:line="360" w:lineRule="auto"/>
        <w:ind w:right="113" w:firstLine="540"/>
        <w:jc w:val="both"/>
        <w:rPr>
          <w:rFonts w:ascii="Times New Roman" w:hAnsi="Times New Roman" w:cs="Times New Roman"/>
          <w:sz w:val="24"/>
          <w:szCs w:val="24"/>
        </w:rPr>
      </w:pPr>
      <w:r w:rsidRPr="00D677B6">
        <w:rPr>
          <w:rFonts w:ascii="Times New Roman" w:hAnsi="Times New Roman" w:cs="Times New Roman"/>
          <w:sz w:val="24"/>
          <w:szCs w:val="24"/>
        </w:rPr>
        <w:t>La actividad</w:t>
      </w:r>
      <w:r w:rsidR="00BD19D8" w:rsidRPr="00D677B6">
        <w:rPr>
          <w:rFonts w:ascii="Times New Roman" w:hAnsi="Times New Roman" w:cs="Times New Roman"/>
          <w:sz w:val="24"/>
          <w:szCs w:val="24"/>
        </w:rPr>
        <w:t xml:space="preserve"> tres: “preguntas, interpretación de resultados” y  actividad cuatro: “practica en </w:t>
      </w:r>
      <w:r w:rsidR="00C95177" w:rsidRPr="00D677B6">
        <w:rPr>
          <w:rFonts w:ascii="Times New Roman" w:hAnsi="Times New Roman" w:cs="Times New Roman"/>
          <w:sz w:val="24"/>
          <w:szCs w:val="24"/>
        </w:rPr>
        <w:t>G</w:t>
      </w:r>
      <w:r w:rsidR="00BD19D8" w:rsidRPr="00D677B6">
        <w:rPr>
          <w:rFonts w:ascii="Times New Roman" w:hAnsi="Times New Roman" w:cs="Times New Roman"/>
          <w:sz w:val="24"/>
          <w:szCs w:val="24"/>
        </w:rPr>
        <w:t>eogebra pa</w:t>
      </w:r>
      <w:r w:rsidR="001129B7" w:rsidRPr="00D677B6">
        <w:rPr>
          <w:rFonts w:ascii="Times New Roman" w:hAnsi="Times New Roman" w:cs="Times New Roman"/>
          <w:sz w:val="24"/>
          <w:szCs w:val="24"/>
        </w:rPr>
        <w:t xml:space="preserve">ra afianzamiento” se  </w:t>
      </w:r>
      <w:r w:rsidR="00841AE0" w:rsidRPr="00D677B6">
        <w:rPr>
          <w:rFonts w:ascii="Times New Roman" w:hAnsi="Times New Roman" w:cs="Times New Roman"/>
          <w:sz w:val="24"/>
          <w:szCs w:val="24"/>
        </w:rPr>
        <w:t xml:space="preserve">buscó la conceptualización </w:t>
      </w:r>
      <w:r w:rsidR="00BD19D8" w:rsidRPr="00D677B6">
        <w:rPr>
          <w:rFonts w:ascii="Times New Roman" w:hAnsi="Times New Roman" w:cs="Times New Roman"/>
          <w:sz w:val="24"/>
          <w:szCs w:val="24"/>
        </w:rPr>
        <w:t xml:space="preserve"> de congruencia y sus criterios a través de repres</w:t>
      </w:r>
      <w:r w:rsidR="001129B7" w:rsidRPr="00D677B6">
        <w:rPr>
          <w:rFonts w:ascii="Times New Roman" w:hAnsi="Times New Roman" w:cs="Times New Roman"/>
          <w:sz w:val="24"/>
          <w:szCs w:val="24"/>
        </w:rPr>
        <w:t>entaciones graficas en g</w:t>
      </w:r>
      <w:r w:rsidR="00BD19D8" w:rsidRPr="00D677B6">
        <w:rPr>
          <w:rFonts w:ascii="Times New Roman" w:hAnsi="Times New Roman" w:cs="Times New Roman"/>
          <w:sz w:val="24"/>
          <w:szCs w:val="24"/>
        </w:rPr>
        <w:t xml:space="preserve">eogebra, </w:t>
      </w:r>
      <w:r w:rsidR="00841AE0" w:rsidRPr="00D677B6">
        <w:rPr>
          <w:rFonts w:ascii="Times New Roman" w:hAnsi="Times New Roman" w:cs="Times New Roman"/>
          <w:sz w:val="24"/>
          <w:szCs w:val="24"/>
        </w:rPr>
        <w:t xml:space="preserve">luego </w:t>
      </w:r>
      <w:r w:rsidR="00BD19D8" w:rsidRPr="00D677B6">
        <w:rPr>
          <w:rFonts w:ascii="Times New Roman" w:hAnsi="Times New Roman" w:cs="Times New Roman"/>
          <w:sz w:val="24"/>
          <w:szCs w:val="24"/>
        </w:rPr>
        <w:t xml:space="preserve">se  </w:t>
      </w:r>
      <w:r w:rsidR="00841AE0" w:rsidRPr="00D677B6">
        <w:rPr>
          <w:rFonts w:ascii="Times New Roman" w:hAnsi="Times New Roman" w:cs="Times New Roman"/>
          <w:sz w:val="24"/>
          <w:szCs w:val="24"/>
        </w:rPr>
        <w:t xml:space="preserve"> socializaron  los aprendizajes por parte de los estudiantes </w:t>
      </w:r>
      <w:r w:rsidR="001129B7" w:rsidRPr="00D677B6">
        <w:rPr>
          <w:rFonts w:ascii="Times New Roman" w:hAnsi="Times New Roman" w:cs="Times New Roman"/>
          <w:sz w:val="24"/>
          <w:szCs w:val="24"/>
        </w:rPr>
        <w:t>para</w:t>
      </w:r>
      <w:r w:rsidR="00BD19D8" w:rsidRPr="00D677B6">
        <w:rPr>
          <w:rFonts w:ascii="Times New Roman" w:hAnsi="Times New Roman" w:cs="Times New Roman"/>
          <w:sz w:val="24"/>
          <w:szCs w:val="24"/>
        </w:rPr>
        <w:t xml:space="preserve"> unificar  </w:t>
      </w:r>
      <w:r w:rsidR="00841AE0" w:rsidRPr="00D677B6">
        <w:rPr>
          <w:rFonts w:ascii="Times New Roman" w:hAnsi="Times New Roman" w:cs="Times New Roman"/>
          <w:sz w:val="24"/>
          <w:szCs w:val="24"/>
        </w:rPr>
        <w:t xml:space="preserve">criterios y conceptualizaciones. </w:t>
      </w:r>
    </w:p>
    <w:p w:rsidR="00841AE0" w:rsidRPr="00D677B6" w:rsidRDefault="00841AE0" w:rsidP="000F6B96">
      <w:pPr>
        <w:spacing w:after="0" w:line="360" w:lineRule="auto"/>
        <w:ind w:right="113"/>
        <w:jc w:val="both"/>
        <w:rPr>
          <w:rFonts w:ascii="Times New Roman" w:hAnsi="Times New Roman" w:cs="Times New Roman"/>
          <w:sz w:val="24"/>
          <w:szCs w:val="24"/>
        </w:rPr>
      </w:pPr>
      <w:r w:rsidRPr="00D677B6">
        <w:rPr>
          <w:rFonts w:ascii="Times New Roman" w:hAnsi="Times New Roman" w:cs="Times New Roman"/>
          <w:sz w:val="24"/>
          <w:szCs w:val="24"/>
        </w:rPr>
        <w:t xml:space="preserve">Sin  embargo ellos </w:t>
      </w:r>
      <w:r w:rsidR="00E663DE" w:rsidRPr="00D677B6">
        <w:rPr>
          <w:rFonts w:ascii="Times New Roman" w:hAnsi="Times New Roman" w:cs="Times New Roman"/>
          <w:sz w:val="24"/>
          <w:szCs w:val="24"/>
        </w:rPr>
        <w:t xml:space="preserve">mostraron </w:t>
      </w:r>
      <w:r w:rsidR="00BD19D8" w:rsidRPr="00D677B6">
        <w:rPr>
          <w:rFonts w:ascii="Times New Roman" w:hAnsi="Times New Roman" w:cs="Times New Roman"/>
          <w:sz w:val="24"/>
          <w:szCs w:val="24"/>
        </w:rPr>
        <w:t xml:space="preserve">resistencia </w:t>
      </w:r>
      <w:r w:rsidR="00E16441" w:rsidRPr="00D677B6">
        <w:rPr>
          <w:rFonts w:ascii="Times New Roman" w:hAnsi="Times New Roman" w:cs="Times New Roman"/>
          <w:sz w:val="24"/>
          <w:szCs w:val="24"/>
        </w:rPr>
        <w:t>en</w:t>
      </w:r>
      <w:r w:rsidR="00BD19D8" w:rsidRPr="00D677B6">
        <w:rPr>
          <w:rFonts w:ascii="Times New Roman" w:hAnsi="Times New Roman" w:cs="Times New Roman"/>
          <w:sz w:val="24"/>
          <w:szCs w:val="24"/>
        </w:rPr>
        <w:t xml:space="preserve"> construir el concepto de congruencia  a partir de las repres</w:t>
      </w:r>
      <w:r w:rsidRPr="00D677B6">
        <w:rPr>
          <w:rFonts w:ascii="Times New Roman" w:hAnsi="Times New Roman" w:cs="Times New Roman"/>
          <w:sz w:val="24"/>
          <w:szCs w:val="24"/>
        </w:rPr>
        <w:t>entaciones, es decir no realizaron</w:t>
      </w:r>
      <w:r w:rsidR="00BD19D8" w:rsidRPr="00D677B6">
        <w:rPr>
          <w:rFonts w:ascii="Times New Roman" w:hAnsi="Times New Roman" w:cs="Times New Roman"/>
          <w:sz w:val="24"/>
          <w:szCs w:val="24"/>
        </w:rPr>
        <w:t xml:space="preserve"> procesos de interpretación, análisis, deducción, </w:t>
      </w:r>
      <w:r w:rsidR="001129B7" w:rsidRPr="00D677B6">
        <w:rPr>
          <w:rFonts w:ascii="Times New Roman" w:hAnsi="Times New Roman" w:cs="Times New Roman"/>
          <w:sz w:val="24"/>
          <w:szCs w:val="24"/>
        </w:rPr>
        <w:t>ellos</w:t>
      </w:r>
      <w:r w:rsidR="00BD19D8" w:rsidRPr="00D677B6">
        <w:rPr>
          <w:rFonts w:ascii="Times New Roman" w:hAnsi="Times New Roman" w:cs="Times New Roman"/>
          <w:sz w:val="24"/>
          <w:szCs w:val="24"/>
        </w:rPr>
        <w:t xml:space="preserve"> d</w:t>
      </w:r>
      <w:r w:rsidR="001129B7" w:rsidRPr="00D677B6">
        <w:rPr>
          <w:rFonts w:ascii="Times New Roman" w:hAnsi="Times New Roman" w:cs="Times New Roman"/>
          <w:sz w:val="24"/>
          <w:szCs w:val="24"/>
        </w:rPr>
        <w:t>ieron</w:t>
      </w:r>
      <w:r w:rsidR="00BD19D8" w:rsidRPr="00D677B6">
        <w:rPr>
          <w:rFonts w:ascii="Times New Roman" w:hAnsi="Times New Roman" w:cs="Times New Roman"/>
          <w:sz w:val="24"/>
          <w:szCs w:val="24"/>
        </w:rPr>
        <w:t xml:space="preserve"> respuestas del concepto de congruencia, </w:t>
      </w:r>
      <w:r w:rsidR="001129B7" w:rsidRPr="00D677B6">
        <w:rPr>
          <w:rFonts w:ascii="Times New Roman" w:hAnsi="Times New Roman" w:cs="Times New Roman"/>
          <w:sz w:val="24"/>
          <w:szCs w:val="24"/>
        </w:rPr>
        <w:t>copiadas</w:t>
      </w:r>
      <w:r w:rsidRPr="00D677B6">
        <w:rPr>
          <w:rFonts w:ascii="Times New Roman" w:hAnsi="Times New Roman" w:cs="Times New Roman"/>
          <w:sz w:val="24"/>
          <w:szCs w:val="24"/>
        </w:rPr>
        <w:t xml:space="preserve"> de Internet.</w:t>
      </w:r>
    </w:p>
    <w:p w:rsidR="00BD19D8" w:rsidRPr="00D677B6" w:rsidRDefault="00BD19D8" w:rsidP="000F6B96">
      <w:pPr>
        <w:spacing w:after="0" w:line="360" w:lineRule="auto"/>
        <w:ind w:right="113"/>
        <w:jc w:val="both"/>
        <w:rPr>
          <w:rFonts w:ascii="Times New Roman" w:hAnsi="Times New Roman" w:cs="Times New Roman"/>
          <w:sz w:val="24"/>
          <w:szCs w:val="24"/>
        </w:rPr>
      </w:pPr>
      <w:r w:rsidRPr="00D677B6">
        <w:rPr>
          <w:rFonts w:ascii="Times New Roman" w:hAnsi="Times New Roman" w:cs="Times New Roman"/>
          <w:sz w:val="24"/>
          <w:szCs w:val="24"/>
        </w:rPr>
        <w:t xml:space="preserve"> Para  contestar la pregunta  de sinónimos de  “congruencia”, los estudiantes  tomaron en cuenta las mismas palabras que utilizaron en la  conceptualizaci</w:t>
      </w:r>
      <w:r w:rsidR="001129B7" w:rsidRPr="00D677B6">
        <w:rPr>
          <w:rFonts w:ascii="Times New Roman" w:hAnsi="Times New Roman" w:cs="Times New Roman"/>
          <w:sz w:val="24"/>
          <w:szCs w:val="24"/>
        </w:rPr>
        <w:t>ón  destacándose sinónimos como</w:t>
      </w:r>
      <w:r w:rsidRPr="00D677B6">
        <w:rPr>
          <w:rFonts w:ascii="Times New Roman" w:hAnsi="Times New Roman" w:cs="Times New Roman"/>
          <w:sz w:val="24"/>
          <w:szCs w:val="24"/>
        </w:rPr>
        <w:t xml:space="preserve"> igualdad</w:t>
      </w:r>
      <w:r w:rsidR="001129B7" w:rsidRPr="00D677B6">
        <w:rPr>
          <w:rFonts w:ascii="Times New Roman" w:hAnsi="Times New Roman" w:cs="Times New Roman"/>
          <w:sz w:val="24"/>
          <w:szCs w:val="24"/>
        </w:rPr>
        <w:t>,</w:t>
      </w:r>
      <w:r w:rsidR="004307B8" w:rsidRPr="00D677B6">
        <w:rPr>
          <w:rFonts w:ascii="Times New Roman" w:hAnsi="Times New Roman" w:cs="Times New Roman"/>
          <w:sz w:val="24"/>
          <w:szCs w:val="24"/>
        </w:rPr>
        <w:t xml:space="preserve"> </w:t>
      </w:r>
      <w:r w:rsidR="001129B7" w:rsidRPr="00D677B6">
        <w:rPr>
          <w:rFonts w:ascii="Times New Roman" w:hAnsi="Times New Roman" w:cs="Times New Roman"/>
          <w:sz w:val="24"/>
          <w:szCs w:val="24"/>
        </w:rPr>
        <w:t>similares, parecidos;</w:t>
      </w:r>
      <w:r w:rsidR="004307B8" w:rsidRPr="00D677B6">
        <w:rPr>
          <w:rFonts w:ascii="Times New Roman" w:hAnsi="Times New Roman" w:cs="Times New Roman"/>
          <w:sz w:val="24"/>
          <w:szCs w:val="24"/>
        </w:rPr>
        <w:t xml:space="preserve"> </w:t>
      </w:r>
      <w:r w:rsidR="00C95177" w:rsidRPr="00D677B6">
        <w:rPr>
          <w:rFonts w:ascii="Times New Roman" w:hAnsi="Times New Roman" w:cs="Times New Roman"/>
          <w:sz w:val="24"/>
          <w:szCs w:val="24"/>
        </w:rPr>
        <w:t xml:space="preserve">otros escribieron </w:t>
      </w:r>
      <w:r w:rsidRPr="00D677B6">
        <w:rPr>
          <w:rFonts w:ascii="Times New Roman" w:hAnsi="Times New Roman" w:cs="Times New Roman"/>
          <w:sz w:val="24"/>
          <w:szCs w:val="24"/>
        </w:rPr>
        <w:t xml:space="preserve"> lógica, cohesión, </w:t>
      </w:r>
      <w:r w:rsidRPr="00D677B6">
        <w:rPr>
          <w:rFonts w:ascii="Times New Roman" w:hAnsi="Times New Roman" w:cs="Times New Roman"/>
          <w:sz w:val="24"/>
          <w:szCs w:val="24"/>
        </w:rPr>
        <w:lastRenderedPageBreak/>
        <w:t>pertinencia, proporción, equi</w:t>
      </w:r>
      <w:r w:rsidR="001129B7" w:rsidRPr="00D677B6">
        <w:rPr>
          <w:rFonts w:ascii="Times New Roman" w:hAnsi="Times New Roman" w:cs="Times New Roman"/>
          <w:sz w:val="24"/>
          <w:szCs w:val="24"/>
        </w:rPr>
        <w:t xml:space="preserve">distantes, </w:t>
      </w:r>
      <w:r w:rsidR="00C95177" w:rsidRPr="00D677B6">
        <w:rPr>
          <w:rFonts w:ascii="Times New Roman" w:hAnsi="Times New Roman" w:cs="Times New Roman"/>
          <w:sz w:val="24"/>
          <w:szCs w:val="24"/>
        </w:rPr>
        <w:t xml:space="preserve">evidenciándose la  </w:t>
      </w:r>
      <w:r w:rsidRPr="00D677B6">
        <w:rPr>
          <w:rFonts w:ascii="Times New Roman" w:hAnsi="Times New Roman" w:cs="Times New Roman"/>
          <w:sz w:val="24"/>
          <w:szCs w:val="24"/>
        </w:rPr>
        <w:t>conceptualizac</w:t>
      </w:r>
      <w:r w:rsidR="001129B7" w:rsidRPr="00D677B6">
        <w:rPr>
          <w:rFonts w:ascii="Times New Roman" w:hAnsi="Times New Roman" w:cs="Times New Roman"/>
          <w:sz w:val="24"/>
          <w:szCs w:val="24"/>
        </w:rPr>
        <w:t xml:space="preserve">ión </w:t>
      </w:r>
      <w:r w:rsidR="00C95177" w:rsidRPr="00D677B6">
        <w:rPr>
          <w:rFonts w:ascii="Times New Roman" w:hAnsi="Times New Roman" w:cs="Times New Roman"/>
          <w:sz w:val="24"/>
          <w:szCs w:val="24"/>
        </w:rPr>
        <w:t>in</w:t>
      </w:r>
      <w:r w:rsidR="001129B7" w:rsidRPr="00D677B6">
        <w:rPr>
          <w:rFonts w:ascii="Times New Roman" w:hAnsi="Times New Roman" w:cs="Times New Roman"/>
          <w:sz w:val="24"/>
          <w:szCs w:val="24"/>
        </w:rPr>
        <w:t xml:space="preserve">correcta  de congruencia, otros utilizaron </w:t>
      </w:r>
      <w:r w:rsidR="00E16441" w:rsidRPr="00D677B6">
        <w:rPr>
          <w:rFonts w:ascii="Times New Roman" w:hAnsi="Times New Roman" w:cs="Times New Roman"/>
          <w:sz w:val="24"/>
          <w:szCs w:val="24"/>
        </w:rPr>
        <w:t>l</w:t>
      </w:r>
      <w:r w:rsidRPr="00D677B6">
        <w:rPr>
          <w:rFonts w:ascii="Times New Roman" w:hAnsi="Times New Roman" w:cs="Times New Roman"/>
          <w:sz w:val="24"/>
          <w:szCs w:val="24"/>
        </w:rPr>
        <w:t xml:space="preserve">a palabra semejanza, </w:t>
      </w:r>
      <w:r w:rsidR="00E16441" w:rsidRPr="00D677B6">
        <w:rPr>
          <w:rFonts w:ascii="Times New Roman" w:hAnsi="Times New Roman" w:cs="Times New Roman"/>
          <w:sz w:val="24"/>
          <w:szCs w:val="24"/>
        </w:rPr>
        <w:t>demostrando</w:t>
      </w:r>
      <w:r w:rsidRPr="00D677B6">
        <w:rPr>
          <w:rFonts w:ascii="Times New Roman" w:hAnsi="Times New Roman" w:cs="Times New Roman"/>
          <w:sz w:val="24"/>
          <w:szCs w:val="24"/>
        </w:rPr>
        <w:t xml:space="preserve"> confusión en el signi</w:t>
      </w:r>
      <w:r w:rsidR="00E16441" w:rsidRPr="00D677B6">
        <w:rPr>
          <w:rFonts w:ascii="Times New Roman" w:hAnsi="Times New Roman" w:cs="Times New Roman"/>
          <w:sz w:val="24"/>
          <w:szCs w:val="24"/>
        </w:rPr>
        <w:t>ficado  del concepto;</w:t>
      </w:r>
      <w:r w:rsidR="004307B8" w:rsidRPr="00D677B6">
        <w:rPr>
          <w:rFonts w:ascii="Times New Roman" w:hAnsi="Times New Roman" w:cs="Times New Roman"/>
          <w:sz w:val="24"/>
          <w:szCs w:val="24"/>
        </w:rPr>
        <w:t xml:space="preserve"> </w:t>
      </w:r>
      <w:r w:rsidR="00C95177" w:rsidRPr="00D677B6">
        <w:rPr>
          <w:rFonts w:ascii="Times New Roman" w:hAnsi="Times New Roman" w:cs="Times New Roman"/>
          <w:sz w:val="24"/>
          <w:szCs w:val="24"/>
        </w:rPr>
        <w:t>resumido</w:t>
      </w:r>
      <w:r w:rsidR="00B500CD" w:rsidRPr="00D677B6">
        <w:rPr>
          <w:rFonts w:ascii="Times New Roman" w:hAnsi="Times New Roman" w:cs="Times New Roman"/>
          <w:sz w:val="24"/>
          <w:szCs w:val="24"/>
        </w:rPr>
        <w:t xml:space="preserve"> en la siguiente red semántica.</w:t>
      </w:r>
    </w:p>
    <w:p w:rsidR="00841AE0" w:rsidRPr="00D677B6" w:rsidRDefault="000F6B96" w:rsidP="000F6B96">
      <w:pPr>
        <w:spacing w:after="0" w:line="360" w:lineRule="auto"/>
        <w:ind w:right="113"/>
        <w:jc w:val="both"/>
        <w:rPr>
          <w:rFonts w:ascii="Times New Roman" w:hAnsi="Times New Roman" w:cs="Times New Roman"/>
          <w:sz w:val="24"/>
          <w:szCs w:val="24"/>
        </w:rPr>
      </w:pPr>
      <w:r w:rsidRPr="00D677B6">
        <w:rPr>
          <w:rFonts w:ascii="Times New Roman" w:hAnsi="Times New Roman" w:cs="Times New Roman"/>
          <w:noProof/>
          <w:sz w:val="24"/>
          <w:szCs w:val="24"/>
          <w:lang w:eastAsia="es-CO"/>
        </w:rPr>
        <w:drawing>
          <wp:anchor distT="0" distB="0" distL="114300" distR="114300" simplePos="0" relativeHeight="251675648" behindDoc="0" locked="0" layoutInCell="1" allowOverlap="1">
            <wp:simplePos x="0" y="0"/>
            <wp:positionH relativeFrom="column">
              <wp:posOffset>-3562</wp:posOffset>
            </wp:positionH>
            <wp:positionV relativeFrom="paragraph">
              <wp:posOffset>18084</wp:posOffset>
            </wp:positionV>
            <wp:extent cx="5147062" cy="3269808"/>
            <wp:effectExtent l="19050" t="0" r="0" b="0"/>
            <wp:wrapNone/>
            <wp:docPr id="5" name="Imagen 5" descr="C:\Users\Usuario\Pictures\red semantica.Y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uario\Pictures\red semantica.YO.jpg"/>
                    <pic:cNvPicPr>
                      <a:picLocks noChangeAspect="1" noChangeArrowheads="1"/>
                    </pic:cNvPicPr>
                  </pic:nvPicPr>
                  <pic:blipFill rotWithShape="1">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8024" b="18698"/>
                    <a:stretch/>
                  </pic:blipFill>
                  <pic:spPr bwMode="auto">
                    <a:xfrm>
                      <a:off x="0" y="0"/>
                      <a:ext cx="5150109" cy="3271744"/>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D942B4" w:rsidRPr="00D677B6" w:rsidRDefault="00D942B4" w:rsidP="000F6B96">
      <w:pPr>
        <w:spacing w:after="0" w:line="360" w:lineRule="auto"/>
        <w:ind w:right="113"/>
        <w:jc w:val="both"/>
        <w:rPr>
          <w:rFonts w:ascii="Times New Roman" w:hAnsi="Times New Roman" w:cs="Times New Roman"/>
          <w:sz w:val="24"/>
          <w:szCs w:val="24"/>
        </w:rPr>
      </w:pPr>
    </w:p>
    <w:p w:rsidR="00D942B4" w:rsidRPr="00D677B6" w:rsidRDefault="00D942B4" w:rsidP="000F6B96">
      <w:pPr>
        <w:spacing w:after="0" w:line="360" w:lineRule="auto"/>
        <w:ind w:right="113"/>
        <w:jc w:val="both"/>
        <w:rPr>
          <w:rFonts w:ascii="Times New Roman" w:hAnsi="Times New Roman" w:cs="Times New Roman"/>
          <w:sz w:val="24"/>
          <w:szCs w:val="24"/>
        </w:rPr>
      </w:pPr>
    </w:p>
    <w:p w:rsidR="00D942B4" w:rsidRPr="00D677B6" w:rsidRDefault="00D942B4" w:rsidP="000F6B96">
      <w:pPr>
        <w:spacing w:after="0" w:line="360" w:lineRule="auto"/>
        <w:ind w:right="113"/>
        <w:jc w:val="both"/>
        <w:rPr>
          <w:rFonts w:ascii="Times New Roman" w:hAnsi="Times New Roman" w:cs="Times New Roman"/>
          <w:sz w:val="24"/>
          <w:szCs w:val="24"/>
        </w:rPr>
      </w:pPr>
    </w:p>
    <w:p w:rsidR="00D942B4" w:rsidRPr="00D677B6" w:rsidRDefault="00D942B4" w:rsidP="000F6B96">
      <w:pPr>
        <w:spacing w:after="0" w:line="360" w:lineRule="auto"/>
        <w:ind w:right="113"/>
        <w:jc w:val="both"/>
        <w:rPr>
          <w:rFonts w:ascii="Times New Roman" w:hAnsi="Times New Roman" w:cs="Times New Roman"/>
          <w:sz w:val="24"/>
          <w:szCs w:val="24"/>
        </w:rPr>
      </w:pPr>
    </w:p>
    <w:p w:rsidR="00D942B4" w:rsidRPr="00D677B6" w:rsidRDefault="00D942B4" w:rsidP="000F6B96">
      <w:pPr>
        <w:spacing w:after="0" w:line="360" w:lineRule="auto"/>
        <w:ind w:right="113"/>
        <w:jc w:val="both"/>
        <w:rPr>
          <w:rFonts w:ascii="Times New Roman" w:hAnsi="Times New Roman" w:cs="Times New Roman"/>
          <w:sz w:val="24"/>
          <w:szCs w:val="24"/>
        </w:rPr>
      </w:pPr>
    </w:p>
    <w:p w:rsidR="00D942B4" w:rsidRPr="00D677B6" w:rsidRDefault="00D942B4" w:rsidP="000F6B96">
      <w:pPr>
        <w:spacing w:after="0" w:line="360" w:lineRule="auto"/>
        <w:ind w:right="113"/>
        <w:jc w:val="both"/>
        <w:rPr>
          <w:rFonts w:ascii="Times New Roman" w:hAnsi="Times New Roman" w:cs="Times New Roman"/>
          <w:sz w:val="24"/>
          <w:szCs w:val="24"/>
        </w:rPr>
      </w:pPr>
    </w:p>
    <w:p w:rsidR="00D942B4" w:rsidRPr="00D677B6" w:rsidRDefault="00D942B4" w:rsidP="000F6B96">
      <w:pPr>
        <w:spacing w:after="0" w:line="360" w:lineRule="auto"/>
        <w:ind w:right="113"/>
        <w:jc w:val="both"/>
        <w:rPr>
          <w:rFonts w:ascii="Times New Roman" w:hAnsi="Times New Roman" w:cs="Times New Roman"/>
          <w:sz w:val="24"/>
          <w:szCs w:val="24"/>
        </w:rPr>
      </w:pPr>
    </w:p>
    <w:p w:rsidR="005A7F1B" w:rsidRPr="00D677B6" w:rsidRDefault="005A7F1B" w:rsidP="000F6B96">
      <w:pPr>
        <w:spacing w:after="0" w:line="360" w:lineRule="auto"/>
        <w:ind w:right="113"/>
        <w:jc w:val="both"/>
        <w:rPr>
          <w:rFonts w:ascii="Times New Roman" w:hAnsi="Times New Roman" w:cs="Times New Roman"/>
          <w:sz w:val="24"/>
          <w:szCs w:val="24"/>
        </w:rPr>
      </w:pPr>
    </w:p>
    <w:p w:rsidR="00D942B4" w:rsidRPr="00D677B6" w:rsidRDefault="00D942B4" w:rsidP="000F6B96">
      <w:pPr>
        <w:spacing w:after="0" w:line="360" w:lineRule="auto"/>
        <w:ind w:right="113"/>
        <w:jc w:val="both"/>
        <w:rPr>
          <w:rFonts w:ascii="Times New Roman" w:hAnsi="Times New Roman" w:cs="Times New Roman"/>
          <w:sz w:val="24"/>
          <w:szCs w:val="24"/>
        </w:rPr>
      </w:pPr>
    </w:p>
    <w:p w:rsidR="00D942B4" w:rsidRPr="00D677B6" w:rsidRDefault="00D942B4" w:rsidP="000F6B96">
      <w:pPr>
        <w:spacing w:after="0" w:line="360" w:lineRule="auto"/>
        <w:ind w:right="113"/>
        <w:jc w:val="both"/>
        <w:rPr>
          <w:rFonts w:ascii="Times New Roman" w:hAnsi="Times New Roman" w:cs="Times New Roman"/>
          <w:sz w:val="24"/>
          <w:szCs w:val="24"/>
        </w:rPr>
      </w:pPr>
    </w:p>
    <w:p w:rsidR="00D942B4" w:rsidRPr="00D677B6" w:rsidRDefault="00D942B4" w:rsidP="000F6B96">
      <w:pPr>
        <w:spacing w:after="0" w:line="360" w:lineRule="auto"/>
        <w:ind w:right="113"/>
        <w:jc w:val="both"/>
        <w:rPr>
          <w:rFonts w:ascii="Times New Roman" w:hAnsi="Times New Roman" w:cs="Times New Roman"/>
          <w:sz w:val="24"/>
          <w:szCs w:val="24"/>
        </w:rPr>
      </w:pPr>
    </w:p>
    <w:p w:rsidR="004307B8" w:rsidRPr="00D677B6" w:rsidRDefault="004307B8" w:rsidP="000F6B96">
      <w:pPr>
        <w:spacing w:after="0" w:line="360" w:lineRule="auto"/>
        <w:ind w:right="113"/>
        <w:jc w:val="both"/>
        <w:rPr>
          <w:rFonts w:ascii="Times New Roman" w:hAnsi="Times New Roman" w:cs="Times New Roman"/>
          <w:sz w:val="24"/>
          <w:szCs w:val="24"/>
        </w:rPr>
      </w:pPr>
    </w:p>
    <w:p w:rsidR="00BD19D8" w:rsidRPr="00D677B6" w:rsidRDefault="006F0FC4" w:rsidP="000F6B96">
      <w:pPr>
        <w:spacing w:after="0" w:line="360" w:lineRule="auto"/>
        <w:ind w:right="113"/>
        <w:jc w:val="both"/>
        <w:rPr>
          <w:rFonts w:ascii="Times New Roman" w:hAnsi="Times New Roman" w:cs="Times New Roman"/>
          <w:sz w:val="24"/>
          <w:szCs w:val="24"/>
        </w:rPr>
      </w:pPr>
      <w:r w:rsidRPr="00D677B6">
        <w:rPr>
          <w:rFonts w:ascii="Times New Roman" w:hAnsi="Times New Roman" w:cs="Times New Roman"/>
          <w:sz w:val="24"/>
          <w:szCs w:val="24"/>
        </w:rPr>
        <w:t>L</w:t>
      </w:r>
      <w:r w:rsidR="007D2153" w:rsidRPr="00D677B6">
        <w:rPr>
          <w:rFonts w:ascii="Times New Roman" w:hAnsi="Times New Roman" w:cs="Times New Roman"/>
          <w:sz w:val="24"/>
          <w:szCs w:val="24"/>
        </w:rPr>
        <w:t>uego de un trabajo juicioso</w:t>
      </w:r>
      <w:r w:rsidR="00D942B4" w:rsidRPr="00D677B6">
        <w:rPr>
          <w:rFonts w:ascii="Times New Roman" w:hAnsi="Times New Roman" w:cs="Times New Roman"/>
          <w:sz w:val="24"/>
          <w:szCs w:val="24"/>
        </w:rPr>
        <w:t xml:space="preserve">  de representación en </w:t>
      </w:r>
      <w:r w:rsidRPr="00D677B6">
        <w:rPr>
          <w:rFonts w:ascii="Times New Roman" w:hAnsi="Times New Roman" w:cs="Times New Roman"/>
          <w:sz w:val="24"/>
          <w:szCs w:val="24"/>
        </w:rPr>
        <w:t>G</w:t>
      </w:r>
      <w:r w:rsidR="00D942B4" w:rsidRPr="00D677B6">
        <w:rPr>
          <w:rFonts w:ascii="Times New Roman" w:hAnsi="Times New Roman" w:cs="Times New Roman"/>
          <w:sz w:val="24"/>
          <w:szCs w:val="24"/>
        </w:rPr>
        <w:t>eogebra,</w:t>
      </w:r>
      <w:r w:rsidR="004307B8" w:rsidRPr="00D677B6">
        <w:rPr>
          <w:rFonts w:ascii="Times New Roman" w:hAnsi="Times New Roman" w:cs="Times New Roman"/>
          <w:sz w:val="24"/>
          <w:szCs w:val="24"/>
        </w:rPr>
        <w:t xml:space="preserve"> </w:t>
      </w:r>
      <w:r w:rsidR="00D942B4" w:rsidRPr="00D677B6">
        <w:rPr>
          <w:rFonts w:ascii="Times New Roman" w:hAnsi="Times New Roman" w:cs="Times New Roman"/>
          <w:sz w:val="24"/>
          <w:szCs w:val="24"/>
        </w:rPr>
        <w:t>c</w:t>
      </w:r>
      <w:r w:rsidR="00BD19D8" w:rsidRPr="00D677B6">
        <w:rPr>
          <w:rFonts w:ascii="Times New Roman" w:hAnsi="Times New Roman" w:cs="Times New Roman"/>
          <w:sz w:val="24"/>
          <w:szCs w:val="24"/>
        </w:rPr>
        <w:t xml:space="preserve">uando se les  pregunta: “¿Qué  elementos  del triángulo  se relacionan para  determinar la  congruencia de los triángulos?”, más del 80% </w:t>
      </w:r>
      <w:r w:rsidRPr="00D677B6">
        <w:rPr>
          <w:rFonts w:ascii="Times New Roman" w:hAnsi="Times New Roman" w:cs="Times New Roman"/>
          <w:sz w:val="24"/>
          <w:szCs w:val="24"/>
        </w:rPr>
        <w:t xml:space="preserve"> de  los  estudiantes consideró</w:t>
      </w:r>
      <w:r w:rsidR="00BD19D8" w:rsidRPr="00D677B6">
        <w:rPr>
          <w:rFonts w:ascii="Times New Roman" w:hAnsi="Times New Roman" w:cs="Times New Roman"/>
          <w:sz w:val="24"/>
          <w:szCs w:val="24"/>
        </w:rPr>
        <w:t xml:space="preserve">  los lados, ángulos</w:t>
      </w:r>
      <w:r w:rsidRPr="00D677B6">
        <w:rPr>
          <w:rFonts w:ascii="Times New Roman" w:hAnsi="Times New Roman" w:cs="Times New Roman"/>
          <w:sz w:val="24"/>
          <w:szCs w:val="24"/>
        </w:rPr>
        <w:t xml:space="preserve"> y vértices, ellos  identificaron</w:t>
      </w:r>
      <w:r w:rsidR="00BD19D8" w:rsidRPr="00D677B6">
        <w:rPr>
          <w:rFonts w:ascii="Times New Roman" w:hAnsi="Times New Roman" w:cs="Times New Roman"/>
          <w:sz w:val="24"/>
          <w:szCs w:val="24"/>
        </w:rPr>
        <w:t xml:space="preserve"> diferencias y  similitudes, unificaron los criterios de congruencia; es claro que  </w:t>
      </w:r>
      <w:r w:rsidRPr="00D677B6">
        <w:rPr>
          <w:rFonts w:ascii="Times New Roman" w:hAnsi="Times New Roman" w:cs="Times New Roman"/>
          <w:sz w:val="24"/>
          <w:szCs w:val="24"/>
        </w:rPr>
        <w:t>G</w:t>
      </w:r>
      <w:r w:rsidR="00BD19D8" w:rsidRPr="00D677B6">
        <w:rPr>
          <w:rFonts w:ascii="Times New Roman" w:hAnsi="Times New Roman" w:cs="Times New Roman"/>
          <w:sz w:val="24"/>
          <w:szCs w:val="24"/>
        </w:rPr>
        <w:t xml:space="preserve">eogebra </w:t>
      </w:r>
      <w:r w:rsidRPr="00D677B6">
        <w:rPr>
          <w:rFonts w:ascii="Times New Roman" w:hAnsi="Times New Roman" w:cs="Times New Roman"/>
          <w:sz w:val="24"/>
          <w:szCs w:val="24"/>
        </w:rPr>
        <w:t>movilizó algunos procesos de pensamiento</w:t>
      </w:r>
      <w:r w:rsidR="004307B8" w:rsidRPr="00D677B6">
        <w:rPr>
          <w:rFonts w:ascii="Times New Roman" w:hAnsi="Times New Roman" w:cs="Times New Roman"/>
          <w:sz w:val="24"/>
          <w:szCs w:val="24"/>
        </w:rPr>
        <w:t xml:space="preserve"> </w:t>
      </w:r>
      <w:r w:rsidRPr="00D677B6">
        <w:rPr>
          <w:rFonts w:ascii="Times New Roman" w:hAnsi="Times New Roman" w:cs="Times New Roman"/>
          <w:sz w:val="24"/>
          <w:szCs w:val="24"/>
        </w:rPr>
        <w:t>como</w:t>
      </w:r>
      <w:r w:rsidR="00BD19D8" w:rsidRPr="00D677B6">
        <w:rPr>
          <w:rFonts w:ascii="Times New Roman" w:hAnsi="Times New Roman" w:cs="Times New Roman"/>
          <w:sz w:val="24"/>
          <w:szCs w:val="24"/>
        </w:rPr>
        <w:t xml:space="preserve"> la  observación y el análisis</w:t>
      </w:r>
      <w:r w:rsidRPr="00D677B6">
        <w:rPr>
          <w:rFonts w:ascii="Times New Roman" w:hAnsi="Times New Roman" w:cs="Times New Roman"/>
          <w:sz w:val="24"/>
          <w:szCs w:val="24"/>
        </w:rPr>
        <w:t>;</w:t>
      </w:r>
      <w:r w:rsidR="00BD19D8" w:rsidRPr="00D677B6">
        <w:rPr>
          <w:rFonts w:ascii="Times New Roman" w:hAnsi="Times New Roman" w:cs="Times New Roman"/>
          <w:sz w:val="24"/>
          <w:szCs w:val="24"/>
        </w:rPr>
        <w:t xml:space="preserve"> les hizo caer en cuenta que es fundamental graficar y construir triángulos a partir de las propiedades </w:t>
      </w:r>
      <w:r w:rsidR="00E16441" w:rsidRPr="00D677B6">
        <w:rPr>
          <w:rFonts w:ascii="Times New Roman" w:hAnsi="Times New Roman" w:cs="Times New Roman"/>
          <w:sz w:val="24"/>
          <w:szCs w:val="24"/>
        </w:rPr>
        <w:t>de los mismos, esto les facilitó</w:t>
      </w:r>
      <w:r w:rsidR="00BD19D8" w:rsidRPr="00D677B6">
        <w:rPr>
          <w:rFonts w:ascii="Times New Roman" w:hAnsi="Times New Roman" w:cs="Times New Roman"/>
          <w:sz w:val="24"/>
          <w:szCs w:val="24"/>
        </w:rPr>
        <w:t xml:space="preserve">  deducir que  </w:t>
      </w:r>
      <w:r w:rsidR="00E16441" w:rsidRPr="00D677B6">
        <w:rPr>
          <w:rFonts w:ascii="Times New Roman" w:hAnsi="Times New Roman" w:cs="Times New Roman"/>
          <w:sz w:val="24"/>
          <w:szCs w:val="24"/>
        </w:rPr>
        <w:t xml:space="preserve">en </w:t>
      </w:r>
      <w:r w:rsidR="00BD19D8" w:rsidRPr="00D677B6">
        <w:rPr>
          <w:rFonts w:ascii="Times New Roman" w:hAnsi="Times New Roman" w:cs="Times New Roman"/>
          <w:sz w:val="24"/>
          <w:szCs w:val="24"/>
        </w:rPr>
        <w:t xml:space="preserve">algunos triángulos no era posible  construirlos porque sus medidas no </w:t>
      </w:r>
      <w:r w:rsidR="00F0614E" w:rsidRPr="00D677B6">
        <w:rPr>
          <w:rFonts w:ascii="Times New Roman" w:hAnsi="Times New Roman" w:cs="Times New Roman"/>
          <w:sz w:val="24"/>
          <w:szCs w:val="24"/>
        </w:rPr>
        <w:t>eran</w:t>
      </w:r>
      <w:r w:rsidR="00BD19D8" w:rsidRPr="00D677B6">
        <w:rPr>
          <w:rFonts w:ascii="Times New Roman" w:hAnsi="Times New Roman" w:cs="Times New Roman"/>
          <w:sz w:val="24"/>
          <w:szCs w:val="24"/>
        </w:rPr>
        <w:t xml:space="preserve"> adecuadas, no son correspondientes, también el trabajo en </w:t>
      </w:r>
      <w:r w:rsidRPr="00D677B6">
        <w:rPr>
          <w:rFonts w:ascii="Times New Roman" w:hAnsi="Times New Roman" w:cs="Times New Roman"/>
          <w:sz w:val="24"/>
          <w:szCs w:val="24"/>
        </w:rPr>
        <w:t>G</w:t>
      </w:r>
      <w:r w:rsidR="00BD19D8" w:rsidRPr="00D677B6">
        <w:rPr>
          <w:rFonts w:ascii="Times New Roman" w:hAnsi="Times New Roman" w:cs="Times New Roman"/>
          <w:sz w:val="24"/>
          <w:szCs w:val="24"/>
        </w:rPr>
        <w:t>eogebra les permitió manipular las representaciones graficas hechas por ellos mismos, sobreponerlas una a otra, trasladarlas  y cambiarles de forma, facilitándoles el proceso de análisis, comparación, deducción, conjeturación para concretar la  conceptualización correcta  de  congruencia, en este caso les facilitó visualizar y deducir  los criterios de congruencia evidenciado</w:t>
      </w:r>
      <w:r w:rsidR="00B500CD" w:rsidRPr="00D677B6">
        <w:rPr>
          <w:rFonts w:ascii="Times New Roman" w:hAnsi="Times New Roman" w:cs="Times New Roman"/>
          <w:sz w:val="24"/>
          <w:szCs w:val="24"/>
        </w:rPr>
        <w:t>.</w:t>
      </w:r>
    </w:p>
    <w:p w:rsidR="00BD19D8" w:rsidRPr="00D677B6" w:rsidRDefault="00BD19D8" w:rsidP="00C27A1B">
      <w:pPr>
        <w:spacing w:after="0" w:line="360" w:lineRule="auto"/>
        <w:ind w:right="113" w:firstLine="540"/>
        <w:jc w:val="both"/>
        <w:rPr>
          <w:rFonts w:ascii="Times New Roman" w:hAnsi="Times New Roman" w:cs="Times New Roman"/>
          <w:sz w:val="24"/>
          <w:szCs w:val="24"/>
        </w:rPr>
      </w:pPr>
      <w:r w:rsidRPr="00D677B6">
        <w:rPr>
          <w:rFonts w:ascii="Times New Roman" w:hAnsi="Times New Roman" w:cs="Times New Roman"/>
          <w:sz w:val="24"/>
          <w:szCs w:val="24"/>
        </w:rPr>
        <w:t>En cuanto a los procesos  de pensamiento matemático, como la representación gráfica</w:t>
      </w:r>
      <w:r w:rsidR="00D5020B" w:rsidRPr="00D677B6">
        <w:rPr>
          <w:rFonts w:ascii="Times New Roman" w:hAnsi="Times New Roman" w:cs="Times New Roman"/>
          <w:sz w:val="24"/>
          <w:szCs w:val="24"/>
        </w:rPr>
        <w:t xml:space="preserve"> mediante </w:t>
      </w:r>
      <w:r w:rsidR="00547912" w:rsidRPr="00D677B6">
        <w:rPr>
          <w:rFonts w:ascii="Times New Roman" w:hAnsi="Times New Roman" w:cs="Times New Roman"/>
          <w:sz w:val="24"/>
          <w:szCs w:val="24"/>
        </w:rPr>
        <w:t>G</w:t>
      </w:r>
      <w:r w:rsidR="00D5020B" w:rsidRPr="00D677B6">
        <w:rPr>
          <w:rFonts w:ascii="Times New Roman" w:hAnsi="Times New Roman" w:cs="Times New Roman"/>
          <w:sz w:val="24"/>
          <w:szCs w:val="24"/>
        </w:rPr>
        <w:t>eogebra</w:t>
      </w:r>
      <w:r w:rsidRPr="00D677B6">
        <w:rPr>
          <w:rFonts w:ascii="Times New Roman" w:hAnsi="Times New Roman" w:cs="Times New Roman"/>
          <w:sz w:val="24"/>
          <w:szCs w:val="24"/>
        </w:rPr>
        <w:t xml:space="preserve">, </w:t>
      </w:r>
      <w:r w:rsidR="00D5020B" w:rsidRPr="00D677B6">
        <w:rPr>
          <w:rFonts w:ascii="Times New Roman" w:hAnsi="Times New Roman" w:cs="Times New Roman"/>
          <w:sz w:val="24"/>
          <w:szCs w:val="24"/>
        </w:rPr>
        <w:t xml:space="preserve">el </w:t>
      </w:r>
      <w:r w:rsidRPr="00D677B6">
        <w:rPr>
          <w:rFonts w:ascii="Times New Roman" w:hAnsi="Times New Roman" w:cs="Times New Roman"/>
          <w:sz w:val="24"/>
          <w:szCs w:val="24"/>
        </w:rPr>
        <w:t>análisis, interpretac</w:t>
      </w:r>
      <w:r w:rsidR="00E54D0B" w:rsidRPr="00D677B6">
        <w:rPr>
          <w:rFonts w:ascii="Times New Roman" w:hAnsi="Times New Roman" w:cs="Times New Roman"/>
          <w:sz w:val="24"/>
          <w:szCs w:val="24"/>
        </w:rPr>
        <w:t xml:space="preserve">ión, conjeturación </w:t>
      </w:r>
      <w:r w:rsidR="00D5020B" w:rsidRPr="00D677B6">
        <w:rPr>
          <w:rFonts w:ascii="Times New Roman" w:hAnsi="Times New Roman" w:cs="Times New Roman"/>
          <w:sz w:val="24"/>
          <w:szCs w:val="24"/>
        </w:rPr>
        <w:t xml:space="preserve">se establecen </w:t>
      </w:r>
      <w:r w:rsidR="00D5020B" w:rsidRPr="00D677B6">
        <w:rPr>
          <w:rFonts w:ascii="Times New Roman" w:hAnsi="Times New Roman" w:cs="Times New Roman"/>
          <w:sz w:val="24"/>
          <w:szCs w:val="24"/>
        </w:rPr>
        <w:lastRenderedPageBreak/>
        <w:t>pequeños avances</w:t>
      </w:r>
      <w:r w:rsidRPr="00D677B6">
        <w:rPr>
          <w:rFonts w:ascii="Times New Roman" w:hAnsi="Times New Roman" w:cs="Times New Roman"/>
          <w:sz w:val="24"/>
          <w:szCs w:val="24"/>
        </w:rPr>
        <w:t>. En la actividad dos, tres y cuatro enfocadas para  afianzar y profundizar sobre el concepto de congruencia y sus criterios se evidencia que los estudiantes  tienen dificultad para argumentar y sustentar sus respuestas, ellos tienen la noción del concepto pero no</w:t>
      </w:r>
      <w:r w:rsidR="00D5020B" w:rsidRPr="00D677B6">
        <w:rPr>
          <w:rFonts w:ascii="Times New Roman" w:hAnsi="Times New Roman" w:cs="Times New Roman"/>
          <w:sz w:val="24"/>
          <w:szCs w:val="24"/>
        </w:rPr>
        <w:t xml:space="preserve"> saben construir sus respuestas</w:t>
      </w:r>
      <w:r w:rsidR="006F0FC4" w:rsidRPr="00D677B6">
        <w:rPr>
          <w:rFonts w:ascii="Times New Roman" w:hAnsi="Times New Roman" w:cs="Times New Roman"/>
          <w:sz w:val="24"/>
          <w:szCs w:val="24"/>
        </w:rPr>
        <w:t xml:space="preserve"> aun</w:t>
      </w:r>
      <w:r w:rsidR="00D5020B" w:rsidRPr="00D677B6">
        <w:rPr>
          <w:rFonts w:ascii="Times New Roman" w:hAnsi="Times New Roman" w:cs="Times New Roman"/>
          <w:sz w:val="24"/>
          <w:szCs w:val="24"/>
        </w:rPr>
        <w:t>.</w:t>
      </w:r>
    </w:p>
    <w:p w:rsidR="00EC48A1" w:rsidRPr="00D677B6" w:rsidRDefault="00EC48A1" w:rsidP="000F6B96">
      <w:pPr>
        <w:spacing w:after="0" w:line="360" w:lineRule="auto"/>
        <w:ind w:right="113"/>
        <w:jc w:val="both"/>
        <w:rPr>
          <w:rFonts w:ascii="Times New Roman" w:hAnsi="Times New Roman" w:cs="Times New Roman"/>
          <w:b/>
          <w:sz w:val="24"/>
          <w:szCs w:val="24"/>
        </w:rPr>
      </w:pPr>
    </w:p>
    <w:p w:rsidR="00BD19D8" w:rsidRPr="00D677B6" w:rsidRDefault="00BD19D8" w:rsidP="000F6B96">
      <w:pPr>
        <w:spacing w:after="0" w:line="360" w:lineRule="auto"/>
        <w:ind w:right="113"/>
        <w:jc w:val="both"/>
        <w:rPr>
          <w:rFonts w:ascii="Times New Roman" w:hAnsi="Times New Roman" w:cs="Times New Roman"/>
          <w:b/>
          <w:sz w:val="24"/>
          <w:szCs w:val="24"/>
        </w:rPr>
      </w:pPr>
      <w:r w:rsidRPr="00D677B6">
        <w:rPr>
          <w:rFonts w:ascii="Times New Roman" w:hAnsi="Times New Roman" w:cs="Times New Roman"/>
          <w:b/>
          <w:sz w:val="24"/>
          <w:szCs w:val="24"/>
        </w:rPr>
        <w:t>Actividades de Desarrollo</w:t>
      </w:r>
    </w:p>
    <w:p w:rsidR="00BD19D8" w:rsidRPr="00D677B6" w:rsidRDefault="00B500CD" w:rsidP="00AC6786">
      <w:pPr>
        <w:spacing w:after="0" w:line="360" w:lineRule="auto"/>
        <w:ind w:right="113"/>
        <w:jc w:val="both"/>
        <w:rPr>
          <w:rFonts w:ascii="Times New Roman" w:hAnsi="Times New Roman" w:cs="Times New Roman"/>
          <w:sz w:val="24"/>
          <w:szCs w:val="24"/>
        </w:rPr>
      </w:pPr>
      <w:bookmarkStart w:id="1" w:name="OLE_LINK1"/>
      <w:r w:rsidRPr="00D677B6">
        <w:rPr>
          <w:rFonts w:ascii="Times New Roman" w:hAnsi="Times New Roman" w:cs="Times New Roman"/>
          <w:sz w:val="24"/>
          <w:szCs w:val="24"/>
        </w:rPr>
        <w:t>Sesión Dos</w:t>
      </w:r>
      <w:bookmarkEnd w:id="1"/>
      <w:r w:rsidR="00D5020B" w:rsidRPr="00D677B6">
        <w:rPr>
          <w:rFonts w:ascii="Times New Roman" w:hAnsi="Times New Roman" w:cs="Times New Roman"/>
          <w:sz w:val="24"/>
          <w:szCs w:val="24"/>
        </w:rPr>
        <w:t>:</w:t>
      </w:r>
      <w:r w:rsidR="004307B8" w:rsidRPr="00D677B6">
        <w:rPr>
          <w:rFonts w:ascii="Times New Roman" w:hAnsi="Times New Roman" w:cs="Times New Roman"/>
          <w:sz w:val="24"/>
          <w:szCs w:val="24"/>
        </w:rPr>
        <w:t xml:space="preserve"> </w:t>
      </w:r>
      <w:r w:rsidR="00BD19D8" w:rsidRPr="00D677B6">
        <w:rPr>
          <w:rFonts w:ascii="Times New Roman" w:hAnsi="Times New Roman" w:cs="Times New Roman"/>
          <w:sz w:val="24"/>
          <w:szCs w:val="24"/>
        </w:rPr>
        <w:t>Para Hacer</w:t>
      </w:r>
      <w:r w:rsidRPr="00D677B6">
        <w:rPr>
          <w:rFonts w:ascii="Times New Roman" w:hAnsi="Times New Roman" w:cs="Times New Roman"/>
          <w:sz w:val="24"/>
          <w:szCs w:val="24"/>
        </w:rPr>
        <w:t xml:space="preserve">: </w:t>
      </w:r>
      <w:r w:rsidR="00D5020B" w:rsidRPr="00D677B6">
        <w:rPr>
          <w:rFonts w:ascii="Times New Roman" w:hAnsi="Times New Roman" w:cs="Times New Roman"/>
          <w:sz w:val="24"/>
          <w:szCs w:val="24"/>
        </w:rPr>
        <w:t>semejanza  de triángulos.</w:t>
      </w:r>
    </w:p>
    <w:p w:rsidR="00BD19D8" w:rsidRPr="00D677B6" w:rsidRDefault="00EA01E2" w:rsidP="000F6B96">
      <w:pPr>
        <w:spacing w:after="0" w:line="360" w:lineRule="auto"/>
        <w:ind w:right="113"/>
        <w:jc w:val="both"/>
        <w:rPr>
          <w:rFonts w:ascii="Times New Roman" w:hAnsi="Times New Roman" w:cs="Times New Roman"/>
          <w:sz w:val="24"/>
          <w:szCs w:val="24"/>
        </w:rPr>
      </w:pPr>
      <w:r w:rsidRPr="00D677B6">
        <w:rPr>
          <w:rFonts w:ascii="Times New Roman" w:hAnsi="Times New Roman" w:cs="Times New Roman"/>
          <w:sz w:val="24"/>
          <w:szCs w:val="24"/>
        </w:rPr>
        <w:fldChar w:fldCharType="begin"/>
      </w:r>
      <w:r w:rsidR="00D5020B" w:rsidRPr="00D677B6">
        <w:rPr>
          <w:rFonts w:ascii="Times New Roman" w:hAnsi="Times New Roman" w:cs="Times New Roman"/>
          <w:sz w:val="24"/>
          <w:szCs w:val="24"/>
        </w:rPr>
        <w:instrText xml:space="preserve"> LINK </w:instrText>
      </w:r>
      <w:r w:rsidR="000F6B96" w:rsidRPr="00D677B6">
        <w:rPr>
          <w:rFonts w:ascii="Times New Roman" w:hAnsi="Times New Roman" w:cs="Times New Roman"/>
          <w:sz w:val="24"/>
          <w:szCs w:val="24"/>
        </w:rPr>
        <w:instrText xml:space="preserve">Word.Document.12 "C:\\Users\\Usuario\\Documents\\ARTICULO 2018\\ARTICULO NUEVO.MER.docx" OLE_LINK1 </w:instrText>
      </w:r>
      <w:r w:rsidR="00D5020B" w:rsidRPr="00D677B6">
        <w:rPr>
          <w:rFonts w:ascii="Times New Roman" w:hAnsi="Times New Roman" w:cs="Times New Roman"/>
          <w:sz w:val="24"/>
          <w:szCs w:val="24"/>
        </w:rPr>
        <w:instrText xml:space="preserve">\a \r </w:instrText>
      </w:r>
      <w:r w:rsidR="000F6B96" w:rsidRPr="00D677B6">
        <w:rPr>
          <w:rFonts w:ascii="Times New Roman" w:hAnsi="Times New Roman" w:cs="Times New Roman"/>
          <w:sz w:val="24"/>
          <w:szCs w:val="24"/>
        </w:rPr>
        <w:instrText xml:space="preserve"> \* MERGEFORMAT </w:instrText>
      </w:r>
      <w:r w:rsidRPr="00D677B6">
        <w:rPr>
          <w:rFonts w:ascii="Times New Roman" w:hAnsi="Times New Roman" w:cs="Times New Roman"/>
          <w:sz w:val="24"/>
          <w:szCs w:val="24"/>
        </w:rPr>
        <w:fldChar w:fldCharType="separate"/>
      </w:r>
      <w:r w:rsidR="00D5020B" w:rsidRPr="00D677B6">
        <w:rPr>
          <w:rFonts w:ascii="Times New Roman" w:hAnsi="Times New Roman" w:cs="Times New Roman"/>
          <w:sz w:val="24"/>
          <w:szCs w:val="24"/>
        </w:rPr>
        <w:t>Sesión Tres</w:t>
      </w:r>
      <w:r w:rsidRPr="00D677B6">
        <w:rPr>
          <w:rFonts w:ascii="Times New Roman" w:hAnsi="Times New Roman" w:cs="Times New Roman"/>
          <w:sz w:val="24"/>
          <w:szCs w:val="24"/>
        </w:rPr>
        <w:fldChar w:fldCharType="end"/>
      </w:r>
      <w:r w:rsidR="00D5020B" w:rsidRPr="00D677B6">
        <w:rPr>
          <w:rFonts w:ascii="Times New Roman" w:hAnsi="Times New Roman" w:cs="Times New Roman"/>
          <w:sz w:val="24"/>
          <w:szCs w:val="24"/>
        </w:rPr>
        <w:t>: P</w:t>
      </w:r>
      <w:r w:rsidR="00B500CD" w:rsidRPr="00D677B6">
        <w:rPr>
          <w:rFonts w:ascii="Times New Roman" w:hAnsi="Times New Roman" w:cs="Times New Roman"/>
          <w:sz w:val="24"/>
          <w:szCs w:val="24"/>
        </w:rPr>
        <w:t xml:space="preserve">ara Compartir: </w:t>
      </w:r>
      <w:r w:rsidR="00D5020B" w:rsidRPr="00D677B6">
        <w:rPr>
          <w:rFonts w:ascii="Times New Roman" w:hAnsi="Times New Roman" w:cs="Times New Roman"/>
          <w:sz w:val="24"/>
          <w:szCs w:val="24"/>
        </w:rPr>
        <w:t xml:space="preserve">criterios de semejanza y congruencia </w:t>
      </w:r>
      <w:r w:rsidR="00BD19D8" w:rsidRPr="00D677B6">
        <w:rPr>
          <w:rFonts w:ascii="Times New Roman" w:hAnsi="Times New Roman" w:cs="Times New Roman"/>
          <w:sz w:val="24"/>
          <w:szCs w:val="24"/>
        </w:rPr>
        <w:t>(paralelo)</w:t>
      </w:r>
    </w:p>
    <w:p w:rsidR="00BD19D8" w:rsidRPr="00D677B6" w:rsidRDefault="00BD19D8" w:rsidP="000F6B96">
      <w:pPr>
        <w:spacing w:after="0" w:line="360" w:lineRule="auto"/>
        <w:ind w:right="113"/>
        <w:jc w:val="both"/>
        <w:rPr>
          <w:rFonts w:ascii="Times New Roman" w:hAnsi="Times New Roman" w:cs="Times New Roman"/>
          <w:sz w:val="24"/>
          <w:szCs w:val="24"/>
        </w:rPr>
      </w:pPr>
      <w:r w:rsidRPr="00D677B6">
        <w:rPr>
          <w:rFonts w:ascii="Times New Roman" w:hAnsi="Times New Roman" w:cs="Times New Roman"/>
          <w:sz w:val="24"/>
          <w:szCs w:val="24"/>
        </w:rPr>
        <w:t xml:space="preserve">Recursos Tecnológicos: videos, </w:t>
      </w:r>
      <w:r w:rsidR="00345366" w:rsidRPr="00D677B6">
        <w:rPr>
          <w:rFonts w:ascii="Times New Roman" w:hAnsi="Times New Roman" w:cs="Times New Roman"/>
          <w:sz w:val="24"/>
          <w:szCs w:val="24"/>
        </w:rPr>
        <w:t>G</w:t>
      </w:r>
      <w:r w:rsidRPr="00D677B6">
        <w:rPr>
          <w:rFonts w:ascii="Times New Roman" w:hAnsi="Times New Roman" w:cs="Times New Roman"/>
          <w:sz w:val="24"/>
          <w:szCs w:val="24"/>
        </w:rPr>
        <w:t xml:space="preserve">eogebra, blog, PowerPoint </w:t>
      </w:r>
    </w:p>
    <w:p w:rsidR="00B708C0" w:rsidRPr="00D677B6" w:rsidRDefault="00573A59" w:rsidP="004307B8">
      <w:pPr>
        <w:spacing w:after="0" w:line="360" w:lineRule="auto"/>
        <w:ind w:right="113"/>
        <w:jc w:val="both"/>
        <w:rPr>
          <w:rFonts w:ascii="Times New Roman" w:hAnsi="Times New Roman" w:cs="Times New Roman"/>
          <w:sz w:val="24"/>
          <w:szCs w:val="24"/>
        </w:rPr>
      </w:pPr>
      <w:r w:rsidRPr="00D677B6">
        <w:rPr>
          <w:rFonts w:ascii="Times New Roman" w:hAnsi="Times New Roman" w:cs="Times New Roman"/>
          <w:noProof/>
          <w:sz w:val="24"/>
          <w:szCs w:val="24"/>
          <w:lang w:eastAsia="es-CO"/>
        </w:rPr>
        <w:drawing>
          <wp:anchor distT="0" distB="0" distL="114300" distR="114300" simplePos="0" relativeHeight="251674624" behindDoc="0" locked="0" layoutInCell="1" allowOverlap="1">
            <wp:simplePos x="0" y="0"/>
            <wp:positionH relativeFrom="column">
              <wp:posOffset>-3562</wp:posOffset>
            </wp:positionH>
            <wp:positionV relativeFrom="paragraph">
              <wp:posOffset>1804642</wp:posOffset>
            </wp:positionV>
            <wp:extent cx="5375662" cy="3371353"/>
            <wp:effectExtent l="19050" t="0" r="0" b="0"/>
            <wp:wrapNone/>
            <wp:docPr id="4" name="Imagen 4" descr="C:\Users\Usuario\Pictures\EJEMPLO.ARTIC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uario\Pictures\EJEMPLO.ARTICULO.jpg"/>
                    <pic:cNvPicPr>
                      <a:picLocks noChangeAspect="1" noChangeArrowheads="1"/>
                    </pic:cNvPicPr>
                  </pic:nvPicPr>
                  <pic:blipFill rotWithShape="1">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0895" b="3548"/>
                    <a:stretch/>
                  </pic:blipFill>
                  <pic:spPr bwMode="auto">
                    <a:xfrm>
                      <a:off x="0" y="0"/>
                      <a:ext cx="5379172" cy="3373554"/>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BD19D8" w:rsidRPr="00D677B6">
        <w:rPr>
          <w:rFonts w:ascii="Times New Roman" w:hAnsi="Times New Roman" w:cs="Times New Roman"/>
          <w:sz w:val="24"/>
          <w:szCs w:val="24"/>
        </w:rPr>
        <w:t>En esta etapa del proceso  se observó comprensión  de los estudiantes  en  la co</w:t>
      </w:r>
      <w:r w:rsidR="00D357A4" w:rsidRPr="00D677B6">
        <w:rPr>
          <w:rFonts w:ascii="Times New Roman" w:hAnsi="Times New Roman" w:cs="Times New Roman"/>
          <w:sz w:val="24"/>
          <w:szCs w:val="24"/>
        </w:rPr>
        <w:t>nstrucción de los polígonos,</w:t>
      </w:r>
      <w:r w:rsidR="00BD19D8" w:rsidRPr="00D677B6">
        <w:rPr>
          <w:rFonts w:ascii="Times New Roman" w:hAnsi="Times New Roman" w:cs="Times New Roman"/>
          <w:sz w:val="24"/>
          <w:szCs w:val="24"/>
        </w:rPr>
        <w:t xml:space="preserve"> apropiación </w:t>
      </w:r>
      <w:r w:rsidR="00D357A4" w:rsidRPr="00D677B6">
        <w:rPr>
          <w:rFonts w:ascii="Times New Roman" w:hAnsi="Times New Roman" w:cs="Times New Roman"/>
          <w:sz w:val="24"/>
          <w:szCs w:val="24"/>
        </w:rPr>
        <w:t>de términos de</w:t>
      </w:r>
      <w:r w:rsidR="00B708C0" w:rsidRPr="00D677B6">
        <w:rPr>
          <w:rFonts w:ascii="Times New Roman" w:hAnsi="Times New Roman" w:cs="Times New Roman"/>
          <w:sz w:val="24"/>
          <w:szCs w:val="24"/>
        </w:rPr>
        <w:t xml:space="preserve"> semejanza, puntos colineales, ángulos opuestos por el vértice, razón de semejanza, proporcionalidad, entre otros</w:t>
      </w:r>
      <w:r w:rsidR="00D357A4" w:rsidRPr="00D677B6">
        <w:rPr>
          <w:rFonts w:ascii="Times New Roman" w:hAnsi="Times New Roman" w:cs="Times New Roman"/>
          <w:sz w:val="24"/>
          <w:szCs w:val="24"/>
        </w:rPr>
        <w:t>;</w:t>
      </w:r>
      <w:r w:rsidR="00B708C0" w:rsidRPr="00D677B6">
        <w:rPr>
          <w:rFonts w:ascii="Times New Roman" w:hAnsi="Times New Roman" w:cs="Times New Roman"/>
          <w:sz w:val="24"/>
          <w:szCs w:val="24"/>
        </w:rPr>
        <w:t xml:space="preserve"> se les orientó</w:t>
      </w:r>
      <w:r w:rsidR="00D357A4" w:rsidRPr="00D677B6">
        <w:rPr>
          <w:rFonts w:ascii="Times New Roman" w:hAnsi="Times New Roman" w:cs="Times New Roman"/>
          <w:sz w:val="24"/>
          <w:szCs w:val="24"/>
        </w:rPr>
        <w:t xml:space="preserve"> para que observaran y analizaran</w:t>
      </w:r>
      <w:r w:rsidR="00BD19D8" w:rsidRPr="00D677B6">
        <w:rPr>
          <w:rFonts w:ascii="Times New Roman" w:hAnsi="Times New Roman" w:cs="Times New Roman"/>
          <w:sz w:val="24"/>
          <w:szCs w:val="24"/>
        </w:rPr>
        <w:t xml:space="preserve"> detenidamente los gráficos construidos, compar</w:t>
      </w:r>
      <w:r w:rsidR="00D357A4" w:rsidRPr="00D677B6">
        <w:rPr>
          <w:rFonts w:ascii="Times New Roman" w:hAnsi="Times New Roman" w:cs="Times New Roman"/>
          <w:sz w:val="24"/>
          <w:szCs w:val="24"/>
        </w:rPr>
        <w:t>aran</w:t>
      </w:r>
      <w:r w:rsidR="00B708C0" w:rsidRPr="00D677B6">
        <w:rPr>
          <w:rFonts w:ascii="Times New Roman" w:hAnsi="Times New Roman" w:cs="Times New Roman"/>
          <w:sz w:val="24"/>
          <w:szCs w:val="24"/>
        </w:rPr>
        <w:t xml:space="preserve"> medidas, </w:t>
      </w:r>
      <w:r w:rsidR="00D357A4" w:rsidRPr="00D677B6">
        <w:rPr>
          <w:rFonts w:ascii="Times New Roman" w:hAnsi="Times New Roman" w:cs="Times New Roman"/>
          <w:sz w:val="24"/>
          <w:szCs w:val="24"/>
        </w:rPr>
        <w:t>determinaran</w:t>
      </w:r>
      <w:r w:rsidR="00BD19D8" w:rsidRPr="00D677B6">
        <w:rPr>
          <w:rFonts w:ascii="Times New Roman" w:hAnsi="Times New Roman" w:cs="Times New Roman"/>
          <w:sz w:val="24"/>
          <w:szCs w:val="24"/>
        </w:rPr>
        <w:t xml:space="preserve"> patr</w:t>
      </w:r>
      <w:r w:rsidR="00B708C0" w:rsidRPr="00D677B6">
        <w:rPr>
          <w:rFonts w:ascii="Times New Roman" w:hAnsi="Times New Roman" w:cs="Times New Roman"/>
          <w:sz w:val="24"/>
          <w:szCs w:val="24"/>
        </w:rPr>
        <w:t>ones de comportamiento,</w:t>
      </w:r>
      <w:r w:rsidR="00D357A4" w:rsidRPr="00D677B6">
        <w:rPr>
          <w:rFonts w:ascii="Times New Roman" w:hAnsi="Times New Roman" w:cs="Times New Roman"/>
          <w:sz w:val="24"/>
          <w:szCs w:val="24"/>
        </w:rPr>
        <w:t xml:space="preserve"> ellos plantearon</w:t>
      </w:r>
      <w:r w:rsidR="00BD19D8" w:rsidRPr="00D677B6">
        <w:rPr>
          <w:rFonts w:ascii="Times New Roman" w:hAnsi="Times New Roman" w:cs="Times New Roman"/>
          <w:sz w:val="24"/>
          <w:szCs w:val="24"/>
        </w:rPr>
        <w:t xml:space="preserve"> las relaciones de proporcionalidad  correspondientes y </w:t>
      </w:r>
      <w:r w:rsidR="00D357A4" w:rsidRPr="00D677B6">
        <w:rPr>
          <w:rFonts w:ascii="Times New Roman" w:hAnsi="Times New Roman" w:cs="Times New Roman"/>
          <w:sz w:val="24"/>
          <w:szCs w:val="24"/>
        </w:rPr>
        <w:t>además  el criterio establecido;</w:t>
      </w:r>
      <w:r w:rsidR="004307B8" w:rsidRPr="00D677B6">
        <w:rPr>
          <w:rFonts w:ascii="Times New Roman" w:hAnsi="Times New Roman" w:cs="Times New Roman"/>
          <w:sz w:val="24"/>
          <w:szCs w:val="24"/>
        </w:rPr>
        <w:t xml:space="preserve"> </w:t>
      </w:r>
      <w:r w:rsidR="00D357A4" w:rsidRPr="00D677B6">
        <w:rPr>
          <w:rFonts w:ascii="Times New Roman" w:hAnsi="Times New Roman" w:cs="Times New Roman"/>
          <w:sz w:val="24"/>
          <w:szCs w:val="24"/>
        </w:rPr>
        <w:t>como se evidencia en la siguiente figura</w:t>
      </w:r>
    </w:p>
    <w:p w:rsidR="00573A59" w:rsidRPr="00D677B6" w:rsidRDefault="00573A59" w:rsidP="004307B8">
      <w:pPr>
        <w:spacing w:after="0" w:line="360" w:lineRule="auto"/>
        <w:ind w:right="113"/>
        <w:jc w:val="both"/>
        <w:rPr>
          <w:rFonts w:ascii="Times New Roman" w:hAnsi="Times New Roman" w:cs="Times New Roman"/>
          <w:sz w:val="24"/>
          <w:szCs w:val="24"/>
        </w:rPr>
      </w:pPr>
    </w:p>
    <w:p w:rsidR="00BD19D8" w:rsidRPr="00D677B6" w:rsidRDefault="00BD19D8" w:rsidP="000F6B96">
      <w:pPr>
        <w:spacing w:after="0" w:line="360" w:lineRule="auto"/>
        <w:ind w:right="113"/>
        <w:jc w:val="both"/>
        <w:rPr>
          <w:rFonts w:ascii="Times New Roman" w:hAnsi="Times New Roman" w:cs="Times New Roman"/>
          <w:sz w:val="24"/>
          <w:szCs w:val="24"/>
        </w:rPr>
      </w:pPr>
    </w:p>
    <w:p w:rsidR="00BD19D8" w:rsidRPr="00D677B6" w:rsidRDefault="00BD19D8" w:rsidP="000F6B96">
      <w:pPr>
        <w:spacing w:after="0" w:line="360" w:lineRule="auto"/>
        <w:ind w:right="113"/>
        <w:jc w:val="both"/>
        <w:rPr>
          <w:rFonts w:ascii="Times New Roman" w:hAnsi="Times New Roman" w:cs="Times New Roman"/>
          <w:b/>
          <w:i/>
        </w:rPr>
      </w:pPr>
    </w:p>
    <w:p w:rsidR="00BD19D8" w:rsidRPr="00D677B6" w:rsidRDefault="00BD19D8" w:rsidP="000F6B96">
      <w:pPr>
        <w:spacing w:after="0" w:line="360" w:lineRule="auto"/>
        <w:ind w:right="113"/>
        <w:jc w:val="both"/>
        <w:rPr>
          <w:rFonts w:ascii="Times New Roman" w:hAnsi="Times New Roman" w:cs="Times New Roman"/>
          <w:b/>
          <w:i/>
        </w:rPr>
      </w:pPr>
    </w:p>
    <w:p w:rsidR="00BD19D8" w:rsidRPr="00D677B6" w:rsidRDefault="00BD19D8" w:rsidP="000F6B96">
      <w:pPr>
        <w:spacing w:after="0" w:line="360" w:lineRule="auto"/>
        <w:ind w:right="113"/>
        <w:jc w:val="both"/>
        <w:rPr>
          <w:rFonts w:ascii="Times New Roman" w:hAnsi="Times New Roman" w:cs="Times New Roman"/>
          <w:b/>
          <w:i/>
        </w:rPr>
      </w:pPr>
    </w:p>
    <w:p w:rsidR="00BD19D8" w:rsidRPr="00D677B6" w:rsidRDefault="00BD19D8" w:rsidP="000F6B96">
      <w:pPr>
        <w:spacing w:after="0" w:line="360" w:lineRule="auto"/>
        <w:ind w:right="113"/>
        <w:jc w:val="both"/>
        <w:rPr>
          <w:rFonts w:ascii="Times New Roman" w:hAnsi="Times New Roman" w:cs="Times New Roman"/>
          <w:b/>
          <w:i/>
        </w:rPr>
      </w:pPr>
    </w:p>
    <w:p w:rsidR="00BD19D8" w:rsidRPr="00D677B6" w:rsidRDefault="00BD19D8" w:rsidP="000F6B96">
      <w:pPr>
        <w:spacing w:after="0" w:line="360" w:lineRule="auto"/>
        <w:ind w:right="113"/>
        <w:jc w:val="both"/>
        <w:rPr>
          <w:rFonts w:ascii="Times New Roman" w:hAnsi="Times New Roman" w:cs="Times New Roman"/>
          <w:b/>
          <w:i/>
        </w:rPr>
      </w:pPr>
    </w:p>
    <w:p w:rsidR="00BD19D8" w:rsidRPr="00D677B6" w:rsidRDefault="00BD19D8" w:rsidP="000F6B96">
      <w:pPr>
        <w:spacing w:after="0" w:line="360" w:lineRule="auto"/>
        <w:ind w:right="113"/>
        <w:jc w:val="both"/>
        <w:rPr>
          <w:rFonts w:ascii="Times New Roman" w:hAnsi="Times New Roman" w:cs="Times New Roman"/>
          <w:b/>
          <w:i/>
        </w:rPr>
      </w:pPr>
    </w:p>
    <w:p w:rsidR="00B708C0" w:rsidRPr="00D677B6" w:rsidRDefault="00B708C0" w:rsidP="000F6B96">
      <w:pPr>
        <w:spacing w:after="0" w:line="360" w:lineRule="auto"/>
        <w:ind w:right="113"/>
        <w:jc w:val="both"/>
        <w:rPr>
          <w:rFonts w:ascii="Times New Roman" w:hAnsi="Times New Roman" w:cs="Times New Roman"/>
          <w:color w:val="000000"/>
        </w:rPr>
      </w:pPr>
    </w:p>
    <w:p w:rsidR="00B708C0" w:rsidRPr="00D677B6" w:rsidRDefault="00B708C0" w:rsidP="000F6B96">
      <w:pPr>
        <w:spacing w:after="0" w:line="360" w:lineRule="auto"/>
        <w:ind w:right="113"/>
        <w:jc w:val="both"/>
        <w:rPr>
          <w:rFonts w:ascii="Times New Roman" w:hAnsi="Times New Roman" w:cs="Times New Roman"/>
          <w:color w:val="000000"/>
        </w:rPr>
      </w:pPr>
    </w:p>
    <w:p w:rsidR="00B708C0" w:rsidRPr="00D677B6" w:rsidRDefault="00B708C0" w:rsidP="000F6B96">
      <w:pPr>
        <w:spacing w:after="0" w:line="360" w:lineRule="auto"/>
        <w:ind w:right="113"/>
        <w:jc w:val="both"/>
        <w:rPr>
          <w:rFonts w:ascii="Times New Roman" w:hAnsi="Times New Roman" w:cs="Times New Roman"/>
          <w:color w:val="000000"/>
        </w:rPr>
      </w:pPr>
    </w:p>
    <w:p w:rsidR="00B708C0" w:rsidRPr="00D677B6" w:rsidRDefault="00B708C0" w:rsidP="000F6B96">
      <w:pPr>
        <w:spacing w:after="0" w:line="360" w:lineRule="auto"/>
        <w:ind w:right="113"/>
        <w:jc w:val="both"/>
        <w:rPr>
          <w:rFonts w:ascii="Times New Roman" w:hAnsi="Times New Roman" w:cs="Times New Roman"/>
          <w:color w:val="000000"/>
        </w:rPr>
      </w:pPr>
    </w:p>
    <w:p w:rsidR="00345366" w:rsidRPr="00D677B6" w:rsidRDefault="00345366" w:rsidP="000F6B96">
      <w:pPr>
        <w:spacing w:after="0" w:line="360" w:lineRule="auto"/>
        <w:ind w:right="113"/>
        <w:jc w:val="both"/>
        <w:rPr>
          <w:rFonts w:ascii="Times New Roman" w:hAnsi="Times New Roman" w:cs="Times New Roman"/>
          <w:color w:val="000000"/>
        </w:rPr>
      </w:pPr>
    </w:p>
    <w:p w:rsidR="00BD19D8" w:rsidRPr="00D677B6" w:rsidRDefault="00D357A4" w:rsidP="000F6B96">
      <w:pPr>
        <w:spacing w:after="0" w:line="360" w:lineRule="auto"/>
        <w:ind w:right="113"/>
        <w:jc w:val="both"/>
        <w:rPr>
          <w:rFonts w:ascii="Times New Roman" w:hAnsi="Times New Roman" w:cs="Times New Roman"/>
          <w:sz w:val="24"/>
          <w:szCs w:val="24"/>
        </w:rPr>
      </w:pPr>
      <w:r w:rsidRPr="00D677B6">
        <w:rPr>
          <w:rFonts w:ascii="Times New Roman" w:hAnsi="Times New Roman" w:cs="Times New Roman"/>
          <w:sz w:val="24"/>
          <w:szCs w:val="24"/>
        </w:rPr>
        <w:t xml:space="preserve">El   avance significativo fue la motivación  y  el grado de   interpretación de   información para construir estructuras geométricas y hacer  comparaciones, elementos  dinamizados </w:t>
      </w:r>
      <w:r w:rsidRPr="00D677B6">
        <w:rPr>
          <w:rFonts w:ascii="Times New Roman" w:hAnsi="Times New Roman" w:cs="Times New Roman"/>
          <w:sz w:val="24"/>
          <w:szCs w:val="24"/>
        </w:rPr>
        <w:lastRenderedPageBreak/>
        <w:t xml:space="preserve">por </w:t>
      </w:r>
      <w:r w:rsidR="00C95177" w:rsidRPr="00D677B6">
        <w:rPr>
          <w:rFonts w:ascii="Times New Roman" w:hAnsi="Times New Roman" w:cs="Times New Roman"/>
          <w:sz w:val="24"/>
          <w:szCs w:val="24"/>
        </w:rPr>
        <w:t>G</w:t>
      </w:r>
      <w:r w:rsidRPr="00D677B6">
        <w:rPr>
          <w:rFonts w:ascii="Times New Roman" w:hAnsi="Times New Roman" w:cs="Times New Roman"/>
          <w:sz w:val="24"/>
          <w:szCs w:val="24"/>
        </w:rPr>
        <w:t>eogebra; sin embargo aún falta  trabajar más procesos de argumentación. Es decir,</w:t>
      </w:r>
      <w:r w:rsidR="00EC48A1" w:rsidRPr="00D677B6">
        <w:rPr>
          <w:rFonts w:ascii="Times New Roman" w:hAnsi="Times New Roman" w:cs="Times New Roman"/>
          <w:sz w:val="24"/>
          <w:szCs w:val="24"/>
        </w:rPr>
        <w:t xml:space="preserve"> </w:t>
      </w:r>
      <w:r w:rsidRPr="00D677B6">
        <w:rPr>
          <w:rFonts w:ascii="Times New Roman" w:hAnsi="Times New Roman" w:cs="Times New Roman"/>
          <w:sz w:val="24"/>
          <w:szCs w:val="24"/>
        </w:rPr>
        <w:t>que el estudiante  explique  “el por qué” del conocimiento aprendido.</w:t>
      </w:r>
    </w:p>
    <w:p w:rsidR="00BD19D8" w:rsidRPr="00D677B6" w:rsidRDefault="00B708C0" w:rsidP="00AC6786">
      <w:pPr>
        <w:spacing w:after="0" w:line="360" w:lineRule="auto"/>
        <w:ind w:right="113" w:firstLine="540"/>
        <w:jc w:val="both"/>
        <w:rPr>
          <w:rFonts w:ascii="Times New Roman" w:hAnsi="Times New Roman" w:cs="Times New Roman"/>
          <w:sz w:val="24"/>
          <w:szCs w:val="24"/>
        </w:rPr>
      </w:pPr>
      <w:r w:rsidRPr="00D677B6">
        <w:rPr>
          <w:rFonts w:ascii="Times New Roman" w:hAnsi="Times New Roman" w:cs="Times New Roman"/>
          <w:sz w:val="24"/>
          <w:szCs w:val="24"/>
        </w:rPr>
        <w:t>Los estudiantes expresan “</w:t>
      </w:r>
      <w:r w:rsidRPr="00D677B6">
        <w:rPr>
          <w:rFonts w:ascii="Times New Roman" w:hAnsi="Times New Roman" w:cs="Times New Roman"/>
          <w:i/>
          <w:sz w:val="24"/>
          <w:szCs w:val="24"/>
        </w:rPr>
        <w:t>que así les ha sido más fácil comprender, porque en geogebra podemos  ver las medidas y dimensiones, se puede  mover y cambiar de forma a las figuras podemos comparar, entender qué elementos son los que se comparan y cómo están  ubicados en el triángulo y así es más fácil aprender</w:t>
      </w:r>
      <w:r w:rsidR="00D942B4" w:rsidRPr="00D677B6">
        <w:rPr>
          <w:rFonts w:ascii="Times New Roman" w:hAnsi="Times New Roman" w:cs="Times New Roman"/>
          <w:sz w:val="24"/>
          <w:szCs w:val="24"/>
        </w:rPr>
        <w:t>”; dicen ellos,</w:t>
      </w:r>
      <w:r w:rsidRPr="00D677B6">
        <w:rPr>
          <w:rFonts w:ascii="Times New Roman" w:hAnsi="Times New Roman" w:cs="Times New Roman"/>
          <w:sz w:val="24"/>
          <w:szCs w:val="24"/>
        </w:rPr>
        <w:t xml:space="preserve"> concluyendo que la utilización de geogebra fue un elemento pedagógico </w:t>
      </w:r>
      <w:r w:rsidR="00D942B4" w:rsidRPr="00D677B6">
        <w:rPr>
          <w:rFonts w:ascii="Times New Roman" w:hAnsi="Times New Roman" w:cs="Times New Roman"/>
          <w:sz w:val="24"/>
          <w:szCs w:val="24"/>
        </w:rPr>
        <w:t>dinamizador d</w:t>
      </w:r>
      <w:r w:rsidRPr="00D677B6">
        <w:rPr>
          <w:rFonts w:ascii="Times New Roman" w:hAnsi="Times New Roman" w:cs="Times New Roman"/>
          <w:sz w:val="24"/>
          <w:szCs w:val="24"/>
        </w:rPr>
        <w:t>el aprendizaje, convirtiéndose en una actividad interesante, constructora de conocimiento, por lo tanto es importante combinar los medios y las estrategias a utilizar  en el proceso de enseñanza y aprendizaje</w:t>
      </w:r>
    </w:p>
    <w:p w:rsidR="00BD19D8" w:rsidRPr="00D677B6" w:rsidRDefault="00BD19D8" w:rsidP="008F67F3">
      <w:pPr>
        <w:spacing w:after="0" w:line="360" w:lineRule="auto"/>
        <w:ind w:right="113" w:firstLine="540"/>
        <w:jc w:val="both"/>
        <w:rPr>
          <w:rFonts w:ascii="Times New Roman" w:hAnsi="Times New Roman" w:cs="Times New Roman"/>
          <w:sz w:val="24"/>
          <w:szCs w:val="24"/>
        </w:rPr>
      </w:pPr>
      <w:r w:rsidRPr="00D677B6">
        <w:rPr>
          <w:rFonts w:ascii="Times New Roman" w:hAnsi="Times New Roman" w:cs="Times New Roman"/>
          <w:sz w:val="24"/>
          <w:szCs w:val="24"/>
        </w:rPr>
        <w:t xml:space="preserve">Uno de los conceptos de los estudiantes con respecto a la utilización de </w:t>
      </w:r>
      <w:r w:rsidR="006F0FC4" w:rsidRPr="00D677B6">
        <w:rPr>
          <w:rFonts w:ascii="Times New Roman" w:hAnsi="Times New Roman" w:cs="Times New Roman"/>
          <w:sz w:val="24"/>
          <w:szCs w:val="24"/>
        </w:rPr>
        <w:t>G</w:t>
      </w:r>
      <w:r w:rsidRPr="00D677B6">
        <w:rPr>
          <w:rFonts w:ascii="Times New Roman" w:hAnsi="Times New Roman" w:cs="Times New Roman"/>
          <w:sz w:val="24"/>
          <w:szCs w:val="24"/>
        </w:rPr>
        <w:t>eogebra es: “</w:t>
      </w:r>
      <w:r w:rsidRPr="00D677B6">
        <w:rPr>
          <w:rFonts w:ascii="Times New Roman" w:hAnsi="Times New Roman" w:cs="Times New Roman"/>
          <w:i/>
          <w:sz w:val="24"/>
          <w:szCs w:val="24"/>
        </w:rPr>
        <w:t xml:space="preserve">el trabajar con </w:t>
      </w:r>
      <w:r w:rsidR="006F0FC4" w:rsidRPr="00D677B6">
        <w:rPr>
          <w:rFonts w:ascii="Times New Roman" w:hAnsi="Times New Roman" w:cs="Times New Roman"/>
          <w:i/>
          <w:sz w:val="24"/>
          <w:szCs w:val="24"/>
        </w:rPr>
        <w:t>G</w:t>
      </w:r>
      <w:r w:rsidRPr="00D677B6">
        <w:rPr>
          <w:rFonts w:ascii="Times New Roman" w:hAnsi="Times New Roman" w:cs="Times New Roman"/>
          <w:i/>
          <w:sz w:val="24"/>
          <w:szCs w:val="24"/>
        </w:rPr>
        <w:t>eogebra, no hay que leer tanto, solo es necesario mirar bien, comparar y decidir para  entender los temas en este caso los criterios de  semejanza</w:t>
      </w:r>
      <w:r w:rsidRPr="00D677B6">
        <w:rPr>
          <w:rFonts w:ascii="Times New Roman" w:hAnsi="Times New Roman" w:cs="Times New Roman"/>
          <w:sz w:val="24"/>
          <w:szCs w:val="24"/>
        </w:rPr>
        <w:t>”</w:t>
      </w:r>
    </w:p>
    <w:p w:rsidR="00971ABD" w:rsidRPr="00D677B6" w:rsidRDefault="00BD19D8" w:rsidP="000F6B96">
      <w:pPr>
        <w:spacing w:after="0" w:line="360" w:lineRule="auto"/>
        <w:ind w:right="113"/>
        <w:jc w:val="both"/>
        <w:rPr>
          <w:rFonts w:ascii="Times New Roman" w:hAnsi="Times New Roman" w:cs="Times New Roman"/>
          <w:sz w:val="24"/>
          <w:szCs w:val="24"/>
        </w:rPr>
      </w:pPr>
      <w:r w:rsidRPr="00D677B6">
        <w:rPr>
          <w:rFonts w:ascii="Times New Roman" w:hAnsi="Times New Roman" w:cs="Times New Roman"/>
          <w:sz w:val="24"/>
          <w:szCs w:val="24"/>
        </w:rPr>
        <w:t>En cuanto a los videos  utilizados ellos manifiestan que: “</w:t>
      </w:r>
      <w:r w:rsidRPr="00D677B6">
        <w:rPr>
          <w:rFonts w:ascii="Times New Roman" w:hAnsi="Times New Roman" w:cs="Times New Roman"/>
          <w:i/>
          <w:sz w:val="24"/>
          <w:szCs w:val="24"/>
        </w:rPr>
        <w:t>cuando miramos el video  nos  sirvió para  corroborar lo que aprendimos en geogebra si  nos habíamos equivocado o no, y también le queda a uno más claro los temas; claro que  con geogebra  es menos probable que  nos equivoquemos porque al hacer los triángulos  y comparar el mismo programa nos dice si están bien o mal”</w:t>
      </w:r>
    </w:p>
    <w:p w:rsidR="00EC48A1" w:rsidRPr="00D677B6" w:rsidRDefault="00EC48A1" w:rsidP="000F6B96">
      <w:pPr>
        <w:spacing w:after="0" w:line="360" w:lineRule="auto"/>
        <w:ind w:right="113"/>
        <w:jc w:val="both"/>
        <w:rPr>
          <w:rFonts w:ascii="Times New Roman" w:hAnsi="Times New Roman" w:cs="Times New Roman"/>
          <w:b/>
          <w:sz w:val="24"/>
          <w:szCs w:val="24"/>
        </w:rPr>
      </w:pPr>
    </w:p>
    <w:p w:rsidR="00BD19D8" w:rsidRPr="00D677B6" w:rsidRDefault="00BD19D8" w:rsidP="000F6B96">
      <w:pPr>
        <w:spacing w:after="0" w:line="360" w:lineRule="auto"/>
        <w:ind w:right="113"/>
        <w:jc w:val="both"/>
        <w:rPr>
          <w:rFonts w:ascii="Times New Roman" w:hAnsi="Times New Roman" w:cs="Times New Roman"/>
          <w:b/>
          <w:sz w:val="24"/>
          <w:szCs w:val="24"/>
        </w:rPr>
      </w:pPr>
      <w:r w:rsidRPr="00D677B6">
        <w:rPr>
          <w:rFonts w:ascii="Times New Roman" w:hAnsi="Times New Roman" w:cs="Times New Roman"/>
          <w:b/>
          <w:sz w:val="24"/>
          <w:szCs w:val="24"/>
        </w:rPr>
        <w:t>Actividades de Cierre</w:t>
      </w:r>
    </w:p>
    <w:p w:rsidR="00BD19D8" w:rsidRPr="00D677B6" w:rsidRDefault="00BD19D8" w:rsidP="000F6B96">
      <w:pPr>
        <w:spacing w:after="0" w:line="360" w:lineRule="auto"/>
        <w:ind w:right="113"/>
        <w:jc w:val="both"/>
        <w:rPr>
          <w:rFonts w:ascii="Times New Roman" w:hAnsi="Times New Roman" w:cs="Times New Roman"/>
          <w:sz w:val="24"/>
          <w:szCs w:val="24"/>
        </w:rPr>
      </w:pPr>
      <w:r w:rsidRPr="00D677B6">
        <w:rPr>
          <w:rFonts w:ascii="Times New Roman" w:hAnsi="Times New Roman" w:cs="Times New Roman"/>
          <w:sz w:val="24"/>
          <w:szCs w:val="24"/>
        </w:rPr>
        <w:t xml:space="preserve">Para </w:t>
      </w:r>
      <w:r w:rsidR="00BA0DC2" w:rsidRPr="00D677B6">
        <w:rPr>
          <w:rFonts w:ascii="Times New Roman" w:hAnsi="Times New Roman" w:cs="Times New Roman"/>
          <w:sz w:val="24"/>
          <w:szCs w:val="24"/>
        </w:rPr>
        <w:t xml:space="preserve">Practicar: </w:t>
      </w:r>
      <w:r w:rsidR="006D1916" w:rsidRPr="00D677B6">
        <w:rPr>
          <w:rFonts w:ascii="Times New Roman" w:hAnsi="Times New Roman" w:cs="Times New Roman"/>
          <w:sz w:val="24"/>
          <w:szCs w:val="24"/>
        </w:rPr>
        <w:t>Teorema de tales</w:t>
      </w:r>
    </w:p>
    <w:p w:rsidR="00BD19D8" w:rsidRPr="00D677B6" w:rsidRDefault="00BD19D8" w:rsidP="000F6B96">
      <w:pPr>
        <w:spacing w:after="0" w:line="360" w:lineRule="auto"/>
        <w:ind w:right="113"/>
        <w:jc w:val="both"/>
        <w:rPr>
          <w:rFonts w:ascii="Times New Roman" w:hAnsi="Times New Roman" w:cs="Times New Roman"/>
          <w:sz w:val="24"/>
          <w:szCs w:val="24"/>
        </w:rPr>
      </w:pPr>
      <w:r w:rsidRPr="00D677B6">
        <w:rPr>
          <w:rFonts w:ascii="Times New Roman" w:hAnsi="Times New Roman" w:cs="Times New Roman"/>
          <w:sz w:val="24"/>
          <w:szCs w:val="24"/>
        </w:rPr>
        <w:t xml:space="preserve">Recurso Tecnológico: video, </w:t>
      </w:r>
      <w:r w:rsidR="006F0FC4" w:rsidRPr="00D677B6">
        <w:rPr>
          <w:rFonts w:ascii="Times New Roman" w:hAnsi="Times New Roman" w:cs="Times New Roman"/>
          <w:sz w:val="24"/>
          <w:szCs w:val="24"/>
        </w:rPr>
        <w:t>G</w:t>
      </w:r>
      <w:r w:rsidRPr="00D677B6">
        <w:rPr>
          <w:rFonts w:ascii="Times New Roman" w:hAnsi="Times New Roman" w:cs="Times New Roman"/>
          <w:sz w:val="24"/>
          <w:szCs w:val="24"/>
        </w:rPr>
        <w:t>eogebra, tablero digital, diapositivas, blog.</w:t>
      </w:r>
    </w:p>
    <w:p w:rsidR="00E1482D" w:rsidRPr="00D677B6" w:rsidRDefault="00345366" w:rsidP="000F6B96">
      <w:pPr>
        <w:spacing w:after="0" w:line="360" w:lineRule="auto"/>
        <w:ind w:right="113"/>
        <w:jc w:val="both"/>
        <w:rPr>
          <w:rFonts w:ascii="Times New Roman" w:hAnsi="Times New Roman" w:cs="Times New Roman"/>
          <w:sz w:val="24"/>
          <w:szCs w:val="24"/>
        </w:rPr>
      </w:pPr>
      <w:r w:rsidRPr="00D677B6">
        <w:rPr>
          <w:rFonts w:ascii="Times New Roman" w:hAnsi="Times New Roman" w:cs="Times New Roman"/>
          <w:sz w:val="24"/>
          <w:szCs w:val="24"/>
        </w:rPr>
        <w:t xml:space="preserve">Se propone </w:t>
      </w:r>
      <w:r w:rsidR="00BD19D8" w:rsidRPr="00D677B6">
        <w:rPr>
          <w:rFonts w:ascii="Times New Roman" w:hAnsi="Times New Roman" w:cs="Times New Roman"/>
          <w:sz w:val="24"/>
          <w:szCs w:val="24"/>
        </w:rPr>
        <w:t xml:space="preserve"> guía </w:t>
      </w:r>
      <w:r w:rsidRPr="00D677B6">
        <w:rPr>
          <w:rFonts w:ascii="Times New Roman" w:hAnsi="Times New Roman" w:cs="Times New Roman"/>
          <w:sz w:val="24"/>
          <w:szCs w:val="24"/>
        </w:rPr>
        <w:t xml:space="preserve">que contiene </w:t>
      </w:r>
      <w:r w:rsidR="00E1482D" w:rsidRPr="00D677B6">
        <w:rPr>
          <w:rFonts w:ascii="Times New Roman" w:hAnsi="Times New Roman" w:cs="Times New Roman"/>
          <w:sz w:val="24"/>
          <w:szCs w:val="24"/>
        </w:rPr>
        <w:t>organización,</w:t>
      </w:r>
      <w:r w:rsidRPr="00D677B6">
        <w:rPr>
          <w:rFonts w:ascii="Times New Roman" w:hAnsi="Times New Roman" w:cs="Times New Roman"/>
          <w:sz w:val="24"/>
          <w:szCs w:val="24"/>
        </w:rPr>
        <w:t xml:space="preserve"> instrucciones, parámetros, tiempos  y criterios</w:t>
      </w:r>
      <w:r w:rsidR="00E1482D" w:rsidRPr="00D677B6">
        <w:rPr>
          <w:rFonts w:ascii="Times New Roman" w:hAnsi="Times New Roman" w:cs="Times New Roman"/>
          <w:sz w:val="24"/>
          <w:szCs w:val="24"/>
        </w:rPr>
        <w:t xml:space="preserve"> de la práctica de campo, a partir de ahí</w:t>
      </w:r>
      <w:r w:rsidRPr="00D677B6">
        <w:rPr>
          <w:rFonts w:ascii="Times New Roman" w:hAnsi="Times New Roman" w:cs="Times New Roman"/>
          <w:sz w:val="24"/>
          <w:szCs w:val="24"/>
        </w:rPr>
        <w:t>los estudiantes</w:t>
      </w:r>
      <w:r w:rsidR="00BD19D8" w:rsidRPr="00D677B6">
        <w:rPr>
          <w:rFonts w:ascii="Times New Roman" w:hAnsi="Times New Roman" w:cs="Times New Roman"/>
          <w:sz w:val="24"/>
          <w:szCs w:val="24"/>
        </w:rPr>
        <w:t xml:space="preserve"> conformaron  grupos de  </w:t>
      </w:r>
      <w:r w:rsidRPr="00D677B6">
        <w:rPr>
          <w:rFonts w:ascii="Times New Roman" w:hAnsi="Times New Roman" w:cs="Times New Roman"/>
          <w:sz w:val="24"/>
          <w:szCs w:val="24"/>
        </w:rPr>
        <w:t>trabajo</w:t>
      </w:r>
      <w:r w:rsidR="00E1482D" w:rsidRPr="00D677B6">
        <w:rPr>
          <w:rFonts w:ascii="Times New Roman" w:hAnsi="Times New Roman" w:cs="Times New Roman"/>
          <w:sz w:val="24"/>
          <w:szCs w:val="24"/>
        </w:rPr>
        <w:t>.</w:t>
      </w:r>
    </w:p>
    <w:p w:rsidR="00836CBA" w:rsidRPr="00D677B6" w:rsidRDefault="00BD19D8" w:rsidP="00573A59">
      <w:pPr>
        <w:spacing w:after="0" w:line="360" w:lineRule="auto"/>
        <w:ind w:right="113" w:firstLine="708"/>
        <w:jc w:val="both"/>
        <w:rPr>
          <w:rFonts w:ascii="Times New Roman" w:hAnsi="Times New Roman" w:cs="Times New Roman"/>
          <w:sz w:val="24"/>
          <w:szCs w:val="24"/>
        </w:rPr>
      </w:pPr>
      <w:r w:rsidRPr="00D677B6">
        <w:rPr>
          <w:rFonts w:ascii="Times New Roman" w:hAnsi="Times New Roman" w:cs="Times New Roman"/>
          <w:sz w:val="24"/>
          <w:szCs w:val="24"/>
        </w:rPr>
        <w:t>La práctica propuesta en la guía  de  campo se desarrolló en las zonas verdes y deportivas del colegio, se sugirió  retomar el video presentado en el inicio del curso “I</w:t>
      </w:r>
      <w:r w:rsidR="00DE6F51" w:rsidRPr="00D677B6">
        <w:rPr>
          <w:rFonts w:ascii="Times New Roman" w:hAnsi="Times New Roman" w:cs="Times New Roman"/>
          <w:sz w:val="24"/>
          <w:szCs w:val="24"/>
        </w:rPr>
        <w:t>nicios</w:t>
      </w:r>
      <w:r w:rsidR="00573A59" w:rsidRPr="00D677B6">
        <w:rPr>
          <w:rFonts w:ascii="Times New Roman" w:hAnsi="Times New Roman" w:cs="Times New Roman"/>
          <w:sz w:val="24"/>
          <w:szCs w:val="24"/>
        </w:rPr>
        <w:t xml:space="preserve"> </w:t>
      </w:r>
      <w:r w:rsidR="00DE6F51" w:rsidRPr="00D677B6">
        <w:rPr>
          <w:rFonts w:ascii="Times New Roman" w:hAnsi="Times New Roman" w:cs="Times New Roman"/>
          <w:sz w:val="24"/>
          <w:szCs w:val="24"/>
        </w:rPr>
        <w:t>con</w:t>
      </w:r>
      <w:r w:rsidR="00573A59" w:rsidRPr="00D677B6">
        <w:rPr>
          <w:rFonts w:ascii="Times New Roman" w:hAnsi="Times New Roman" w:cs="Times New Roman"/>
          <w:sz w:val="24"/>
          <w:szCs w:val="24"/>
        </w:rPr>
        <w:t xml:space="preserve"> </w:t>
      </w:r>
      <w:r w:rsidR="00DE6F51" w:rsidRPr="00D677B6">
        <w:rPr>
          <w:rFonts w:ascii="Times New Roman" w:hAnsi="Times New Roman" w:cs="Times New Roman"/>
          <w:sz w:val="24"/>
          <w:szCs w:val="24"/>
        </w:rPr>
        <w:t>Eratóstenes</w:t>
      </w:r>
      <w:r w:rsidRPr="00D677B6">
        <w:rPr>
          <w:rFonts w:ascii="Times New Roman" w:hAnsi="Times New Roman" w:cs="Times New Roman"/>
          <w:sz w:val="24"/>
          <w:szCs w:val="24"/>
        </w:rPr>
        <w:t xml:space="preserve">” para  orientar su práctica, </w:t>
      </w:r>
      <w:r w:rsidR="00B708C0" w:rsidRPr="00D677B6">
        <w:rPr>
          <w:rFonts w:ascii="Times New Roman" w:hAnsi="Times New Roman" w:cs="Times New Roman"/>
          <w:sz w:val="24"/>
          <w:szCs w:val="24"/>
        </w:rPr>
        <w:t xml:space="preserve">aplicando </w:t>
      </w:r>
      <w:r w:rsidR="00D942B4" w:rsidRPr="00D677B6">
        <w:rPr>
          <w:rFonts w:ascii="Times New Roman" w:hAnsi="Times New Roman" w:cs="Times New Roman"/>
          <w:sz w:val="24"/>
          <w:szCs w:val="24"/>
        </w:rPr>
        <w:t>el</w:t>
      </w:r>
      <w:r w:rsidRPr="00D677B6">
        <w:rPr>
          <w:rFonts w:ascii="Times New Roman" w:hAnsi="Times New Roman" w:cs="Times New Roman"/>
          <w:sz w:val="24"/>
          <w:szCs w:val="24"/>
        </w:rPr>
        <w:t xml:space="preserve">  pri</w:t>
      </w:r>
      <w:r w:rsidR="00D942B4" w:rsidRPr="00D677B6">
        <w:rPr>
          <w:rFonts w:ascii="Times New Roman" w:hAnsi="Times New Roman" w:cs="Times New Roman"/>
          <w:sz w:val="24"/>
          <w:szCs w:val="24"/>
        </w:rPr>
        <w:t>ncipio</w:t>
      </w:r>
      <w:r w:rsidR="00836CBA" w:rsidRPr="00D677B6">
        <w:rPr>
          <w:rFonts w:ascii="Times New Roman" w:hAnsi="Times New Roman" w:cs="Times New Roman"/>
          <w:sz w:val="24"/>
          <w:szCs w:val="24"/>
        </w:rPr>
        <w:t xml:space="preserve"> del   Teorema de Tales </w:t>
      </w:r>
      <w:r w:rsidR="00F2035F" w:rsidRPr="00D677B6">
        <w:rPr>
          <w:rFonts w:ascii="Times New Roman" w:hAnsi="Times New Roman" w:cs="Times New Roman"/>
          <w:sz w:val="24"/>
          <w:szCs w:val="24"/>
        </w:rPr>
        <w:t>para luego modelar  en G</w:t>
      </w:r>
      <w:r w:rsidRPr="00D677B6">
        <w:rPr>
          <w:rFonts w:ascii="Times New Roman" w:hAnsi="Times New Roman" w:cs="Times New Roman"/>
          <w:sz w:val="24"/>
          <w:szCs w:val="24"/>
        </w:rPr>
        <w:t>eogebra,  comprobar  medidas, y hallazgos</w:t>
      </w:r>
      <w:r w:rsidR="00836CBA" w:rsidRPr="00D677B6">
        <w:rPr>
          <w:rFonts w:ascii="Times New Roman" w:hAnsi="Times New Roman" w:cs="Times New Roman"/>
          <w:sz w:val="24"/>
          <w:szCs w:val="24"/>
        </w:rPr>
        <w:t>.</w:t>
      </w:r>
    </w:p>
    <w:p w:rsidR="00BD19D8" w:rsidRPr="00D677B6" w:rsidRDefault="00D942B4" w:rsidP="000F6B96">
      <w:pPr>
        <w:spacing w:after="0" w:line="360" w:lineRule="auto"/>
        <w:ind w:right="113"/>
        <w:jc w:val="both"/>
        <w:rPr>
          <w:rFonts w:ascii="Times New Roman" w:hAnsi="Times New Roman" w:cs="Times New Roman"/>
          <w:sz w:val="24"/>
          <w:szCs w:val="24"/>
        </w:rPr>
      </w:pPr>
      <w:r w:rsidRPr="00D677B6">
        <w:rPr>
          <w:rFonts w:ascii="Times New Roman" w:hAnsi="Times New Roman" w:cs="Times New Roman"/>
          <w:sz w:val="24"/>
          <w:szCs w:val="24"/>
        </w:rPr>
        <w:t xml:space="preserve">Los estudiantes grabaron su práctica de campo, relataron </w:t>
      </w:r>
      <w:r w:rsidR="00BD19D8" w:rsidRPr="00D677B6">
        <w:rPr>
          <w:rFonts w:ascii="Times New Roman" w:hAnsi="Times New Roman" w:cs="Times New Roman"/>
          <w:sz w:val="24"/>
          <w:szCs w:val="24"/>
        </w:rPr>
        <w:t xml:space="preserve"> sus  hallazgos, aciertos, </w:t>
      </w:r>
      <w:r w:rsidRPr="00D677B6">
        <w:rPr>
          <w:rFonts w:ascii="Times New Roman" w:hAnsi="Times New Roman" w:cs="Times New Roman"/>
          <w:sz w:val="24"/>
          <w:szCs w:val="24"/>
        </w:rPr>
        <w:t>errores, dificultades</w:t>
      </w:r>
      <w:r w:rsidR="00BD19D8" w:rsidRPr="00D677B6">
        <w:rPr>
          <w:rFonts w:ascii="Times New Roman" w:hAnsi="Times New Roman" w:cs="Times New Roman"/>
          <w:sz w:val="24"/>
          <w:szCs w:val="24"/>
        </w:rPr>
        <w:t xml:space="preserve"> e inquietudes, p</w:t>
      </w:r>
      <w:r w:rsidRPr="00D677B6">
        <w:rPr>
          <w:rFonts w:ascii="Times New Roman" w:hAnsi="Times New Roman" w:cs="Times New Roman"/>
          <w:sz w:val="24"/>
          <w:szCs w:val="24"/>
        </w:rPr>
        <w:t>or último ellos  sustentaron su práctica</w:t>
      </w:r>
      <w:r w:rsidR="00573A59" w:rsidRPr="00D677B6">
        <w:rPr>
          <w:rFonts w:ascii="Times New Roman" w:hAnsi="Times New Roman" w:cs="Times New Roman"/>
          <w:sz w:val="24"/>
          <w:szCs w:val="24"/>
        </w:rPr>
        <w:t xml:space="preserve"> </w:t>
      </w:r>
      <w:r w:rsidRPr="00D677B6">
        <w:rPr>
          <w:rFonts w:ascii="Times New Roman" w:hAnsi="Times New Roman" w:cs="Times New Roman"/>
          <w:sz w:val="24"/>
          <w:szCs w:val="24"/>
        </w:rPr>
        <w:t>a los compañeros,</w:t>
      </w:r>
      <w:r w:rsidR="00BD19D8" w:rsidRPr="00D677B6">
        <w:rPr>
          <w:rFonts w:ascii="Times New Roman" w:hAnsi="Times New Roman" w:cs="Times New Roman"/>
          <w:sz w:val="24"/>
          <w:szCs w:val="24"/>
        </w:rPr>
        <w:t xml:space="preserve"> a </w:t>
      </w:r>
      <w:r w:rsidR="00BD19D8" w:rsidRPr="00D677B6">
        <w:rPr>
          <w:rFonts w:ascii="Times New Roman" w:hAnsi="Times New Roman" w:cs="Times New Roman"/>
          <w:sz w:val="24"/>
          <w:szCs w:val="24"/>
        </w:rPr>
        <w:lastRenderedPageBreak/>
        <w:t>través de una pre</w:t>
      </w:r>
      <w:r w:rsidRPr="00D677B6">
        <w:rPr>
          <w:rFonts w:ascii="Times New Roman" w:hAnsi="Times New Roman" w:cs="Times New Roman"/>
          <w:sz w:val="24"/>
          <w:szCs w:val="24"/>
        </w:rPr>
        <w:t>sentación en el tablero digital,</w:t>
      </w:r>
      <w:r w:rsidR="00BD19D8" w:rsidRPr="00D677B6">
        <w:rPr>
          <w:rFonts w:ascii="Times New Roman" w:hAnsi="Times New Roman" w:cs="Times New Roman"/>
          <w:sz w:val="24"/>
          <w:szCs w:val="24"/>
        </w:rPr>
        <w:t xml:space="preserve"> elementos  que les permitió desarrollar   otras  competencias inherentes  en la matemática</w:t>
      </w:r>
      <w:r w:rsidRPr="00D677B6">
        <w:rPr>
          <w:rFonts w:ascii="Times New Roman" w:hAnsi="Times New Roman" w:cs="Times New Roman"/>
          <w:sz w:val="24"/>
          <w:szCs w:val="24"/>
        </w:rPr>
        <w:t>,</w:t>
      </w:r>
      <w:r w:rsidR="00BD19D8" w:rsidRPr="00D677B6">
        <w:rPr>
          <w:rFonts w:ascii="Times New Roman" w:hAnsi="Times New Roman" w:cs="Times New Roman"/>
          <w:sz w:val="24"/>
          <w:szCs w:val="24"/>
        </w:rPr>
        <w:t xml:space="preserve"> como la  comunicación y la  interpretación de la informa</w:t>
      </w:r>
      <w:r w:rsidRPr="00D677B6">
        <w:rPr>
          <w:rFonts w:ascii="Times New Roman" w:hAnsi="Times New Roman" w:cs="Times New Roman"/>
          <w:sz w:val="24"/>
          <w:szCs w:val="24"/>
        </w:rPr>
        <w:t xml:space="preserve">ción; </w:t>
      </w:r>
      <w:r w:rsidR="00BD19D8" w:rsidRPr="00D677B6">
        <w:rPr>
          <w:rFonts w:ascii="Times New Roman" w:hAnsi="Times New Roman" w:cs="Times New Roman"/>
          <w:sz w:val="24"/>
          <w:szCs w:val="24"/>
        </w:rPr>
        <w:t>el video sirvió como herramienta de  análisis  de procesos  donde ellos detectaron  aciertos y errores convirtiéndose e</w:t>
      </w:r>
      <w:r w:rsidR="00836CBA" w:rsidRPr="00D677B6">
        <w:rPr>
          <w:rFonts w:ascii="Times New Roman" w:hAnsi="Times New Roman" w:cs="Times New Roman"/>
          <w:sz w:val="24"/>
          <w:szCs w:val="24"/>
        </w:rPr>
        <w:t xml:space="preserve">n un medio de retroalimentación, evidenciado en que </w:t>
      </w:r>
      <w:r w:rsidR="00BD19D8" w:rsidRPr="00D677B6">
        <w:rPr>
          <w:rFonts w:ascii="Times New Roman" w:hAnsi="Times New Roman" w:cs="Times New Roman"/>
          <w:sz w:val="24"/>
          <w:szCs w:val="24"/>
        </w:rPr>
        <w:t xml:space="preserve"> los estudiantes  a manera   crítica constructiva  manifestaron los  errores cometidos en el ejercicio de demostrar el teorema </w:t>
      </w:r>
      <w:r w:rsidR="000C5B74" w:rsidRPr="00D677B6">
        <w:rPr>
          <w:rFonts w:ascii="Times New Roman" w:hAnsi="Times New Roman" w:cs="Times New Roman"/>
          <w:sz w:val="24"/>
          <w:szCs w:val="24"/>
        </w:rPr>
        <w:t xml:space="preserve">ellos puntualizaron al </w:t>
      </w:r>
      <w:r w:rsidR="00BD19D8" w:rsidRPr="00D677B6">
        <w:rPr>
          <w:rFonts w:ascii="Times New Roman" w:hAnsi="Times New Roman" w:cs="Times New Roman"/>
          <w:sz w:val="24"/>
          <w:szCs w:val="24"/>
        </w:rPr>
        <w:t xml:space="preserve"> identificar las condiciones  de  éxito de la práctica.</w:t>
      </w:r>
    </w:p>
    <w:p w:rsidR="00BD19D8" w:rsidRPr="00D677B6" w:rsidRDefault="00BD19D8" w:rsidP="00573A59">
      <w:pPr>
        <w:spacing w:after="0" w:line="360" w:lineRule="auto"/>
        <w:ind w:right="113" w:firstLine="708"/>
        <w:jc w:val="both"/>
        <w:rPr>
          <w:rFonts w:ascii="Times New Roman" w:hAnsi="Times New Roman" w:cs="Times New Roman"/>
          <w:sz w:val="24"/>
          <w:szCs w:val="24"/>
        </w:rPr>
      </w:pPr>
      <w:r w:rsidRPr="00D677B6">
        <w:rPr>
          <w:rFonts w:ascii="Times New Roman" w:hAnsi="Times New Roman" w:cs="Times New Roman"/>
          <w:sz w:val="24"/>
          <w:szCs w:val="24"/>
        </w:rPr>
        <w:t xml:space="preserve">En </w:t>
      </w:r>
      <w:r w:rsidR="006D1916" w:rsidRPr="00D677B6">
        <w:rPr>
          <w:rFonts w:ascii="Times New Roman" w:hAnsi="Times New Roman" w:cs="Times New Roman"/>
          <w:sz w:val="24"/>
          <w:szCs w:val="24"/>
        </w:rPr>
        <w:t xml:space="preserve">el informe  de la práctica de  campo </w:t>
      </w:r>
      <w:r w:rsidR="000C5B74" w:rsidRPr="00D677B6">
        <w:rPr>
          <w:rFonts w:ascii="Times New Roman" w:hAnsi="Times New Roman" w:cs="Times New Roman"/>
          <w:sz w:val="24"/>
          <w:szCs w:val="24"/>
        </w:rPr>
        <w:t>se realizó</w:t>
      </w:r>
      <w:r w:rsidR="006D1916" w:rsidRPr="00D677B6">
        <w:rPr>
          <w:rFonts w:ascii="Times New Roman" w:hAnsi="Times New Roman" w:cs="Times New Roman"/>
          <w:sz w:val="24"/>
          <w:szCs w:val="24"/>
        </w:rPr>
        <w:t xml:space="preserve"> a modo de sustentación</w:t>
      </w:r>
      <w:r w:rsidR="000C5B74" w:rsidRPr="00D677B6">
        <w:rPr>
          <w:rFonts w:ascii="Times New Roman" w:hAnsi="Times New Roman" w:cs="Times New Roman"/>
          <w:sz w:val="24"/>
          <w:szCs w:val="24"/>
        </w:rPr>
        <w:t xml:space="preserve">, donde se </w:t>
      </w:r>
      <w:r w:rsidR="006D1916" w:rsidRPr="00D677B6">
        <w:rPr>
          <w:rFonts w:ascii="Times New Roman" w:hAnsi="Times New Roman" w:cs="Times New Roman"/>
          <w:sz w:val="24"/>
          <w:szCs w:val="24"/>
        </w:rPr>
        <w:t>identifica</w:t>
      </w:r>
      <w:r w:rsidRPr="00D677B6">
        <w:rPr>
          <w:rFonts w:ascii="Times New Roman" w:hAnsi="Times New Roman" w:cs="Times New Roman"/>
          <w:sz w:val="24"/>
          <w:szCs w:val="24"/>
        </w:rPr>
        <w:t xml:space="preserve"> que: </w:t>
      </w:r>
    </w:p>
    <w:p w:rsidR="00BD19D8" w:rsidRPr="00D677B6" w:rsidRDefault="00BD19D8" w:rsidP="000F6B96">
      <w:pPr>
        <w:spacing w:after="0" w:line="360" w:lineRule="auto"/>
        <w:ind w:right="113"/>
        <w:jc w:val="both"/>
        <w:rPr>
          <w:rFonts w:ascii="Times New Roman" w:hAnsi="Times New Roman" w:cs="Times New Roman"/>
          <w:i/>
          <w:sz w:val="24"/>
          <w:szCs w:val="24"/>
        </w:rPr>
      </w:pPr>
      <w:r w:rsidRPr="00D677B6">
        <w:rPr>
          <w:rFonts w:ascii="Times New Roman" w:hAnsi="Times New Roman" w:cs="Times New Roman"/>
          <w:sz w:val="24"/>
          <w:szCs w:val="24"/>
        </w:rPr>
        <w:t xml:space="preserve">Al realizar la representación gráfica en </w:t>
      </w:r>
      <w:r w:rsidR="00DE6F51" w:rsidRPr="00D677B6">
        <w:rPr>
          <w:rFonts w:ascii="Times New Roman" w:hAnsi="Times New Roman" w:cs="Times New Roman"/>
          <w:sz w:val="24"/>
          <w:szCs w:val="24"/>
        </w:rPr>
        <w:t>G</w:t>
      </w:r>
      <w:r w:rsidRPr="00D677B6">
        <w:rPr>
          <w:rFonts w:ascii="Times New Roman" w:hAnsi="Times New Roman" w:cs="Times New Roman"/>
          <w:sz w:val="24"/>
          <w:szCs w:val="24"/>
        </w:rPr>
        <w:t>eogebra  se aplica  adecuadamente la proporcionalidad de segmentos o lados a través del planteamiento correcto de razones de acuerdo a la  simbolización de las gráficas. Dicen los estudiantes: “</w:t>
      </w:r>
      <w:r w:rsidR="00F2035F" w:rsidRPr="00D677B6">
        <w:rPr>
          <w:rFonts w:ascii="Times New Roman" w:hAnsi="Times New Roman" w:cs="Times New Roman"/>
          <w:i/>
          <w:sz w:val="24"/>
          <w:szCs w:val="24"/>
        </w:rPr>
        <w:t>cuando graficamos en G</w:t>
      </w:r>
      <w:r w:rsidRPr="00D677B6">
        <w:rPr>
          <w:rFonts w:ascii="Times New Roman" w:hAnsi="Times New Roman" w:cs="Times New Roman"/>
          <w:i/>
          <w:sz w:val="24"/>
          <w:szCs w:val="24"/>
        </w:rPr>
        <w:t>eogebra podemos ver las medidas de los lados, comparamos los dos y ya entendemos como es la proporcionalidad de segmentos, así fue fácil”</w:t>
      </w:r>
      <w:r w:rsidR="00573A59" w:rsidRPr="00D677B6">
        <w:rPr>
          <w:rFonts w:ascii="Times New Roman" w:hAnsi="Times New Roman" w:cs="Times New Roman"/>
          <w:i/>
          <w:sz w:val="24"/>
          <w:szCs w:val="24"/>
        </w:rPr>
        <w:t xml:space="preserve">. </w:t>
      </w:r>
      <w:r w:rsidRPr="00D677B6">
        <w:rPr>
          <w:rFonts w:ascii="Times New Roman" w:hAnsi="Times New Roman" w:cs="Times New Roman"/>
          <w:sz w:val="24"/>
          <w:szCs w:val="24"/>
        </w:rPr>
        <w:t xml:space="preserve">Se  evidencia  interpretación del concepto de semejanza utilizando las comparaciones  a partir de medidas de lados  y amplitud de los ángulos en los triángulos  planteados a partir de las estructuras encontradas por ellos en el entorno del  colegio; los estudiantes los explicaron sobre el trabajo que hicieron en </w:t>
      </w:r>
      <w:r w:rsidR="00DE6F51" w:rsidRPr="00D677B6">
        <w:rPr>
          <w:rFonts w:ascii="Times New Roman" w:hAnsi="Times New Roman" w:cs="Times New Roman"/>
          <w:sz w:val="24"/>
          <w:szCs w:val="24"/>
        </w:rPr>
        <w:t>G</w:t>
      </w:r>
      <w:r w:rsidRPr="00D677B6">
        <w:rPr>
          <w:rFonts w:ascii="Times New Roman" w:hAnsi="Times New Roman" w:cs="Times New Roman"/>
          <w:sz w:val="24"/>
          <w:szCs w:val="24"/>
        </w:rPr>
        <w:t>eogebra.</w:t>
      </w:r>
      <w:r w:rsidR="00573A59" w:rsidRPr="00D677B6">
        <w:rPr>
          <w:rFonts w:ascii="Times New Roman" w:hAnsi="Times New Roman" w:cs="Times New Roman"/>
          <w:i/>
          <w:sz w:val="24"/>
          <w:szCs w:val="24"/>
        </w:rPr>
        <w:t xml:space="preserve"> </w:t>
      </w:r>
      <w:r w:rsidR="00594438" w:rsidRPr="00D677B6">
        <w:rPr>
          <w:rFonts w:ascii="Times New Roman" w:hAnsi="Times New Roman" w:cs="Times New Roman"/>
          <w:sz w:val="24"/>
          <w:szCs w:val="24"/>
        </w:rPr>
        <w:t>Los estudiantes destacaron</w:t>
      </w:r>
      <w:r w:rsidRPr="00D677B6">
        <w:rPr>
          <w:rFonts w:ascii="Times New Roman" w:hAnsi="Times New Roman" w:cs="Times New Roman"/>
          <w:sz w:val="24"/>
          <w:szCs w:val="24"/>
        </w:rPr>
        <w:t xml:space="preserve"> que  el trabajo con </w:t>
      </w:r>
      <w:r w:rsidR="00DE6F51" w:rsidRPr="00D677B6">
        <w:rPr>
          <w:rFonts w:ascii="Times New Roman" w:hAnsi="Times New Roman" w:cs="Times New Roman"/>
          <w:sz w:val="24"/>
          <w:szCs w:val="24"/>
        </w:rPr>
        <w:t>G</w:t>
      </w:r>
      <w:r w:rsidRPr="00D677B6">
        <w:rPr>
          <w:rFonts w:ascii="Times New Roman" w:hAnsi="Times New Roman" w:cs="Times New Roman"/>
          <w:sz w:val="24"/>
          <w:szCs w:val="24"/>
        </w:rPr>
        <w:t xml:space="preserve">eogebra les garantizo eficacia en el  proceso y por ende en los resultados, ya que al  paso de graficar el mismo sistema  les hizo ver la incidencia de  la toma correcta e incorrecta de las  medidas o sea tomaron a </w:t>
      </w:r>
      <w:r w:rsidR="00DE6F51" w:rsidRPr="00D677B6">
        <w:rPr>
          <w:rFonts w:ascii="Times New Roman" w:hAnsi="Times New Roman" w:cs="Times New Roman"/>
          <w:sz w:val="24"/>
          <w:szCs w:val="24"/>
        </w:rPr>
        <w:t>G</w:t>
      </w:r>
      <w:r w:rsidRPr="00D677B6">
        <w:rPr>
          <w:rFonts w:ascii="Times New Roman" w:hAnsi="Times New Roman" w:cs="Times New Roman"/>
          <w:sz w:val="24"/>
          <w:szCs w:val="24"/>
        </w:rPr>
        <w:t xml:space="preserve">eogebra como una herramienta de  comprobación. </w:t>
      </w:r>
    </w:p>
    <w:p w:rsidR="00EC48A1" w:rsidRPr="00D677B6" w:rsidRDefault="00BD19D8" w:rsidP="00EC48A1">
      <w:pPr>
        <w:spacing w:after="0" w:line="360" w:lineRule="auto"/>
        <w:ind w:right="113" w:firstLine="360"/>
        <w:jc w:val="both"/>
        <w:rPr>
          <w:rFonts w:ascii="Times New Roman" w:hAnsi="Times New Roman" w:cs="Times New Roman"/>
          <w:sz w:val="24"/>
          <w:szCs w:val="24"/>
        </w:rPr>
      </w:pPr>
      <w:r w:rsidRPr="00D677B6">
        <w:rPr>
          <w:rFonts w:ascii="Times New Roman" w:hAnsi="Times New Roman" w:cs="Times New Roman"/>
          <w:sz w:val="24"/>
          <w:szCs w:val="24"/>
        </w:rPr>
        <w:t xml:space="preserve">En este proceso las  TIC, se </w:t>
      </w:r>
      <w:r w:rsidR="00594438" w:rsidRPr="00D677B6">
        <w:rPr>
          <w:rFonts w:ascii="Times New Roman" w:hAnsi="Times New Roman" w:cs="Times New Roman"/>
          <w:sz w:val="24"/>
          <w:szCs w:val="24"/>
        </w:rPr>
        <w:t>convirtieron</w:t>
      </w:r>
      <w:r w:rsidRPr="00D677B6">
        <w:rPr>
          <w:rFonts w:ascii="Times New Roman" w:hAnsi="Times New Roman" w:cs="Times New Roman"/>
          <w:sz w:val="24"/>
          <w:szCs w:val="24"/>
        </w:rPr>
        <w:t xml:space="preserve"> en un elemento facilitador y potencializador de  procesos de pensamiento matemático a través  de sus funciones  de representación, </w:t>
      </w:r>
      <w:r w:rsidR="006D1916" w:rsidRPr="00D677B6">
        <w:rPr>
          <w:rFonts w:ascii="Times New Roman" w:hAnsi="Times New Roman" w:cs="Times New Roman"/>
          <w:sz w:val="24"/>
          <w:szCs w:val="24"/>
        </w:rPr>
        <w:t>desencadenando</w:t>
      </w:r>
      <w:r w:rsidRPr="00D677B6">
        <w:rPr>
          <w:rFonts w:ascii="Times New Roman" w:hAnsi="Times New Roman" w:cs="Times New Roman"/>
          <w:sz w:val="24"/>
          <w:szCs w:val="24"/>
        </w:rPr>
        <w:t xml:space="preserve"> en cada acción</w:t>
      </w:r>
      <w:r w:rsidR="00971ABD" w:rsidRPr="00D677B6">
        <w:rPr>
          <w:rFonts w:ascii="Times New Roman" w:hAnsi="Times New Roman" w:cs="Times New Roman"/>
          <w:sz w:val="24"/>
          <w:szCs w:val="24"/>
        </w:rPr>
        <w:t>,</w:t>
      </w:r>
      <w:r w:rsidRPr="00D677B6">
        <w:rPr>
          <w:rFonts w:ascii="Times New Roman" w:hAnsi="Times New Roman" w:cs="Times New Roman"/>
          <w:sz w:val="24"/>
          <w:szCs w:val="24"/>
        </w:rPr>
        <w:t xml:space="preserve"> procesos de comparación, análisis, deducción, a los estudiantes  les aporto elementos de argumentación validos en su aprendizaje. Ahora bien en cuanto a los  videos  utilizados y  el blo</w:t>
      </w:r>
      <w:r w:rsidR="006D1916" w:rsidRPr="00D677B6">
        <w:rPr>
          <w:rFonts w:ascii="Times New Roman" w:hAnsi="Times New Roman" w:cs="Times New Roman"/>
          <w:sz w:val="24"/>
          <w:szCs w:val="24"/>
        </w:rPr>
        <w:t xml:space="preserve">g, además  de que fueron elementos </w:t>
      </w:r>
      <w:r w:rsidRPr="00D677B6">
        <w:rPr>
          <w:rFonts w:ascii="Times New Roman" w:hAnsi="Times New Roman" w:cs="Times New Roman"/>
          <w:sz w:val="24"/>
          <w:szCs w:val="24"/>
        </w:rPr>
        <w:t xml:space="preserve">de aprendizaje </w:t>
      </w:r>
      <w:r w:rsidR="006D1916" w:rsidRPr="00D677B6">
        <w:rPr>
          <w:rFonts w:ascii="Times New Roman" w:hAnsi="Times New Roman" w:cs="Times New Roman"/>
          <w:sz w:val="24"/>
          <w:szCs w:val="24"/>
        </w:rPr>
        <w:t>para</w:t>
      </w:r>
      <w:r w:rsidRPr="00D677B6">
        <w:rPr>
          <w:rFonts w:ascii="Times New Roman" w:hAnsi="Times New Roman" w:cs="Times New Roman"/>
          <w:sz w:val="24"/>
          <w:szCs w:val="24"/>
        </w:rPr>
        <w:t xml:space="preserve"> los estudiante</w:t>
      </w:r>
      <w:r w:rsidR="006D1916" w:rsidRPr="00D677B6">
        <w:rPr>
          <w:rFonts w:ascii="Times New Roman" w:hAnsi="Times New Roman" w:cs="Times New Roman"/>
          <w:sz w:val="24"/>
          <w:szCs w:val="24"/>
        </w:rPr>
        <w:t xml:space="preserve">s, también sirvieron como medio de  retroalimentación. </w:t>
      </w:r>
      <w:r w:rsidRPr="00D677B6">
        <w:rPr>
          <w:rFonts w:ascii="Times New Roman" w:hAnsi="Times New Roman" w:cs="Times New Roman"/>
          <w:sz w:val="24"/>
          <w:szCs w:val="24"/>
        </w:rPr>
        <w:t xml:space="preserve">El blog se convirtió en una herramienta de interacción y de comunicación, permitiendo  un trabajo colaborativo dentro del grupo, </w:t>
      </w:r>
      <w:r w:rsidR="006D1916" w:rsidRPr="00D677B6">
        <w:rPr>
          <w:rFonts w:ascii="Times New Roman" w:hAnsi="Times New Roman" w:cs="Times New Roman"/>
          <w:sz w:val="24"/>
          <w:szCs w:val="24"/>
        </w:rPr>
        <w:t xml:space="preserve">a partir del </w:t>
      </w:r>
      <w:r w:rsidRPr="00D677B6">
        <w:rPr>
          <w:rFonts w:ascii="Times New Roman" w:hAnsi="Times New Roman" w:cs="Times New Roman"/>
          <w:sz w:val="24"/>
          <w:szCs w:val="24"/>
        </w:rPr>
        <w:t xml:space="preserve"> hecho de que los estudiantes  conocen y leen el trabajo de sus compañeros, lo que les permitió  verificar  sus  aprendizajes a través de la comparación, de igual manera  en la clase  se  dialogó siempre  sobre  los </w:t>
      </w:r>
      <w:r w:rsidRPr="00D677B6">
        <w:rPr>
          <w:rFonts w:ascii="Times New Roman" w:hAnsi="Times New Roman" w:cs="Times New Roman"/>
          <w:sz w:val="24"/>
          <w:szCs w:val="24"/>
        </w:rPr>
        <w:lastRenderedPageBreak/>
        <w:t>planteamiento</w:t>
      </w:r>
      <w:r w:rsidR="006D1916" w:rsidRPr="00D677B6">
        <w:rPr>
          <w:rFonts w:ascii="Times New Roman" w:hAnsi="Times New Roman" w:cs="Times New Roman"/>
          <w:sz w:val="24"/>
          <w:szCs w:val="24"/>
        </w:rPr>
        <w:t>s</w:t>
      </w:r>
      <w:r w:rsidRPr="00D677B6">
        <w:rPr>
          <w:rFonts w:ascii="Times New Roman" w:hAnsi="Times New Roman" w:cs="Times New Roman"/>
          <w:sz w:val="24"/>
          <w:szCs w:val="24"/>
        </w:rPr>
        <w:t>, los procesos, los aciertos y errores aportando uno al otro elemento</w:t>
      </w:r>
      <w:r w:rsidR="00D70F1D" w:rsidRPr="00D677B6">
        <w:rPr>
          <w:rFonts w:ascii="Times New Roman" w:hAnsi="Times New Roman" w:cs="Times New Roman"/>
          <w:sz w:val="24"/>
          <w:szCs w:val="24"/>
        </w:rPr>
        <w:t>s de corrección o afianzamiento.</w:t>
      </w:r>
      <w:r w:rsidRPr="00D677B6">
        <w:rPr>
          <w:rFonts w:ascii="Times New Roman" w:hAnsi="Times New Roman" w:cs="Times New Roman"/>
          <w:sz w:val="24"/>
          <w:szCs w:val="24"/>
        </w:rPr>
        <w:t xml:space="preserve"> En cuanto a  </w:t>
      </w:r>
      <w:r w:rsidR="00971ABD" w:rsidRPr="00D677B6">
        <w:rPr>
          <w:rFonts w:ascii="Times New Roman" w:hAnsi="Times New Roman" w:cs="Times New Roman"/>
          <w:sz w:val="24"/>
          <w:szCs w:val="24"/>
        </w:rPr>
        <w:t>G</w:t>
      </w:r>
      <w:r w:rsidRPr="00D677B6">
        <w:rPr>
          <w:rFonts w:ascii="Times New Roman" w:hAnsi="Times New Roman" w:cs="Times New Roman"/>
          <w:sz w:val="24"/>
          <w:szCs w:val="24"/>
        </w:rPr>
        <w:t>eogebra su utilización permitió la construcción del conocimiento, la  aprensión y comprensión, ayudando a mejorar los desempeños de  una forma considerable,   su  utilización se convierte en un elemento pedagógico dinamizador, promoviendo  de alguna forma el trabajo investigativo por parte de los estudiantes.</w:t>
      </w:r>
    </w:p>
    <w:p w:rsidR="008C6D8D" w:rsidRPr="00D677B6" w:rsidRDefault="00E1482D" w:rsidP="00573A59">
      <w:pPr>
        <w:snapToGrid w:val="0"/>
        <w:spacing w:line="360" w:lineRule="auto"/>
        <w:jc w:val="both"/>
        <w:rPr>
          <w:rFonts w:ascii="Times New Roman" w:hAnsi="Times New Roman" w:cs="Times New Roman"/>
          <w:b/>
          <w:bCs/>
          <w:color w:val="000000"/>
          <w:sz w:val="24"/>
          <w:szCs w:val="24"/>
        </w:rPr>
      </w:pPr>
      <w:r w:rsidRPr="00D677B6">
        <w:rPr>
          <w:rFonts w:ascii="Times New Roman" w:hAnsi="Times New Roman" w:cs="Times New Roman"/>
          <w:b/>
          <w:bCs/>
          <w:color w:val="000000"/>
          <w:sz w:val="24"/>
          <w:szCs w:val="24"/>
        </w:rPr>
        <w:t>Fase de Análisis y Evaluación</w:t>
      </w:r>
      <w:r w:rsidR="00573A59" w:rsidRPr="00D677B6">
        <w:rPr>
          <w:rFonts w:ascii="Times New Roman" w:hAnsi="Times New Roman" w:cs="Times New Roman"/>
          <w:b/>
          <w:bCs/>
          <w:color w:val="000000"/>
          <w:sz w:val="24"/>
          <w:szCs w:val="24"/>
        </w:rPr>
        <w:t xml:space="preserve">. </w:t>
      </w:r>
      <w:r w:rsidR="008C6D8D" w:rsidRPr="00D677B6">
        <w:rPr>
          <w:rFonts w:ascii="Times New Roman" w:hAnsi="Times New Roman" w:cs="Times New Roman"/>
          <w:b/>
          <w:bCs/>
          <w:color w:val="000000"/>
          <w:sz w:val="24"/>
          <w:szCs w:val="24"/>
        </w:rPr>
        <w:t xml:space="preserve">Prueba Contraste </w:t>
      </w:r>
    </w:p>
    <w:p w:rsidR="008A6A03" w:rsidRPr="00D677B6" w:rsidRDefault="000C5B74" w:rsidP="00EC48A1">
      <w:pPr>
        <w:spacing w:after="0" w:line="360" w:lineRule="auto"/>
        <w:ind w:right="113" w:firstLine="540"/>
        <w:jc w:val="both"/>
        <w:rPr>
          <w:rFonts w:ascii="Times New Roman" w:hAnsi="Times New Roman" w:cs="Times New Roman"/>
          <w:sz w:val="24"/>
          <w:szCs w:val="24"/>
        </w:rPr>
      </w:pPr>
      <w:r w:rsidRPr="00D677B6">
        <w:rPr>
          <w:rFonts w:ascii="Times New Roman" w:hAnsi="Times New Roman" w:cs="Times New Roman"/>
          <w:sz w:val="24"/>
          <w:szCs w:val="24"/>
        </w:rPr>
        <w:t>Para la</w:t>
      </w:r>
      <w:r w:rsidR="008A6A03" w:rsidRPr="00D677B6">
        <w:rPr>
          <w:rFonts w:ascii="Times New Roman" w:hAnsi="Times New Roman" w:cs="Times New Roman"/>
          <w:sz w:val="24"/>
          <w:szCs w:val="24"/>
        </w:rPr>
        <w:t xml:space="preserve"> prueba contraste se  </w:t>
      </w:r>
      <w:r w:rsidRPr="00D677B6">
        <w:rPr>
          <w:rFonts w:ascii="Times New Roman" w:hAnsi="Times New Roman" w:cs="Times New Roman"/>
          <w:sz w:val="24"/>
          <w:szCs w:val="24"/>
        </w:rPr>
        <w:t xml:space="preserve">aplicó la misma prueba  diagnóstica, pensada  como instrumento de  comparación  para identificar que procesos de pensamiento matemático desarrollaron o mejoraron  los estudiantes luego de la mediación, por lo tanto se aplicaron los mismos parámetros y condiciones de la prueba inicial. </w:t>
      </w:r>
      <w:r w:rsidR="00573A59" w:rsidRPr="00D677B6">
        <w:rPr>
          <w:rFonts w:ascii="Times New Roman" w:hAnsi="Times New Roman" w:cs="Times New Roman"/>
          <w:sz w:val="24"/>
          <w:szCs w:val="24"/>
        </w:rPr>
        <w:t xml:space="preserve"> </w:t>
      </w:r>
      <w:r w:rsidR="008A6A03" w:rsidRPr="00D677B6">
        <w:rPr>
          <w:rFonts w:ascii="Times New Roman" w:hAnsi="Times New Roman" w:cs="Times New Roman"/>
          <w:sz w:val="24"/>
          <w:szCs w:val="24"/>
        </w:rPr>
        <w:t xml:space="preserve">Al analizar  la prueba se pudo identificar  avances significativos correlacionados con los procesos de pensamiento inmersos en cada una </w:t>
      </w:r>
      <w:r w:rsidR="00836CBA" w:rsidRPr="00D677B6">
        <w:rPr>
          <w:rFonts w:ascii="Times New Roman" w:hAnsi="Times New Roman" w:cs="Times New Roman"/>
          <w:sz w:val="24"/>
          <w:szCs w:val="24"/>
        </w:rPr>
        <w:t>de las preguntas, destacando</w:t>
      </w:r>
      <w:r w:rsidR="00D70F1D" w:rsidRPr="00D677B6">
        <w:rPr>
          <w:rFonts w:ascii="Times New Roman" w:hAnsi="Times New Roman" w:cs="Times New Roman"/>
          <w:sz w:val="24"/>
          <w:szCs w:val="24"/>
        </w:rPr>
        <w:t xml:space="preserve"> que</w:t>
      </w:r>
      <w:r w:rsidR="008A6A03" w:rsidRPr="00D677B6">
        <w:rPr>
          <w:rFonts w:ascii="Times New Roman" w:hAnsi="Times New Roman" w:cs="Times New Roman"/>
          <w:sz w:val="24"/>
          <w:szCs w:val="24"/>
        </w:rPr>
        <w:t>:</w:t>
      </w:r>
    </w:p>
    <w:p w:rsidR="00573A59" w:rsidRPr="00D677B6" w:rsidRDefault="00573A59" w:rsidP="00573A59">
      <w:pPr>
        <w:spacing w:after="0" w:line="360" w:lineRule="auto"/>
        <w:ind w:right="113" w:firstLine="708"/>
        <w:jc w:val="both"/>
        <w:rPr>
          <w:rFonts w:ascii="Times New Roman" w:hAnsi="Times New Roman" w:cs="Times New Roman"/>
          <w:sz w:val="24"/>
          <w:szCs w:val="24"/>
        </w:rPr>
      </w:pPr>
    </w:p>
    <w:p w:rsidR="008A6A03" w:rsidRPr="00D677B6" w:rsidRDefault="000C5B74" w:rsidP="000F6B96">
      <w:pPr>
        <w:pStyle w:val="Prrafodelista"/>
        <w:suppressAutoHyphens/>
        <w:autoSpaceDE w:val="0"/>
        <w:spacing w:after="0" w:line="360" w:lineRule="auto"/>
        <w:ind w:left="714" w:right="113"/>
        <w:jc w:val="both"/>
        <w:rPr>
          <w:rFonts w:ascii="Times New Roman" w:hAnsi="Times New Roman" w:cs="Times New Roman"/>
          <w:sz w:val="24"/>
          <w:szCs w:val="24"/>
        </w:rPr>
      </w:pPr>
      <w:r w:rsidRPr="00D677B6">
        <w:rPr>
          <w:rFonts w:ascii="Times New Roman" w:hAnsi="Times New Roman" w:cs="Times New Roman"/>
          <w:sz w:val="24"/>
          <w:szCs w:val="24"/>
        </w:rPr>
        <w:t xml:space="preserve">Más del 85% </w:t>
      </w:r>
      <w:r w:rsidR="008A6A03" w:rsidRPr="00D677B6">
        <w:rPr>
          <w:rFonts w:ascii="Times New Roman" w:hAnsi="Times New Roman" w:cs="Times New Roman"/>
          <w:sz w:val="24"/>
          <w:szCs w:val="24"/>
        </w:rPr>
        <w:t xml:space="preserve"> de los estudiantes optó por  organizar y esquematiza</w:t>
      </w:r>
      <w:r w:rsidR="00D70F1D" w:rsidRPr="00D677B6">
        <w:rPr>
          <w:rFonts w:ascii="Times New Roman" w:hAnsi="Times New Roman" w:cs="Times New Roman"/>
          <w:sz w:val="24"/>
          <w:szCs w:val="24"/>
        </w:rPr>
        <w:t xml:space="preserve">r la  información para buscar </w:t>
      </w:r>
      <w:r w:rsidR="008A6A03" w:rsidRPr="00D677B6">
        <w:rPr>
          <w:rFonts w:ascii="Times New Roman" w:hAnsi="Times New Roman" w:cs="Times New Roman"/>
          <w:sz w:val="24"/>
          <w:szCs w:val="24"/>
        </w:rPr>
        <w:t xml:space="preserve"> respuesta</w:t>
      </w:r>
      <w:r w:rsidR="00D70F1D" w:rsidRPr="00D677B6">
        <w:rPr>
          <w:rFonts w:ascii="Times New Roman" w:hAnsi="Times New Roman" w:cs="Times New Roman"/>
          <w:sz w:val="24"/>
          <w:szCs w:val="24"/>
        </w:rPr>
        <w:t>s</w:t>
      </w:r>
      <w:r w:rsidR="008A6A03" w:rsidRPr="00D677B6">
        <w:rPr>
          <w:rFonts w:ascii="Times New Roman" w:hAnsi="Times New Roman" w:cs="Times New Roman"/>
          <w:sz w:val="24"/>
          <w:szCs w:val="24"/>
        </w:rPr>
        <w:t>.</w:t>
      </w:r>
    </w:p>
    <w:p w:rsidR="008A6A03" w:rsidRPr="00D677B6" w:rsidRDefault="00D70F1D" w:rsidP="000F6B96">
      <w:pPr>
        <w:pStyle w:val="Prrafodelista"/>
        <w:suppressAutoHyphens/>
        <w:autoSpaceDE w:val="0"/>
        <w:spacing w:after="0" w:line="360" w:lineRule="auto"/>
        <w:ind w:left="714"/>
        <w:jc w:val="both"/>
        <w:rPr>
          <w:rFonts w:ascii="Times New Roman" w:hAnsi="Times New Roman" w:cs="Times New Roman"/>
          <w:sz w:val="24"/>
          <w:szCs w:val="24"/>
        </w:rPr>
      </w:pPr>
      <w:r w:rsidRPr="00D677B6">
        <w:rPr>
          <w:rFonts w:ascii="Times New Roman" w:hAnsi="Times New Roman" w:cs="Times New Roman"/>
          <w:sz w:val="24"/>
          <w:szCs w:val="24"/>
        </w:rPr>
        <w:t>L</w:t>
      </w:r>
      <w:r w:rsidR="008A6A03" w:rsidRPr="00D677B6">
        <w:rPr>
          <w:rFonts w:ascii="Times New Roman" w:hAnsi="Times New Roman" w:cs="Times New Roman"/>
          <w:sz w:val="24"/>
          <w:szCs w:val="24"/>
        </w:rPr>
        <w:t>os estudiantes se preocuparon por representar  y analizar la  información,  lo cual  evid</w:t>
      </w:r>
      <w:r w:rsidRPr="00D677B6">
        <w:rPr>
          <w:rFonts w:ascii="Times New Roman" w:hAnsi="Times New Roman" w:cs="Times New Roman"/>
          <w:sz w:val="24"/>
          <w:szCs w:val="24"/>
        </w:rPr>
        <w:t>encia  un cambio de mentalidad,</w:t>
      </w:r>
      <w:r w:rsidR="008A6A03" w:rsidRPr="00D677B6">
        <w:rPr>
          <w:rFonts w:ascii="Times New Roman" w:hAnsi="Times New Roman" w:cs="Times New Roman"/>
          <w:sz w:val="24"/>
          <w:szCs w:val="24"/>
        </w:rPr>
        <w:t xml:space="preserve"> un pensamiento más estructurado y propositivo en </w:t>
      </w:r>
      <w:r w:rsidR="000C5B74" w:rsidRPr="00D677B6">
        <w:rPr>
          <w:rFonts w:ascii="Times New Roman" w:hAnsi="Times New Roman" w:cs="Times New Roman"/>
          <w:sz w:val="24"/>
          <w:szCs w:val="24"/>
        </w:rPr>
        <w:t>ellos</w:t>
      </w:r>
      <w:r w:rsidR="008A6A03" w:rsidRPr="00D677B6">
        <w:rPr>
          <w:rFonts w:ascii="Times New Roman" w:hAnsi="Times New Roman" w:cs="Times New Roman"/>
          <w:sz w:val="24"/>
          <w:szCs w:val="24"/>
        </w:rPr>
        <w:t>.</w:t>
      </w:r>
    </w:p>
    <w:p w:rsidR="008A6A03" w:rsidRPr="00D677B6" w:rsidRDefault="00D70F1D" w:rsidP="000F6B96">
      <w:pPr>
        <w:pStyle w:val="Prrafodelista"/>
        <w:suppressAutoHyphens/>
        <w:autoSpaceDE w:val="0"/>
        <w:spacing w:after="0" w:line="360" w:lineRule="auto"/>
        <w:ind w:left="714"/>
        <w:jc w:val="both"/>
        <w:rPr>
          <w:rFonts w:ascii="Times New Roman" w:hAnsi="Times New Roman" w:cs="Times New Roman"/>
          <w:sz w:val="24"/>
          <w:szCs w:val="24"/>
        </w:rPr>
      </w:pPr>
      <w:r w:rsidRPr="00D677B6">
        <w:rPr>
          <w:rFonts w:ascii="Times New Roman" w:hAnsi="Times New Roman" w:cs="Times New Roman"/>
          <w:sz w:val="24"/>
          <w:szCs w:val="24"/>
        </w:rPr>
        <w:t>L</w:t>
      </w:r>
      <w:r w:rsidR="008A6A03" w:rsidRPr="00D677B6">
        <w:rPr>
          <w:rFonts w:ascii="Times New Roman" w:hAnsi="Times New Roman" w:cs="Times New Roman"/>
          <w:sz w:val="24"/>
          <w:szCs w:val="24"/>
        </w:rPr>
        <w:t xml:space="preserve">os estudiantes  retomaron los conceptos de  proporcionalidad para aplicarlos en el proceso,  </w:t>
      </w:r>
      <w:r w:rsidRPr="00D677B6">
        <w:rPr>
          <w:rFonts w:ascii="Times New Roman" w:hAnsi="Times New Roman" w:cs="Times New Roman"/>
          <w:sz w:val="24"/>
          <w:szCs w:val="24"/>
        </w:rPr>
        <w:t xml:space="preserve">utilizaron la </w:t>
      </w:r>
      <w:r w:rsidR="008A6A03" w:rsidRPr="00D677B6">
        <w:rPr>
          <w:rFonts w:ascii="Times New Roman" w:hAnsi="Times New Roman" w:cs="Times New Roman"/>
          <w:sz w:val="24"/>
          <w:szCs w:val="24"/>
        </w:rPr>
        <w:t>comparación y asociación.</w:t>
      </w:r>
    </w:p>
    <w:p w:rsidR="008A6A03" w:rsidRPr="00D677B6" w:rsidRDefault="00D70F1D" w:rsidP="000F6B96">
      <w:pPr>
        <w:pStyle w:val="Prrafodelista"/>
        <w:suppressAutoHyphens/>
        <w:autoSpaceDE w:val="0"/>
        <w:spacing w:after="0" w:line="360" w:lineRule="auto"/>
        <w:ind w:left="714"/>
        <w:jc w:val="both"/>
        <w:rPr>
          <w:rFonts w:ascii="Times New Roman" w:hAnsi="Times New Roman" w:cs="Times New Roman"/>
          <w:sz w:val="24"/>
          <w:szCs w:val="24"/>
        </w:rPr>
      </w:pPr>
      <w:r w:rsidRPr="00D677B6">
        <w:rPr>
          <w:rFonts w:ascii="Times New Roman" w:hAnsi="Times New Roman" w:cs="Times New Roman"/>
          <w:sz w:val="24"/>
          <w:szCs w:val="24"/>
        </w:rPr>
        <w:t>L</w:t>
      </w:r>
      <w:r w:rsidR="008A6A03" w:rsidRPr="00D677B6">
        <w:rPr>
          <w:rFonts w:ascii="Times New Roman" w:hAnsi="Times New Roman" w:cs="Times New Roman"/>
          <w:sz w:val="24"/>
          <w:szCs w:val="24"/>
        </w:rPr>
        <w:t>os estudiantes  evidencian claridad y comprensión en los conceptos de  semejanza</w:t>
      </w:r>
      <w:r w:rsidR="00971ABD" w:rsidRPr="00D677B6">
        <w:rPr>
          <w:rFonts w:ascii="Times New Roman" w:hAnsi="Times New Roman" w:cs="Times New Roman"/>
          <w:sz w:val="24"/>
          <w:szCs w:val="24"/>
        </w:rPr>
        <w:t xml:space="preserve">, </w:t>
      </w:r>
      <w:r w:rsidR="008A6A03" w:rsidRPr="00D677B6">
        <w:rPr>
          <w:rFonts w:ascii="Times New Roman" w:hAnsi="Times New Roman" w:cs="Times New Roman"/>
          <w:sz w:val="24"/>
          <w:szCs w:val="24"/>
        </w:rPr>
        <w:t>congruencia</w:t>
      </w:r>
      <w:r w:rsidR="00971ABD" w:rsidRPr="00D677B6">
        <w:rPr>
          <w:rFonts w:ascii="Times New Roman" w:hAnsi="Times New Roman" w:cs="Times New Roman"/>
          <w:sz w:val="24"/>
          <w:szCs w:val="24"/>
        </w:rPr>
        <w:t>, razón y proporción</w:t>
      </w:r>
      <w:r w:rsidR="008A6A03" w:rsidRPr="00D677B6">
        <w:rPr>
          <w:rFonts w:ascii="Times New Roman" w:hAnsi="Times New Roman" w:cs="Times New Roman"/>
          <w:sz w:val="24"/>
          <w:szCs w:val="24"/>
        </w:rPr>
        <w:t xml:space="preserve">. </w:t>
      </w:r>
    </w:p>
    <w:p w:rsidR="00DE6F51" w:rsidRPr="00D677B6" w:rsidRDefault="00D70F1D" w:rsidP="000F6B96">
      <w:pPr>
        <w:pStyle w:val="Prrafodelista"/>
        <w:suppressAutoHyphens/>
        <w:autoSpaceDE w:val="0"/>
        <w:spacing w:after="0" w:line="360" w:lineRule="auto"/>
        <w:ind w:left="714"/>
        <w:jc w:val="both"/>
        <w:rPr>
          <w:rFonts w:ascii="Times New Roman" w:hAnsi="Times New Roman" w:cs="Times New Roman"/>
          <w:sz w:val="24"/>
          <w:szCs w:val="24"/>
        </w:rPr>
      </w:pPr>
      <w:r w:rsidRPr="00D677B6">
        <w:rPr>
          <w:rFonts w:ascii="Times New Roman" w:hAnsi="Times New Roman" w:cs="Times New Roman"/>
          <w:sz w:val="24"/>
          <w:szCs w:val="24"/>
        </w:rPr>
        <w:t>L</w:t>
      </w:r>
      <w:r w:rsidR="008A6A03" w:rsidRPr="00D677B6">
        <w:rPr>
          <w:rFonts w:ascii="Times New Roman" w:hAnsi="Times New Roman" w:cs="Times New Roman"/>
          <w:sz w:val="24"/>
          <w:szCs w:val="24"/>
        </w:rPr>
        <w:t xml:space="preserve">os estudiantes  </w:t>
      </w:r>
      <w:r w:rsidR="000C5B74" w:rsidRPr="00D677B6">
        <w:rPr>
          <w:rFonts w:ascii="Times New Roman" w:hAnsi="Times New Roman" w:cs="Times New Roman"/>
          <w:sz w:val="24"/>
          <w:szCs w:val="24"/>
        </w:rPr>
        <w:t>utilizaron la argumentación de manera simple para  fundamentar sus respuestas.</w:t>
      </w:r>
    </w:p>
    <w:p w:rsidR="00573A59" w:rsidRPr="00D677B6" w:rsidRDefault="008A6A03" w:rsidP="00573A59">
      <w:pPr>
        <w:suppressAutoHyphens/>
        <w:autoSpaceDE w:val="0"/>
        <w:spacing w:after="0" w:line="360" w:lineRule="auto"/>
        <w:ind w:firstLine="360"/>
        <w:jc w:val="both"/>
        <w:rPr>
          <w:rFonts w:ascii="Times New Roman" w:hAnsi="Times New Roman" w:cs="Times New Roman"/>
          <w:sz w:val="24"/>
          <w:szCs w:val="24"/>
          <w:u w:val="single"/>
        </w:rPr>
      </w:pPr>
      <w:r w:rsidRPr="00D677B6">
        <w:rPr>
          <w:rFonts w:ascii="Times New Roman" w:hAnsi="Times New Roman" w:cs="Times New Roman"/>
          <w:sz w:val="24"/>
          <w:szCs w:val="24"/>
        </w:rPr>
        <w:t xml:space="preserve">En general  todos  los  </w:t>
      </w:r>
      <w:r w:rsidRPr="00D677B6">
        <w:rPr>
          <w:rFonts w:ascii="Times New Roman" w:hAnsi="Times New Roman" w:cs="Times New Roman"/>
          <w:color w:val="000000"/>
          <w:sz w:val="24"/>
          <w:szCs w:val="24"/>
        </w:rPr>
        <w:t>estudiantes  mejoraron</w:t>
      </w:r>
      <w:r w:rsidR="00971ABD" w:rsidRPr="00D677B6">
        <w:rPr>
          <w:rFonts w:ascii="Times New Roman" w:hAnsi="Times New Roman" w:cs="Times New Roman"/>
          <w:color w:val="000000"/>
          <w:sz w:val="24"/>
          <w:szCs w:val="24"/>
        </w:rPr>
        <w:t xml:space="preserve"> sus desempeños</w:t>
      </w:r>
      <w:r w:rsidRPr="00D677B6">
        <w:rPr>
          <w:rFonts w:ascii="Times New Roman" w:hAnsi="Times New Roman" w:cs="Times New Roman"/>
          <w:color w:val="000000"/>
          <w:sz w:val="24"/>
          <w:szCs w:val="24"/>
        </w:rPr>
        <w:t>, pero  los avances superan un nivel con respecto a los resultados  obtenidos en la prueba diagnóstica, es decir los estudiantes que en la prueba diagnóstica se clasificaron en desempeño bajo, pasaron a desempeño básico y los estudiantes que se clasificaron en desempeño básico pasaron a desempeño alto</w:t>
      </w:r>
      <w:r w:rsidR="00971ABD" w:rsidRPr="00D677B6">
        <w:rPr>
          <w:rFonts w:ascii="Times New Roman" w:hAnsi="Times New Roman" w:cs="Times New Roman"/>
          <w:color w:val="000000"/>
          <w:sz w:val="24"/>
          <w:szCs w:val="24"/>
        </w:rPr>
        <w:t>, igualmente en cuanto a la</w:t>
      </w:r>
      <w:r w:rsidRPr="00D677B6">
        <w:rPr>
          <w:rFonts w:ascii="Times New Roman" w:hAnsi="Times New Roman" w:cs="Times New Roman"/>
          <w:color w:val="000000"/>
          <w:sz w:val="24"/>
          <w:szCs w:val="24"/>
        </w:rPr>
        <w:t xml:space="preserve">  conceptualización </w:t>
      </w:r>
      <w:r w:rsidR="00971ABD" w:rsidRPr="00D677B6">
        <w:rPr>
          <w:rFonts w:ascii="Times New Roman" w:hAnsi="Times New Roman" w:cs="Times New Roman"/>
          <w:color w:val="000000"/>
          <w:sz w:val="24"/>
          <w:szCs w:val="24"/>
        </w:rPr>
        <w:t>y</w:t>
      </w:r>
      <w:r w:rsidR="00573A59" w:rsidRPr="00D677B6">
        <w:rPr>
          <w:rFonts w:ascii="Times New Roman" w:hAnsi="Times New Roman" w:cs="Times New Roman"/>
          <w:color w:val="000000"/>
          <w:sz w:val="24"/>
          <w:szCs w:val="24"/>
        </w:rPr>
        <w:t xml:space="preserve"> </w:t>
      </w:r>
      <w:r w:rsidR="00971ABD" w:rsidRPr="00D677B6">
        <w:rPr>
          <w:rFonts w:ascii="Times New Roman" w:hAnsi="Times New Roman" w:cs="Times New Roman"/>
          <w:color w:val="000000"/>
          <w:sz w:val="24"/>
          <w:szCs w:val="24"/>
        </w:rPr>
        <w:t xml:space="preserve">comprensión de conceptos vistos, </w:t>
      </w:r>
      <w:r w:rsidRPr="00D677B6">
        <w:rPr>
          <w:rFonts w:ascii="Times New Roman" w:hAnsi="Times New Roman" w:cs="Times New Roman"/>
          <w:color w:val="000000"/>
          <w:sz w:val="24"/>
          <w:szCs w:val="24"/>
        </w:rPr>
        <w:t>en este sentido se puede afirmar que hubo aprendizajes significativos.</w:t>
      </w:r>
    </w:p>
    <w:p w:rsidR="00573A59" w:rsidRPr="00D677B6" w:rsidRDefault="00573A59" w:rsidP="00573A59">
      <w:pPr>
        <w:suppressAutoHyphens/>
        <w:autoSpaceDE w:val="0"/>
        <w:spacing w:after="0" w:line="360" w:lineRule="auto"/>
        <w:ind w:firstLine="426"/>
        <w:jc w:val="both"/>
        <w:rPr>
          <w:rFonts w:ascii="Times New Roman" w:hAnsi="Times New Roman" w:cs="Times New Roman"/>
          <w:sz w:val="24"/>
          <w:szCs w:val="24"/>
          <w:u w:val="single"/>
        </w:rPr>
      </w:pPr>
    </w:p>
    <w:p w:rsidR="00EC48A1" w:rsidRPr="00D677B6" w:rsidRDefault="00EC48A1" w:rsidP="00573A59">
      <w:pPr>
        <w:suppressAutoHyphens/>
        <w:autoSpaceDE w:val="0"/>
        <w:spacing w:after="0" w:line="360" w:lineRule="auto"/>
        <w:ind w:firstLine="426"/>
        <w:jc w:val="both"/>
        <w:rPr>
          <w:rFonts w:ascii="Times New Roman" w:hAnsi="Times New Roman" w:cs="Times New Roman"/>
          <w:sz w:val="24"/>
          <w:szCs w:val="24"/>
          <w:u w:val="single"/>
        </w:rPr>
      </w:pPr>
    </w:p>
    <w:p w:rsidR="00BF36C9" w:rsidRPr="00D677B6" w:rsidRDefault="00BF36C9" w:rsidP="00573A59">
      <w:pPr>
        <w:suppressAutoHyphens/>
        <w:autoSpaceDE w:val="0"/>
        <w:spacing w:after="0" w:line="360" w:lineRule="auto"/>
        <w:ind w:left="-426" w:firstLine="426"/>
        <w:jc w:val="both"/>
        <w:rPr>
          <w:rFonts w:ascii="Times New Roman" w:hAnsi="Times New Roman" w:cs="Times New Roman"/>
          <w:sz w:val="24"/>
          <w:szCs w:val="24"/>
          <w:u w:val="single"/>
        </w:rPr>
      </w:pPr>
      <w:r w:rsidRPr="00D677B6">
        <w:rPr>
          <w:rFonts w:ascii="Times New Roman" w:hAnsi="Times New Roman" w:cs="Times New Roman"/>
          <w:b/>
          <w:color w:val="000000"/>
          <w:sz w:val="24"/>
          <w:szCs w:val="24"/>
        </w:rPr>
        <w:t>Inc</w:t>
      </w:r>
      <w:r w:rsidR="00E1482D" w:rsidRPr="00D677B6">
        <w:rPr>
          <w:rFonts w:ascii="Times New Roman" w:hAnsi="Times New Roman" w:cs="Times New Roman"/>
          <w:b/>
          <w:color w:val="000000"/>
          <w:sz w:val="24"/>
          <w:szCs w:val="24"/>
        </w:rPr>
        <w:t xml:space="preserve">idencia de las mediaciones TIC. </w:t>
      </w:r>
      <w:r w:rsidRPr="00D677B6">
        <w:rPr>
          <w:rFonts w:ascii="Times New Roman" w:hAnsi="Times New Roman" w:cs="Times New Roman"/>
          <w:b/>
          <w:color w:val="000000"/>
          <w:sz w:val="24"/>
          <w:szCs w:val="24"/>
        </w:rPr>
        <w:t>(geogebra, blog, videos, tablero digital)</w:t>
      </w:r>
    </w:p>
    <w:p w:rsidR="00836CBA" w:rsidRPr="00D677B6" w:rsidRDefault="00836CBA" w:rsidP="00573A59">
      <w:pPr>
        <w:pStyle w:val="Prrafodelista"/>
        <w:spacing w:after="0" w:line="360" w:lineRule="auto"/>
        <w:ind w:left="0"/>
        <w:jc w:val="both"/>
        <w:rPr>
          <w:rFonts w:ascii="Times New Roman" w:hAnsi="Times New Roman" w:cs="Times New Roman"/>
          <w:b/>
          <w:color w:val="000000"/>
          <w:sz w:val="24"/>
          <w:szCs w:val="24"/>
        </w:rPr>
      </w:pPr>
    </w:p>
    <w:p w:rsidR="005868B0" w:rsidRPr="00D677B6" w:rsidRDefault="00BF36C9" w:rsidP="00EC48A1">
      <w:pPr>
        <w:pStyle w:val="Prrafodelista"/>
        <w:spacing w:after="0" w:line="360" w:lineRule="auto"/>
        <w:ind w:left="0" w:firstLine="540"/>
        <w:jc w:val="both"/>
        <w:rPr>
          <w:rFonts w:ascii="Times New Roman" w:hAnsi="Times New Roman" w:cs="Times New Roman"/>
          <w:color w:val="000000"/>
          <w:sz w:val="24"/>
          <w:szCs w:val="24"/>
        </w:rPr>
      </w:pPr>
      <w:r w:rsidRPr="00D677B6">
        <w:rPr>
          <w:rFonts w:ascii="Times New Roman" w:hAnsi="Times New Roman" w:cs="Times New Roman"/>
          <w:color w:val="000000"/>
          <w:sz w:val="24"/>
          <w:szCs w:val="24"/>
        </w:rPr>
        <w:t xml:space="preserve">Al hablar de las mediaciones con recursos  </w:t>
      </w:r>
      <w:r w:rsidR="00547912" w:rsidRPr="00D677B6">
        <w:rPr>
          <w:rFonts w:ascii="Times New Roman" w:hAnsi="Times New Roman" w:cs="Times New Roman"/>
          <w:color w:val="000000"/>
          <w:sz w:val="24"/>
          <w:szCs w:val="24"/>
        </w:rPr>
        <w:t>TIC</w:t>
      </w:r>
      <w:r w:rsidR="000C5B74" w:rsidRPr="00D677B6">
        <w:rPr>
          <w:rFonts w:ascii="Times New Roman" w:hAnsi="Times New Roman" w:cs="Times New Roman"/>
          <w:color w:val="000000"/>
          <w:sz w:val="24"/>
          <w:szCs w:val="24"/>
        </w:rPr>
        <w:t>,</w:t>
      </w:r>
      <w:r w:rsidR="005224DB" w:rsidRPr="00D677B6">
        <w:rPr>
          <w:rFonts w:ascii="Times New Roman" w:hAnsi="Times New Roman" w:cs="Times New Roman"/>
          <w:color w:val="000000"/>
          <w:sz w:val="24"/>
          <w:szCs w:val="24"/>
        </w:rPr>
        <w:t>se evidencia que</w:t>
      </w:r>
      <w:r w:rsidRPr="00D677B6">
        <w:rPr>
          <w:rFonts w:ascii="Times New Roman" w:hAnsi="Times New Roman" w:cs="Times New Roman"/>
          <w:color w:val="000000"/>
          <w:sz w:val="24"/>
          <w:szCs w:val="24"/>
        </w:rPr>
        <w:t xml:space="preserve"> fueron apropiadas ya </w:t>
      </w:r>
      <w:r w:rsidR="005224DB" w:rsidRPr="00D677B6">
        <w:rPr>
          <w:rFonts w:ascii="Times New Roman" w:hAnsi="Times New Roman" w:cs="Times New Roman"/>
          <w:color w:val="000000"/>
          <w:sz w:val="24"/>
          <w:szCs w:val="24"/>
        </w:rPr>
        <w:t>que con el</w:t>
      </w:r>
      <w:r w:rsidRPr="00D677B6">
        <w:rPr>
          <w:rFonts w:ascii="Times New Roman" w:hAnsi="Times New Roman" w:cs="Times New Roman"/>
          <w:color w:val="000000"/>
          <w:sz w:val="24"/>
          <w:szCs w:val="24"/>
        </w:rPr>
        <w:t xml:space="preserve"> blog, videos, presentaciones PowerPoint, tablero digital, computador y </w:t>
      </w:r>
      <w:r w:rsidR="005868B0" w:rsidRPr="00D677B6">
        <w:rPr>
          <w:rFonts w:ascii="Times New Roman" w:hAnsi="Times New Roman" w:cs="Times New Roman"/>
          <w:color w:val="000000"/>
          <w:sz w:val="24"/>
          <w:szCs w:val="24"/>
        </w:rPr>
        <w:t>G</w:t>
      </w:r>
      <w:r w:rsidRPr="00D677B6">
        <w:rPr>
          <w:rFonts w:ascii="Times New Roman" w:hAnsi="Times New Roman" w:cs="Times New Roman"/>
          <w:color w:val="000000"/>
          <w:sz w:val="24"/>
          <w:szCs w:val="24"/>
        </w:rPr>
        <w:t>eogebra, se  estableció una conexión y una secuencialidad en el aprendizaje,  porque en  los estudiantes se evidencia que a través de  la visualización y representación se les  facilita  el proceso, logran superar la  parte abstracta de los conceptos,  luego  se  concretó la propuesta pedagógica, en  el hecho de que</w:t>
      </w:r>
      <w:r w:rsidR="005868B0" w:rsidRPr="00D677B6">
        <w:rPr>
          <w:rFonts w:ascii="Times New Roman" w:hAnsi="Times New Roman" w:cs="Times New Roman"/>
          <w:color w:val="000000"/>
          <w:sz w:val="24"/>
          <w:szCs w:val="24"/>
        </w:rPr>
        <w:t>:</w:t>
      </w:r>
    </w:p>
    <w:p w:rsidR="005868B0" w:rsidRPr="00D677B6" w:rsidRDefault="005868B0" w:rsidP="00BB71A5">
      <w:pPr>
        <w:spacing w:after="0" w:line="360" w:lineRule="auto"/>
        <w:ind w:firstLine="540"/>
        <w:jc w:val="both"/>
        <w:rPr>
          <w:rFonts w:ascii="Times New Roman" w:hAnsi="Times New Roman" w:cs="Times New Roman"/>
          <w:color w:val="000000"/>
          <w:sz w:val="24"/>
          <w:szCs w:val="24"/>
        </w:rPr>
      </w:pPr>
      <w:r w:rsidRPr="00D677B6">
        <w:rPr>
          <w:rFonts w:ascii="Times New Roman" w:hAnsi="Times New Roman" w:cs="Times New Roman"/>
          <w:color w:val="000000"/>
          <w:sz w:val="24"/>
          <w:szCs w:val="24"/>
        </w:rPr>
        <w:t>V</w:t>
      </w:r>
      <w:r w:rsidR="00BF36C9" w:rsidRPr="00D677B6">
        <w:rPr>
          <w:rFonts w:ascii="Times New Roman" w:hAnsi="Times New Roman" w:cs="Times New Roman"/>
          <w:color w:val="000000"/>
          <w:sz w:val="24"/>
          <w:szCs w:val="24"/>
        </w:rPr>
        <w:t>ideos</w:t>
      </w:r>
      <w:r w:rsidRPr="00D677B6">
        <w:rPr>
          <w:rFonts w:ascii="Times New Roman" w:hAnsi="Times New Roman" w:cs="Times New Roman"/>
          <w:color w:val="000000"/>
          <w:sz w:val="24"/>
          <w:szCs w:val="24"/>
        </w:rPr>
        <w:t xml:space="preserve">: </w:t>
      </w:r>
      <w:r w:rsidR="00BF36C9" w:rsidRPr="00D677B6">
        <w:rPr>
          <w:rFonts w:ascii="Times New Roman" w:hAnsi="Times New Roman" w:cs="Times New Roman"/>
          <w:color w:val="000000"/>
          <w:sz w:val="24"/>
          <w:szCs w:val="24"/>
        </w:rPr>
        <w:t xml:space="preserve">permitieron  entender los conceptos, debido a que la interactividad permitió a los estudiantes reforzar sus  conocimientos al establecer una  relación directa con los  contenidos y procedimientos de manera  descriptiva, visual y auditiva. </w:t>
      </w:r>
      <w:r w:rsidR="007E58CD" w:rsidRPr="00D677B6">
        <w:rPr>
          <w:rFonts w:ascii="Times New Roman" w:hAnsi="Times New Roman" w:cs="Times New Roman"/>
          <w:color w:val="000000"/>
          <w:sz w:val="24"/>
          <w:szCs w:val="24"/>
        </w:rPr>
        <w:t>Comprensión y asimilación del conocimiento</w:t>
      </w:r>
      <w:r w:rsidRPr="00D677B6">
        <w:rPr>
          <w:rFonts w:ascii="Times New Roman" w:hAnsi="Times New Roman" w:cs="Times New Roman"/>
          <w:color w:val="000000"/>
          <w:sz w:val="24"/>
          <w:szCs w:val="24"/>
        </w:rPr>
        <w:t>, r</w:t>
      </w:r>
      <w:r w:rsidR="007E58CD" w:rsidRPr="00D677B6">
        <w:rPr>
          <w:rFonts w:ascii="Times New Roman" w:hAnsi="Times New Roman" w:cs="Times New Roman"/>
          <w:color w:val="000000"/>
          <w:sz w:val="24"/>
          <w:szCs w:val="24"/>
        </w:rPr>
        <w:t>etener informació</w:t>
      </w:r>
      <w:r w:rsidRPr="00D677B6">
        <w:rPr>
          <w:rFonts w:ascii="Times New Roman" w:hAnsi="Times New Roman" w:cs="Times New Roman"/>
          <w:color w:val="000000"/>
          <w:sz w:val="24"/>
          <w:szCs w:val="24"/>
        </w:rPr>
        <w:t>n</w:t>
      </w:r>
    </w:p>
    <w:p w:rsidR="005868B0" w:rsidRPr="00D677B6" w:rsidRDefault="00BF36C9" w:rsidP="00BB71A5">
      <w:pPr>
        <w:spacing w:after="0" w:line="360" w:lineRule="auto"/>
        <w:ind w:firstLine="540"/>
        <w:jc w:val="both"/>
        <w:rPr>
          <w:rFonts w:ascii="Times New Roman" w:hAnsi="Times New Roman" w:cs="Times New Roman"/>
          <w:color w:val="000000"/>
          <w:sz w:val="24"/>
          <w:szCs w:val="24"/>
        </w:rPr>
      </w:pPr>
      <w:r w:rsidRPr="00D677B6">
        <w:rPr>
          <w:rFonts w:ascii="Times New Roman" w:hAnsi="Times New Roman" w:cs="Times New Roman"/>
          <w:color w:val="000000"/>
          <w:sz w:val="24"/>
          <w:szCs w:val="24"/>
        </w:rPr>
        <w:t>Geogebra</w:t>
      </w:r>
      <w:r w:rsidR="005868B0" w:rsidRPr="00D677B6">
        <w:rPr>
          <w:rFonts w:ascii="Times New Roman" w:hAnsi="Times New Roman" w:cs="Times New Roman"/>
          <w:color w:val="000000"/>
          <w:sz w:val="24"/>
          <w:szCs w:val="24"/>
        </w:rPr>
        <w:t xml:space="preserve">: </w:t>
      </w:r>
      <w:r w:rsidRPr="00D677B6">
        <w:rPr>
          <w:rFonts w:ascii="Times New Roman" w:hAnsi="Times New Roman" w:cs="Times New Roman"/>
          <w:color w:val="000000"/>
          <w:sz w:val="24"/>
          <w:szCs w:val="24"/>
        </w:rPr>
        <w:t xml:space="preserve"> permitió  a los estudiantes </w:t>
      </w:r>
      <w:r w:rsidR="005224DB" w:rsidRPr="00D677B6">
        <w:rPr>
          <w:rFonts w:ascii="Times New Roman" w:hAnsi="Times New Roman" w:cs="Times New Roman"/>
          <w:color w:val="000000"/>
          <w:sz w:val="24"/>
          <w:szCs w:val="24"/>
        </w:rPr>
        <w:t>extraer</w:t>
      </w:r>
      <w:r w:rsidRPr="00D677B6">
        <w:rPr>
          <w:rFonts w:ascii="Times New Roman" w:hAnsi="Times New Roman" w:cs="Times New Roman"/>
          <w:color w:val="000000"/>
          <w:sz w:val="24"/>
          <w:szCs w:val="24"/>
        </w:rPr>
        <w:t xml:space="preserve"> la parte abstracta  de la matemática, articular los conocimientos </w:t>
      </w:r>
      <w:r w:rsidR="005868B0" w:rsidRPr="00D677B6">
        <w:rPr>
          <w:rFonts w:ascii="Times New Roman" w:hAnsi="Times New Roman" w:cs="Times New Roman"/>
          <w:color w:val="000000"/>
          <w:sz w:val="24"/>
          <w:szCs w:val="24"/>
        </w:rPr>
        <w:t xml:space="preserve">teóricos con lo práctico, </w:t>
      </w:r>
      <w:r w:rsidRPr="00D677B6">
        <w:rPr>
          <w:rFonts w:ascii="Times New Roman" w:hAnsi="Times New Roman" w:cs="Times New Roman"/>
          <w:color w:val="000000"/>
          <w:sz w:val="24"/>
          <w:szCs w:val="24"/>
        </w:rPr>
        <w:t xml:space="preserve">por medio de exploración con las representaciones, las comparaciones, el análisis, la interpretación, la deducción, comprendiendo mejor los conceptos </w:t>
      </w:r>
      <w:r w:rsidR="005224DB" w:rsidRPr="00D677B6">
        <w:rPr>
          <w:rFonts w:ascii="Times New Roman" w:hAnsi="Times New Roman" w:cs="Times New Roman"/>
          <w:color w:val="000000"/>
          <w:sz w:val="24"/>
          <w:szCs w:val="24"/>
        </w:rPr>
        <w:t>geométricos</w:t>
      </w:r>
      <w:r w:rsidR="00CB225B" w:rsidRPr="00D677B6">
        <w:rPr>
          <w:rFonts w:ascii="Times New Roman" w:hAnsi="Times New Roman" w:cs="Times New Roman"/>
          <w:color w:val="000000"/>
          <w:sz w:val="24"/>
          <w:szCs w:val="24"/>
        </w:rPr>
        <w:t>, facilitó</w:t>
      </w:r>
      <w:r w:rsidRPr="00D677B6">
        <w:rPr>
          <w:rFonts w:ascii="Times New Roman" w:hAnsi="Times New Roman" w:cs="Times New Roman"/>
          <w:color w:val="000000"/>
          <w:sz w:val="24"/>
          <w:szCs w:val="24"/>
        </w:rPr>
        <w:t xml:space="preserve"> la visualización desde diferentes perspectivas, generando motivación en el estudiante </w:t>
      </w:r>
      <w:r w:rsidR="005224DB" w:rsidRPr="00D677B6">
        <w:rPr>
          <w:rFonts w:ascii="Times New Roman" w:hAnsi="Times New Roman" w:cs="Times New Roman"/>
          <w:color w:val="000000"/>
          <w:sz w:val="24"/>
          <w:szCs w:val="24"/>
        </w:rPr>
        <w:t xml:space="preserve">lo que </w:t>
      </w:r>
      <w:r w:rsidRPr="00D677B6">
        <w:rPr>
          <w:rFonts w:ascii="Times New Roman" w:hAnsi="Times New Roman" w:cs="Times New Roman"/>
          <w:color w:val="000000"/>
          <w:sz w:val="24"/>
          <w:szCs w:val="24"/>
        </w:rPr>
        <w:t xml:space="preserve">repercutió  en mejores resultados. </w:t>
      </w:r>
      <w:r w:rsidR="001C09C7" w:rsidRPr="00D677B6">
        <w:rPr>
          <w:rFonts w:ascii="Times New Roman" w:hAnsi="Times New Roman" w:cs="Times New Roman"/>
          <w:color w:val="000000"/>
          <w:sz w:val="24"/>
          <w:szCs w:val="24"/>
        </w:rPr>
        <w:t>Generar</w:t>
      </w:r>
      <w:r w:rsidR="007E58CD" w:rsidRPr="00D677B6">
        <w:rPr>
          <w:rFonts w:ascii="Times New Roman" w:hAnsi="Times New Roman" w:cs="Times New Roman"/>
          <w:color w:val="000000"/>
          <w:sz w:val="24"/>
          <w:szCs w:val="24"/>
        </w:rPr>
        <w:t xml:space="preserve">  representaciones  dinámicas  de los objetos  geométricos</w:t>
      </w:r>
      <w:r w:rsidR="005868B0" w:rsidRPr="00D677B6">
        <w:rPr>
          <w:rFonts w:ascii="Times New Roman" w:hAnsi="Times New Roman" w:cs="Times New Roman"/>
          <w:color w:val="000000"/>
          <w:sz w:val="24"/>
          <w:szCs w:val="24"/>
        </w:rPr>
        <w:t xml:space="preserve">, </w:t>
      </w:r>
      <w:r w:rsidR="001C09C7" w:rsidRPr="00D677B6">
        <w:rPr>
          <w:rFonts w:ascii="Times New Roman" w:hAnsi="Times New Roman" w:cs="Times New Roman"/>
          <w:color w:val="000000"/>
          <w:sz w:val="24"/>
          <w:szCs w:val="24"/>
        </w:rPr>
        <w:t>permitió</w:t>
      </w:r>
      <w:r w:rsidR="007E58CD" w:rsidRPr="00D677B6">
        <w:rPr>
          <w:rFonts w:ascii="Times New Roman" w:hAnsi="Times New Roman" w:cs="Times New Roman"/>
          <w:color w:val="000000"/>
          <w:sz w:val="24"/>
          <w:szCs w:val="24"/>
        </w:rPr>
        <w:t xml:space="preserve"> explorar, identificar propiedades, visualizar,  construir conocimiento. </w:t>
      </w:r>
    </w:p>
    <w:p w:rsidR="001C09C7" w:rsidRPr="00D677B6" w:rsidRDefault="005868B0" w:rsidP="00C31AFA">
      <w:pPr>
        <w:pStyle w:val="Prrafodelista"/>
        <w:spacing w:after="0" w:line="360" w:lineRule="auto"/>
        <w:ind w:left="0" w:firstLine="540"/>
        <w:jc w:val="both"/>
        <w:rPr>
          <w:rFonts w:ascii="Times New Roman" w:hAnsi="Times New Roman" w:cs="Times New Roman"/>
          <w:color w:val="000000"/>
          <w:sz w:val="24"/>
          <w:szCs w:val="24"/>
        </w:rPr>
      </w:pPr>
      <w:r w:rsidRPr="00D677B6">
        <w:rPr>
          <w:rFonts w:ascii="Times New Roman" w:hAnsi="Times New Roman" w:cs="Times New Roman"/>
          <w:color w:val="000000"/>
          <w:sz w:val="24"/>
          <w:szCs w:val="24"/>
        </w:rPr>
        <w:t>Power</w:t>
      </w:r>
      <w:r w:rsidR="00573A59" w:rsidRPr="00D677B6">
        <w:rPr>
          <w:rFonts w:ascii="Times New Roman" w:hAnsi="Times New Roman" w:cs="Times New Roman"/>
          <w:color w:val="000000"/>
          <w:sz w:val="24"/>
          <w:szCs w:val="24"/>
        </w:rPr>
        <w:t xml:space="preserve"> </w:t>
      </w:r>
      <w:r w:rsidRPr="00D677B6">
        <w:rPr>
          <w:rFonts w:ascii="Times New Roman" w:hAnsi="Times New Roman" w:cs="Times New Roman"/>
          <w:color w:val="000000"/>
          <w:sz w:val="24"/>
          <w:szCs w:val="24"/>
        </w:rPr>
        <w:t>Point:</w:t>
      </w:r>
      <w:r w:rsidR="00573A59" w:rsidRPr="00D677B6">
        <w:rPr>
          <w:rFonts w:ascii="Times New Roman" w:hAnsi="Times New Roman" w:cs="Times New Roman"/>
          <w:color w:val="000000"/>
          <w:sz w:val="24"/>
          <w:szCs w:val="24"/>
        </w:rPr>
        <w:t xml:space="preserve"> </w:t>
      </w:r>
      <w:r w:rsidR="001C09C7" w:rsidRPr="00D677B6">
        <w:rPr>
          <w:rFonts w:ascii="Times New Roman" w:hAnsi="Times New Roman" w:cs="Times New Roman"/>
          <w:color w:val="000000"/>
          <w:sz w:val="24"/>
          <w:szCs w:val="24"/>
        </w:rPr>
        <w:t xml:space="preserve">permitió </w:t>
      </w:r>
      <w:r w:rsidR="00BF36C9" w:rsidRPr="00D677B6">
        <w:rPr>
          <w:rFonts w:ascii="Times New Roman" w:hAnsi="Times New Roman" w:cs="Times New Roman"/>
          <w:color w:val="000000"/>
          <w:sz w:val="24"/>
          <w:szCs w:val="24"/>
        </w:rPr>
        <w:t xml:space="preserve">reiterar los conceptos y procedimientos las veces que fue necesario, </w:t>
      </w:r>
      <w:r w:rsidR="001C09C7" w:rsidRPr="00D677B6">
        <w:rPr>
          <w:rFonts w:ascii="Times New Roman" w:hAnsi="Times New Roman" w:cs="Times New Roman"/>
          <w:color w:val="000000"/>
          <w:sz w:val="24"/>
          <w:szCs w:val="24"/>
        </w:rPr>
        <w:t xml:space="preserve">facilitó a </w:t>
      </w:r>
      <w:r w:rsidR="00BF36C9" w:rsidRPr="00D677B6">
        <w:rPr>
          <w:rFonts w:ascii="Times New Roman" w:hAnsi="Times New Roman" w:cs="Times New Roman"/>
          <w:color w:val="000000"/>
          <w:sz w:val="24"/>
          <w:szCs w:val="24"/>
        </w:rPr>
        <w:t>los estudiantes  recuperan los conocimient</w:t>
      </w:r>
      <w:r w:rsidR="00CB225B" w:rsidRPr="00D677B6">
        <w:rPr>
          <w:rFonts w:ascii="Times New Roman" w:hAnsi="Times New Roman" w:cs="Times New Roman"/>
          <w:color w:val="000000"/>
          <w:sz w:val="24"/>
          <w:szCs w:val="24"/>
        </w:rPr>
        <w:t>os  clase a clase, ayudó</w:t>
      </w:r>
      <w:r w:rsidR="00BF36C9" w:rsidRPr="00D677B6">
        <w:rPr>
          <w:rFonts w:ascii="Times New Roman" w:hAnsi="Times New Roman" w:cs="Times New Roman"/>
          <w:color w:val="000000"/>
          <w:sz w:val="24"/>
          <w:szCs w:val="24"/>
        </w:rPr>
        <w:t xml:space="preserve"> para corregir errores y  realizar ajustes, sin olvidar la retroalimentación; debido al enfoque que se </w:t>
      </w:r>
      <w:r w:rsidR="00CB225B" w:rsidRPr="00D677B6">
        <w:rPr>
          <w:rFonts w:ascii="Times New Roman" w:hAnsi="Times New Roman" w:cs="Times New Roman"/>
          <w:color w:val="000000"/>
          <w:sz w:val="24"/>
          <w:szCs w:val="24"/>
        </w:rPr>
        <w:t>le dio  a la presentación PowerPoint</w:t>
      </w:r>
      <w:r w:rsidR="00BF36C9" w:rsidRPr="00D677B6">
        <w:rPr>
          <w:rFonts w:ascii="Times New Roman" w:hAnsi="Times New Roman" w:cs="Times New Roman"/>
          <w:color w:val="000000"/>
          <w:sz w:val="24"/>
          <w:szCs w:val="24"/>
        </w:rPr>
        <w:t xml:space="preserve">, esta contribuyo a potenciar  procesos de generalización. </w:t>
      </w:r>
    </w:p>
    <w:p w:rsidR="00B5719E" w:rsidRPr="00D677B6" w:rsidRDefault="00BF36C9" w:rsidP="00C31AFA">
      <w:pPr>
        <w:pStyle w:val="Prrafodelista"/>
        <w:spacing w:after="0" w:line="360" w:lineRule="auto"/>
        <w:ind w:left="0" w:firstLine="540"/>
        <w:jc w:val="both"/>
        <w:rPr>
          <w:rFonts w:ascii="Times New Roman" w:hAnsi="Times New Roman" w:cs="Times New Roman"/>
          <w:color w:val="000000"/>
          <w:sz w:val="24"/>
          <w:szCs w:val="24"/>
        </w:rPr>
      </w:pPr>
      <w:r w:rsidRPr="00D677B6">
        <w:rPr>
          <w:rFonts w:ascii="Times New Roman" w:hAnsi="Times New Roman" w:cs="Times New Roman"/>
          <w:color w:val="000000"/>
          <w:sz w:val="24"/>
          <w:szCs w:val="24"/>
        </w:rPr>
        <w:t>El conjunto de los recursos TIC, utilizados, su combinación  dentro del proceso</w:t>
      </w:r>
      <w:r w:rsidR="00CB225B" w:rsidRPr="00D677B6">
        <w:rPr>
          <w:rFonts w:ascii="Times New Roman" w:hAnsi="Times New Roman" w:cs="Times New Roman"/>
          <w:color w:val="000000"/>
          <w:sz w:val="24"/>
          <w:szCs w:val="24"/>
        </w:rPr>
        <w:t>, propició</w:t>
      </w:r>
      <w:r w:rsidRPr="00D677B6">
        <w:rPr>
          <w:rFonts w:ascii="Times New Roman" w:hAnsi="Times New Roman" w:cs="Times New Roman"/>
          <w:color w:val="000000"/>
          <w:sz w:val="24"/>
          <w:szCs w:val="24"/>
        </w:rPr>
        <w:t xml:space="preserve">  un espacio de trabajo colaborativo  a partir de las necesidades </w:t>
      </w:r>
      <w:r w:rsidR="00B033A4" w:rsidRPr="00D677B6">
        <w:rPr>
          <w:rFonts w:ascii="Times New Roman" w:hAnsi="Times New Roman" w:cs="Times New Roman"/>
          <w:color w:val="000000"/>
          <w:sz w:val="24"/>
          <w:szCs w:val="24"/>
        </w:rPr>
        <w:t xml:space="preserve">de aprendizaje </w:t>
      </w:r>
      <w:r w:rsidRPr="00D677B6">
        <w:rPr>
          <w:rFonts w:ascii="Times New Roman" w:hAnsi="Times New Roman" w:cs="Times New Roman"/>
          <w:color w:val="000000"/>
          <w:sz w:val="24"/>
          <w:szCs w:val="24"/>
        </w:rPr>
        <w:t>de los estudiantes  y comprensión en el trabajo de aula, da</w:t>
      </w:r>
      <w:r w:rsidR="00B5719E" w:rsidRPr="00D677B6">
        <w:rPr>
          <w:rFonts w:ascii="Times New Roman" w:hAnsi="Times New Roman" w:cs="Times New Roman"/>
          <w:color w:val="000000"/>
          <w:sz w:val="24"/>
          <w:szCs w:val="24"/>
        </w:rPr>
        <w:t xml:space="preserve">ndo  crédito al pensamiento de </w:t>
      </w:r>
      <w:r w:rsidRPr="00D677B6">
        <w:rPr>
          <w:rFonts w:ascii="Times New Roman" w:hAnsi="Times New Roman" w:cs="Times New Roman"/>
          <w:color w:val="000000"/>
          <w:sz w:val="24"/>
          <w:szCs w:val="24"/>
        </w:rPr>
        <w:t>Marmolejo (2014),</w:t>
      </w:r>
      <w:r w:rsidR="00B5719E" w:rsidRPr="00D677B6">
        <w:rPr>
          <w:rFonts w:ascii="Times New Roman" w:hAnsi="Times New Roman" w:cs="Times New Roman"/>
          <w:color w:val="000000"/>
          <w:sz w:val="24"/>
          <w:szCs w:val="24"/>
        </w:rPr>
        <w:t xml:space="preserve"> quien </w:t>
      </w:r>
      <w:r w:rsidRPr="00D677B6">
        <w:rPr>
          <w:rFonts w:ascii="Times New Roman" w:hAnsi="Times New Roman" w:cs="Times New Roman"/>
          <w:color w:val="000000"/>
          <w:sz w:val="24"/>
          <w:szCs w:val="24"/>
        </w:rPr>
        <w:t xml:space="preserve"> expresa que</w:t>
      </w:r>
      <w:r w:rsidR="00B5719E" w:rsidRPr="00D677B6">
        <w:rPr>
          <w:rFonts w:ascii="Times New Roman" w:hAnsi="Times New Roman" w:cs="Times New Roman"/>
          <w:color w:val="000000"/>
          <w:sz w:val="24"/>
          <w:szCs w:val="24"/>
        </w:rPr>
        <w:t>:</w:t>
      </w:r>
    </w:p>
    <w:p w:rsidR="00532926" w:rsidRPr="00D677B6" w:rsidRDefault="00B5719E" w:rsidP="00573A59">
      <w:pPr>
        <w:pStyle w:val="Prrafodelista"/>
        <w:spacing w:after="0" w:line="360" w:lineRule="auto"/>
        <w:ind w:left="0"/>
        <w:jc w:val="both"/>
        <w:rPr>
          <w:rFonts w:ascii="Times New Roman" w:hAnsi="Times New Roman" w:cs="Times New Roman"/>
          <w:i/>
          <w:color w:val="000000"/>
          <w:sz w:val="24"/>
          <w:szCs w:val="24"/>
          <w:lang w:eastAsia="es-CO"/>
        </w:rPr>
      </w:pPr>
      <w:r w:rsidRPr="00D677B6">
        <w:rPr>
          <w:rFonts w:ascii="Times New Roman" w:hAnsi="Times New Roman" w:cs="Times New Roman"/>
          <w:color w:val="000000"/>
          <w:sz w:val="24"/>
          <w:szCs w:val="24"/>
        </w:rPr>
        <w:lastRenderedPageBreak/>
        <w:t>E</w:t>
      </w:r>
      <w:r w:rsidR="00BF36C9" w:rsidRPr="00D677B6">
        <w:rPr>
          <w:rFonts w:ascii="Times New Roman" w:hAnsi="Times New Roman" w:cs="Times New Roman"/>
          <w:color w:val="000000"/>
          <w:sz w:val="24"/>
          <w:szCs w:val="24"/>
          <w:lang w:eastAsia="es-CO"/>
        </w:rPr>
        <w:t>l uso de los manipulables físicos y virtuales en las clases de matemáticas, permiten recrear procesos de enseñanza y aprendizaje en ambientes dinámicos e innovadores, hacen posible que los estudiantes se relacionen con el conocimiento de una manera diferente, desarrollen su creatividad, despierten su interés y motivación hacia el aprendizaje de las matemáticas y favorecen el desarrollo de habilidades de razonamiento a partir de las diversas situaciones que permitieron analizar</w:t>
      </w:r>
      <w:r w:rsidR="00BF36C9" w:rsidRPr="00D677B6">
        <w:rPr>
          <w:rFonts w:ascii="Times New Roman" w:hAnsi="Times New Roman" w:cs="Times New Roman"/>
          <w:i/>
          <w:color w:val="000000"/>
          <w:sz w:val="24"/>
          <w:szCs w:val="24"/>
          <w:lang w:eastAsia="es-CO"/>
        </w:rPr>
        <w:t>.</w:t>
      </w:r>
    </w:p>
    <w:p w:rsidR="00BF36C9" w:rsidRPr="00D677B6" w:rsidRDefault="00B033A4" w:rsidP="00F2035F">
      <w:pPr>
        <w:pStyle w:val="Prrafodelista"/>
        <w:spacing w:after="0" w:line="360" w:lineRule="auto"/>
        <w:ind w:left="0" w:firstLine="540"/>
        <w:jc w:val="both"/>
        <w:rPr>
          <w:rFonts w:ascii="Times New Roman" w:hAnsi="Times New Roman" w:cs="Times New Roman"/>
          <w:sz w:val="24"/>
          <w:szCs w:val="24"/>
        </w:rPr>
      </w:pPr>
      <w:r w:rsidRPr="00D677B6">
        <w:rPr>
          <w:rFonts w:ascii="Times New Roman" w:hAnsi="Times New Roman" w:cs="Times New Roman"/>
          <w:sz w:val="24"/>
          <w:szCs w:val="24"/>
        </w:rPr>
        <w:t>L</w:t>
      </w:r>
      <w:r w:rsidR="00BF36C9" w:rsidRPr="00D677B6">
        <w:rPr>
          <w:rFonts w:ascii="Times New Roman" w:hAnsi="Times New Roman" w:cs="Times New Roman"/>
          <w:sz w:val="24"/>
          <w:szCs w:val="24"/>
        </w:rPr>
        <w:t>os estu</w:t>
      </w:r>
      <w:r w:rsidRPr="00D677B6">
        <w:rPr>
          <w:rFonts w:ascii="Times New Roman" w:hAnsi="Times New Roman" w:cs="Times New Roman"/>
          <w:sz w:val="24"/>
          <w:szCs w:val="24"/>
        </w:rPr>
        <w:t>diantes manifiestan que haber</w:t>
      </w:r>
      <w:r w:rsidR="00BF36C9" w:rsidRPr="00D677B6">
        <w:rPr>
          <w:rFonts w:ascii="Times New Roman" w:hAnsi="Times New Roman" w:cs="Times New Roman"/>
          <w:sz w:val="24"/>
          <w:szCs w:val="24"/>
        </w:rPr>
        <w:t xml:space="preserve"> utilizado </w:t>
      </w:r>
      <w:r w:rsidRPr="00D677B6">
        <w:rPr>
          <w:rFonts w:ascii="Times New Roman" w:hAnsi="Times New Roman" w:cs="Times New Roman"/>
          <w:sz w:val="24"/>
          <w:szCs w:val="24"/>
        </w:rPr>
        <w:t xml:space="preserve">las mediaciones TIC </w:t>
      </w:r>
      <w:r w:rsidR="00BF36C9" w:rsidRPr="00D677B6">
        <w:rPr>
          <w:rFonts w:ascii="Times New Roman" w:hAnsi="Times New Roman" w:cs="Times New Roman"/>
          <w:sz w:val="24"/>
          <w:szCs w:val="24"/>
        </w:rPr>
        <w:t xml:space="preserve">en el proceso de aprendizaje de la matemática  </w:t>
      </w:r>
      <w:r w:rsidR="00BF36C9" w:rsidRPr="00D677B6">
        <w:rPr>
          <w:rFonts w:ascii="Times New Roman" w:hAnsi="Times New Roman" w:cs="Times New Roman"/>
          <w:i/>
          <w:sz w:val="24"/>
          <w:szCs w:val="24"/>
        </w:rPr>
        <w:t>“nos  favoreció  el proceso de aprendizaje, el desarrollo de  competencias, nos volvió más fácil y motivante  el trabajo  en clase y nos  ayudó a entende</w:t>
      </w:r>
      <w:r w:rsidR="00CB225B" w:rsidRPr="00D677B6">
        <w:rPr>
          <w:rFonts w:ascii="Times New Roman" w:hAnsi="Times New Roman" w:cs="Times New Roman"/>
          <w:i/>
          <w:sz w:val="24"/>
          <w:szCs w:val="24"/>
        </w:rPr>
        <w:t xml:space="preserve">r mejor y más rápido los temas”; </w:t>
      </w:r>
      <w:r w:rsidR="00CB225B" w:rsidRPr="00D677B6">
        <w:rPr>
          <w:rFonts w:ascii="Times New Roman" w:hAnsi="Times New Roman" w:cs="Times New Roman"/>
          <w:sz w:val="24"/>
          <w:szCs w:val="24"/>
        </w:rPr>
        <w:t xml:space="preserve">esta opinión </w:t>
      </w:r>
      <w:r w:rsidR="00971ABD" w:rsidRPr="00D677B6">
        <w:rPr>
          <w:rFonts w:ascii="Times New Roman" w:hAnsi="Times New Roman" w:cs="Times New Roman"/>
          <w:sz w:val="24"/>
          <w:szCs w:val="24"/>
        </w:rPr>
        <w:t xml:space="preserve">de los estudiantes </w:t>
      </w:r>
      <w:r w:rsidR="00CB225B" w:rsidRPr="00D677B6">
        <w:rPr>
          <w:rFonts w:ascii="Times New Roman" w:hAnsi="Times New Roman" w:cs="Times New Roman"/>
          <w:sz w:val="24"/>
          <w:szCs w:val="24"/>
        </w:rPr>
        <w:t>y otras más sobre la inclusión de las</w:t>
      </w:r>
      <w:r w:rsidR="00971ABD" w:rsidRPr="00D677B6">
        <w:rPr>
          <w:rFonts w:ascii="Times New Roman" w:hAnsi="Times New Roman" w:cs="Times New Roman"/>
          <w:sz w:val="24"/>
          <w:szCs w:val="24"/>
        </w:rPr>
        <w:t xml:space="preserve"> TIC </w:t>
      </w:r>
      <w:r w:rsidR="00CB225B" w:rsidRPr="00D677B6">
        <w:rPr>
          <w:rFonts w:ascii="Times New Roman" w:hAnsi="Times New Roman" w:cs="Times New Roman"/>
          <w:sz w:val="24"/>
          <w:szCs w:val="24"/>
        </w:rPr>
        <w:t xml:space="preserve">en el proceso de enseñanza y aprendizaje de la matemática </w:t>
      </w:r>
      <w:r w:rsidR="00971ABD" w:rsidRPr="00D677B6">
        <w:rPr>
          <w:rFonts w:ascii="Times New Roman" w:hAnsi="Times New Roman" w:cs="Times New Roman"/>
          <w:sz w:val="24"/>
          <w:szCs w:val="24"/>
        </w:rPr>
        <w:t>se resumen</w:t>
      </w:r>
      <w:r w:rsidR="00CB225B" w:rsidRPr="00D677B6">
        <w:rPr>
          <w:rFonts w:ascii="Times New Roman" w:hAnsi="Times New Roman" w:cs="Times New Roman"/>
          <w:sz w:val="24"/>
          <w:szCs w:val="24"/>
        </w:rPr>
        <w:t xml:space="preserve"> en</w:t>
      </w:r>
      <w:r w:rsidR="00BF36C9" w:rsidRPr="00D677B6">
        <w:rPr>
          <w:rFonts w:ascii="Times New Roman" w:hAnsi="Times New Roman" w:cs="Times New Roman"/>
          <w:sz w:val="24"/>
          <w:szCs w:val="24"/>
        </w:rPr>
        <w:t xml:space="preserve"> la siguiente</w:t>
      </w:r>
      <w:r w:rsidR="00CB225B" w:rsidRPr="00D677B6">
        <w:rPr>
          <w:rFonts w:ascii="Times New Roman" w:hAnsi="Times New Roman" w:cs="Times New Roman"/>
          <w:sz w:val="24"/>
          <w:szCs w:val="24"/>
        </w:rPr>
        <w:t xml:space="preserve">  red semántica.</w:t>
      </w:r>
    </w:p>
    <w:p w:rsidR="00CB225B" w:rsidRPr="00D677B6" w:rsidRDefault="00D34B6B" w:rsidP="00573A59">
      <w:pPr>
        <w:pStyle w:val="Prrafodelista"/>
        <w:spacing w:after="0" w:line="360" w:lineRule="auto"/>
        <w:ind w:left="0"/>
        <w:jc w:val="both"/>
        <w:rPr>
          <w:rFonts w:ascii="Times New Roman" w:hAnsi="Times New Roman" w:cs="Times New Roman"/>
          <w:sz w:val="24"/>
          <w:szCs w:val="24"/>
          <w:lang w:eastAsia="es-ES"/>
        </w:rPr>
      </w:pPr>
      <w:r w:rsidRPr="00D677B6">
        <w:rPr>
          <w:rFonts w:ascii="Times New Roman" w:hAnsi="Times New Roman" w:cs="Times New Roman"/>
          <w:noProof/>
          <w:sz w:val="24"/>
          <w:szCs w:val="24"/>
          <w:lang w:eastAsia="es-CO"/>
        </w:rPr>
        <w:drawing>
          <wp:anchor distT="0" distB="0" distL="114300" distR="114300" simplePos="0" relativeHeight="251673600" behindDoc="0" locked="0" layoutInCell="1" allowOverlap="1">
            <wp:simplePos x="0" y="0"/>
            <wp:positionH relativeFrom="column">
              <wp:posOffset>171367</wp:posOffset>
            </wp:positionH>
            <wp:positionV relativeFrom="paragraph">
              <wp:posOffset>137795</wp:posOffset>
            </wp:positionV>
            <wp:extent cx="5379886" cy="3721211"/>
            <wp:effectExtent l="19050" t="0" r="0" b="0"/>
            <wp:wrapNone/>
            <wp:docPr id="2" name="Imagen 2" descr="C:\Users\Usuario\Pictures\BONDADES T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uario\Pictures\BONDADES TIC..jpg"/>
                    <pic:cNvPicPr>
                      <a:picLocks noChangeAspect="1" noChangeArrowheads="1"/>
                    </pic:cNvPicPr>
                  </pic:nvPicPr>
                  <pic:blipFill rotWithShape="1">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863" r="25308" b="9292"/>
                    <a:stretch/>
                  </pic:blipFill>
                  <pic:spPr bwMode="auto">
                    <a:xfrm>
                      <a:off x="0" y="0"/>
                      <a:ext cx="5379886" cy="3721211"/>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CB225B" w:rsidRPr="00D677B6" w:rsidRDefault="00CB225B" w:rsidP="00573A59">
      <w:pPr>
        <w:pStyle w:val="Prrafodelista"/>
        <w:spacing w:after="0" w:line="360" w:lineRule="auto"/>
        <w:ind w:left="0"/>
        <w:jc w:val="both"/>
        <w:rPr>
          <w:rFonts w:ascii="Times New Roman" w:hAnsi="Times New Roman" w:cs="Times New Roman"/>
          <w:sz w:val="24"/>
          <w:szCs w:val="24"/>
          <w:lang w:eastAsia="es-ES"/>
        </w:rPr>
      </w:pPr>
    </w:p>
    <w:p w:rsidR="00CB225B" w:rsidRPr="00D677B6" w:rsidRDefault="00CB225B" w:rsidP="00573A59">
      <w:pPr>
        <w:pStyle w:val="Prrafodelista"/>
        <w:spacing w:after="0" w:line="360" w:lineRule="auto"/>
        <w:ind w:left="0"/>
        <w:jc w:val="both"/>
        <w:rPr>
          <w:rFonts w:ascii="Times New Roman" w:hAnsi="Times New Roman" w:cs="Times New Roman"/>
          <w:sz w:val="24"/>
          <w:szCs w:val="24"/>
          <w:lang w:eastAsia="es-ES"/>
        </w:rPr>
      </w:pPr>
    </w:p>
    <w:p w:rsidR="00CB225B" w:rsidRPr="00D677B6" w:rsidRDefault="00CB225B" w:rsidP="00573A59">
      <w:pPr>
        <w:pStyle w:val="Prrafodelista"/>
        <w:spacing w:after="0" w:line="360" w:lineRule="auto"/>
        <w:ind w:left="0"/>
        <w:jc w:val="both"/>
        <w:rPr>
          <w:rFonts w:ascii="Times New Roman" w:hAnsi="Times New Roman" w:cs="Times New Roman"/>
          <w:sz w:val="24"/>
          <w:szCs w:val="24"/>
          <w:lang w:eastAsia="es-ES"/>
        </w:rPr>
      </w:pPr>
    </w:p>
    <w:p w:rsidR="00CB225B" w:rsidRPr="00D677B6" w:rsidRDefault="00CB225B" w:rsidP="00573A59">
      <w:pPr>
        <w:pStyle w:val="Prrafodelista"/>
        <w:spacing w:after="0" w:line="360" w:lineRule="auto"/>
        <w:ind w:left="0"/>
        <w:jc w:val="both"/>
        <w:rPr>
          <w:rFonts w:ascii="Times New Roman" w:hAnsi="Times New Roman" w:cs="Times New Roman"/>
          <w:sz w:val="24"/>
          <w:szCs w:val="24"/>
          <w:lang w:eastAsia="es-ES"/>
        </w:rPr>
      </w:pPr>
    </w:p>
    <w:p w:rsidR="00CB225B" w:rsidRPr="00D677B6" w:rsidRDefault="00CB225B" w:rsidP="00573A59">
      <w:pPr>
        <w:pStyle w:val="Prrafodelista"/>
        <w:spacing w:after="0" w:line="360" w:lineRule="auto"/>
        <w:ind w:left="0"/>
        <w:jc w:val="both"/>
        <w:rPr>
          <w:rFonts w:ascii="Times New Roman" w:hAnsi="Times New Roman" w:cs="Times New Roman"/>
          <w:sz w:val="24"/>
          <w:szCs w:val="24"/>
          <w:lang w:eastAsia="es-ES"/>
        </w:rPr>
      </w:pPr>
    </w:p>
    <w:p w:rsidR="00CB225B" w:rsidRPr="00D677B6" w:rsidRDefault="00CB225B" w:rsidP="00573A59">
      <w:pPr>
        <w:pStyle w:val="Prrafodelista"/>
        <w:spacing w:after="0" w:line="360" w:lineRule="auto"/>
        <w:ind w:left="0"/>
        <w:jc w:val="both"/>
        <w:rPr>
          <w:rFonts w:ascii="Times New Roman" w:hAnsi="Times New Roman" w:cs="Times New Roman"/>
          <w:sz w:val="24"/>
          <w:szCs w:val="24"/>
          <w:lang w:eastAsia="es-ES"/>
        </w:rPr>
      </w:pPr>
    </w:p>
    <w:p w:rsidR="00CB225B" w:rsidRPr="00D677B6" w:rsidRDefault="00CB225B" w:rsidP="00573A59">
      <w:pPr>
        <w:pStyle w:val="Prrafodelista"/>
        <w:spacing w:after="0" w:line="360" w:lineRule="auto"/>
        <w:ind w:left="0"/>
        <w:jc w:val="both"/>
        <w:rPr>
          <w:rFonts w:ascii="Times New Roman" w:hAnsi="Times New Roman" w:cs="Times New Roman"/>
          <w:sz w:val="24"/>
          <w:szCs w:val="24"/>
          <w:lang w:eastAsia="es-ES"/>
        </w:rPr>
      </w:pPr>
    </w:p>
    <w:p w:rsidR="00CB225B" w:rsidRPr="00D677B6" w:rsidRDefault="00CB225B" w:rsidP="000F6B96">
      <w:pPr>
        <w:pStyle w:val="Prrafodelista"/>
        <w:spacing w:after="0" w:line="360" w:lineRule="auto"/>
        <w:ind w:left="708"/>
        <w:jc w:val="both"/>
        <w:rPr>
          <w:rFonts w:ascii="Times New Roman" w:hAnsi="Times New Roman" w:cs="Times New Roman"/>
          <w:sz w:val="24"/>
          <w:szCs w:val="24"/>
          <w:lang w:eastAsia="es-ES"/>
        </w:rPr>
      </w:pPr>
    </w:p>
    <w:p w:rsidR="00CB225B" w:rsidRPr="00D677B6" w:rsidRDefault="00CB225B" w:rsidP="000F6B96">
      <w:pPr>
        <w:pStyle w:val="Prrafodelista"/>
        <w:spacing w:after="0" w:line="360" w:lineRule="auto"/>
        <w:ind w:left="708"/>
        <w:jc w:val="both"/>
        <w:rPr>
          <w:rFonts w:ascii="Times New Roman" w:hAnsi="Times New Roman" w:cs="Times New Roman"/>
          <w:sz w:val="24"/>
          <w:szCs w:val="24"/>
          <w:lang w:eastAsia="es-ES"/>
        </w:rPr>
      </w:pPr>
    </w:p>
    <w:p w:rsidR="00CB225B" w:rsidRPr="00D677B6" w:rsidRDefault="00CB225B" w:rsidP="000F6B96">
      <w:pPr>
        <w:pStyle w:val="Prrafodelista"/>
        <w:spacing w:after="0" w:line="360" w:lineRule="auto"/>
        <w:ind w:left="708"/>
        <w:jc w:val="both"/>
        <w:rPr>
          <w:rFonts w:ascii="Times New Roman" w:hAnsi="Times New Roman" w:cs="Times New Roman"/>
          <w:sz w:val="24"/>
          <w:szCs w:val="24"/>
          <w:lang w:eastAsia="es-ES"/>
        </w:rPr>
      </w:pPr>
    </w:p>
    <w:p w:rsidR="00CB225B" w:rsidRPr="00D677B6" w:rsidRDefault="00CB225B" w:rsidP="000F6B96">
      <w:pPr>
        <w:pStyle w:val="Prrafodelista"/>
        <w:spacing w:after="0" w:line="360" w:lineRule="auto"/>
        <w:ind w:left="708"/>
        <w:jc w:val="both"/>
        <w:rPr>
          <w:rFonts w:ascii="Times New Roman" w:hAnsi="Times New Roman" w:cs="Times New Roman"/>
          <w:sz w:val="24"/>
          <w:szCs w:val="24"/>
          <w:lang w:eastAsia="es-ES"/>
        </w:rPr>
      </w:pPr>
    </w:p>
    <w:p w:rsidR="00CB225B" w:rsidRPr="00D677B6" w:rsidRDefault="00CB225B" w:rsidP="000F6B96">
      <w:pPr>
        <w:pStyle w:val="Prrafodelista"/>
        <w:spacing w:after="0" w:line="360" w:lineRule="auto"/>
        <w:ind w:left="708"/>
        <w:jc w:val="both"/>
        <w:rPr>
          <w:rFonts w:ascii="Times New Roman" w:hAnsi="Times New Roman" w:cs="Times New Roman"/>
          <w:sz w:val="24"/>
          <w:szCs w:val="24"/>
          <w:lang w:eastAsia="es-ES"/>
        </w:rPr>
      </w:pPr>
    </w:p>
    <w:p w:rsidR="00CB225B" w:rsidRPr="00D677B6" w:rsidRDefault="00CB225B" w:rsidP="000F6B96">
      <w:pPr>
        <w:pStyle w:val="Prrafodelista"/>
        <w:spacing w:after="0" w:line="360" w:lineRule="auto"/>
        <w:ind w:left="708"/>
        <w:jc w:val="both"/>
        <w:rPr>
          <w:rFonts w:ascii="Times New Roman" w:hAnsi="Times New Roman" w:cs="Times New Roman"/>
          <w:sz w:val="24"/>
          <w:szCs w:val="24"/>
          <w:lang w:eastAsia="es-ES"/>
        </w:rPr>
      </w:pPr>
    </w:p>
    <w:p w:rsidR="000F6B96" w:rsidRPr="00D677B6" w:rsidRDefault="000F6B96" w:rsidP="00C31AFA">
      <w:pPr>
        <w:spacing w:after="0" w:line="360" w:lineRule="auto"/>
        <w:jc w:val="both"/>
        <w:rPr>
          <w:rFonts w:ascii="Times New Roman" w:hAnsi="Times New Roman" w:cs="Times New Roman"/>
          <w:sz w:val="24"/>
          <w:szCs w:val="24"/>
          <w:lang w:eastAsia="es-ES"/>
        </w:rPr>
      </w:pPr>
    </w:p>
    <w:p w:rsidR="00BF36C9" w:rsidRPr="00D677B6" w:rsidRDefault="001C09C7" w:rsidP="00C31AFA">
      <w:pPr>
        <w:spacing w:after="0" w:line="360" w:lineRule="auto"/>
        <w:ind w:firstLine="540"/>
        <w:jc w:val="both"/>
        <w:rPr>
          <w:rFonts w:ascii="Times New Roman" w:hAnsi="Times New Roman" w:cs="Times New Roman"/>
          <w:i/>
          <w:color w:val="000000"/>
          <w:sz w:val="24"/>
          <w:szCs w:val="24"/>
        </w:rPr>
      </w:pPr>
      <w:r w:rsidRPr="00D677B6">
        <w:rPr>
          <w:rFonts w:ascii="Times New Roman" w:hAnsi="Times New Roman" w:cs="Times New Roman"/>
          <w:sz w:val="24"/>
          <w:szCs w:val="24"/>
          <w:lang w:eastAsia="es-ES"/>
        </w:rPr>
        <w:t xml:space="preserve">En la misma  manera como las  inclusión de las TIC, aportó  elementos valiosos en  la mediación, también hubo dificultades que sortear, por ello </w:t>
      </w:r>
      <w:r w:rsidR="008B791E" w:rsidRPr="00D677B6">
        <w:rPr>
          <w:rFonts w:ascii="Times New Roman" w:hAnsi="Times New Roman" w:cs="Times New Roman"/>
          <w:color w:val="000000"/>
          <w:sz w:val="24"/>
          <w:szCs w:val="24"/>
        </w:rPr>
        <w:t xml:space="preserve">se hizo un </w:t>
      </w:r>
      <w:r w:rsidR="00BF36C9" w:rsidRPr="00D677B6">
        <w:rPr>
          <w:rFonts w:ascii="Times New Roman" w:hAnsi="Times New Roman" w:cs="Times New Roman"/>
          <w:color w:val="000000"/>
          <w:sz w:val="24"/>
          <w:szCs w:val="24"/>
        </w:rPr>
        <w:t xml:space="preserve">análisis  crítico </w:t>
      </w:r>
      <w:r w:rsidRPr="00D677B6">
        <w:rPr>
          <w:rFonts w:ascii="Times New Roman" w:hAnsi="Times New Roman" w:cs="Times New Roman"/>
          <w:color w:val="000000"/>
          <w:sz w:val="24"/>
          <w:szCs w:val="24"/>
        </w:rPr>
        <w:t>al respecto,</w:t>
      </w:r>
      <w:r w:rsidR="00BF36C9" w:rsidRPr="00D677B6">
        <w:rPr>
          <w:rFonts w:ascii="Times New Roman" w:hAnsi="Times New Roman" w:cs="Times New Roman"/>
          <w:color w:val="000000"/>
          <w:sz w:val="24"/>
          <w:szCs w:val="24"/>
        </w:rPr>
        <w:t xml:space="preserve"> resumido  en la siguiente Red Semántica, </w:t>
      </w:r>
      <w:r w:rsidR="008B791E" w:rsidRPr="00D677B6">
        <w:rPr>
          <w:rFonts w:ascii="Times New Roman" w:hAnsi="Times New Roman" w:cs="Times New Roman"/>
          <w:color w:val="000000"/>
          <w:sz w:val="24"/>
          <w:szCs w:val="24"/>
        </w:rPr>
        <w:t>destacando</w:t>
      </w:r>
      <w:r w:rsidR="00BF36C9" w:rsidRPr="00D677B6">
        <w:rPr>
          <w:rFonts w:ascii="Times New Roman" w:hAnsi="Times New Roman" w:cs="Times New Roman"/>
          <w:color w:val="000000"/>
          <w:sz w:val="24"/>
          <w:szCs w:val="24"/>
        </w:rPr>
        <w:t xml:space="preserve"> que  el 34% de los  estudiantes </w:t>
      </w:r>
      <w:r w:rsidR="008B791E" w:rsidRPr="00D677B6">
        <w:rPr>
          <w:rFonts w:ascii="Times New Roman" w:hAnsi="Times New Roman" w:cs="Times New Roman"/>
          <w:color w:val="000000"/>
          <w:sz w:val="24"/>
          <w:szCs w:val="24"/>
        </w:rPr>
        <w:t>no tenían el conocimiento</w:t>
      </w:r>
      <w:r w:rsidR="00BF36C9" w:rsidRPr="00D677B6">
        <w:rPr>
          <w:rFonts w:ascii="Times New Roman" w:hAnsi="Times New Roman" w:cs="Times New Roman"/>
          <w:color w:val="000000"/>
          <w:sz w:val="24"/>
          <w:szCs w:val="24"/>
        </w:rPr>
        <w:t xml:space="preserve"> para crear y/o  administrar el blog , por ello </w:t>
      </w:r>
      <w:r w:rsidR="00BF36C9" w:rsidRPr="00D677B6">
        <w:rPr>
          <w:rFonts w:ascii="Times New Roman" w:hAnsi="Times New Roman" w:cs="Times New Roman"/>
          <w:color w:val="000000"/>
          <w:sz w:val="24"/>
          <w:szCs w:val="24"/>
        </w:rPr>
        <w:lastRenderedPageBreak/>
        <w:t xml:space="preserve">prefirieron otros medios </w:t>
      </w:r>
      <w:r w:rsidR="00344040" w:rsidRPr="00D677B6">
        <w:rPr>
          <w:rFonts w:ascii="Times New Roman" w:hAnsi="Times New Roman" w:cs="Times New Roman"/>
          <w:color w:val="000000"/>
          <w:sz w:val="24"/>
          <w:szCs w:val="24"/>
        </w:rPr>
        <w:t>TIC</w:t>
      </w:r>
      <w:r w:rsidR="00BF36C9" w:rsidRPr="00D677B6">
        <w:rPr>
          <w:rFonts w:ascii="Times New Roman" w:hAnsi="Times New Roman" w:cs="Times New Roman"/>
          <w:color w:val="000000"/>
          <w:sz w:val="24"/>
          <w:szCs w:val="24"/>
        </w:rPr>
        <w:t xml:space="preserve"> de comunicación; el 23,8%</w:t>
      </w:r>
      <w:r w:rsidR="00B5719E" w:rsidRPr="00D677B6">
        <w:rPr>
          <w:rFonts w:ascii="Times New Roman" w:hAnsi="Times New Roman" w:cs="Times New Roman"/>
          <w:color w:val="000000"/>
          <w:sz w:val="24"/>
          <w:szCs w:val="24"/>
        </w:rPr>
        <w:t xml:space="preserve">manifestó </w:t>
      </w:r>
      <w:r w:rsidR="00BF36C9" w:rsidRPr="00D677B6">
        <w:rPr>
          <w:rFonts w:ascii="Times New Roman" w:hAnsi="Times New Roman" w:cs="Times New Roman"/>
          <w:color w:val="000000"/>
          <w:sz w:val="24"/>
          <w:szCs w:val="24"/>
        </w:rPr>
        <w:t xml:space="preserve">  difícil  acceso de internet fuera del colegio </w:t>
      </w:r>
      <w:r w:rsidR="008B791E" w:rsidRPr="00D677B6">
        <w:rPr>
          <w:rFonts w:ascii="Times New Roman" w:hAnsi="Times New Roman" w:cs="Times New Roman"/>
          <w:color w:val="000000"/>
          <w:sz w:val="24"/>
          <w:szCs w:val="24"/>
        </w:rPr>
        <w:t xml:space="preserve">aduciendo bajos recursos </w:t>
      </w:r>
      <w:r w:rsidR="00BF36C9" w:rsidRPr="00D677B6">
        <w:rPr>
          <w:rFonts w:ascii="Times New Roman" w:hAnsi="Times New Roman" w:cs="Times New Roman"/>
          <w:color w:val="000000"/>
          <w:sz w:val="24"/>
          <w:szCs w:val="24"/>
        </w:rPr>
        <w:t xml:space="preserve">económicos para su adquisición y </w:t>
      </w:r>
      <w:r w:rsidR="008B791E" w:rsidRPr="00D677B6">
        <w:rPr>
          <w:rFonts w:ascii="Times New Roman" w:hAnsi="Times New Roman" w:cs="Times New Roman"/>
          <w:color w:val="000000"/>
          <w:sz w:val="24"/>
          <w:szCs w:val="24"/>
        </w:rPr>
        <w:t>mencionan</w:t>
      </w:r>
      <w:r w:rsidR="00BF36C9" w:rsidRPr="00D677B6">
        <w:rPr>
          <w:rFonts w:ascii="Times New Roman" w:hAnsi="Times New Roman" w:cs="Times New Roman"/>
          <w:color w:val="000000"/>
          <w:sz w:val="24"/>
          <w:szCs w:val="24"/>
        </w:rPr>
        <w:t xml:space="preserve"> que en el colegio es difícil la conexión; el 29%  </w:t>
      </w:r>
      <w:r w:rsidR="00B5719E" w:rsidRPr="00D677B6">
        <w:rPr>
          <w:rFonts w:ascii="Times New Roman" w:hAnsi="Times New Roman" w:cs="Times New Roman"/>
          <w:color w:val="000000"/>
          <w:sz w:val="24"/>
          <w:szCs w:val="24"/>
        </w:rPr>
        <w:t>declara</w:t>
      </w:r>
      <w:r w:rsidR="00D34B6B" w:rsidRPr="00D677B6">
        <w:rPr>
          <w:rFonts w:ascii="Times New Roman" w:hAnsi="Times New Roman" w:cs="Times New Roman"/>
          <w:color w:val="000000"/>
          <w:sz w:val="24"/>
          <w:szCs w:val="24"/>
        </w:rPr>
        <w:t xml:space="preserve"> </w:t>
      </w:r>
      <w:r w:rsidR="008B791E" w:rsidRPr="00D677B6">
        <w:rPr>
          <w:rFonts w:ascii="Times New Roman" w:hAnsi="Times New Roman" w:cs="Times New Roman"/>
          <w:color w:val="000000"/>
          <w:sz w:val="24"/>
          <w:szCs w:val="24"/>
        </w:rPr>
        <w:t>dificultad en el acceso a</w:t>
      </w:r>
      <w:r w:rsidR="00BF36C9" w:rsidRPr="00D677B6">
        <w:rPr>
          <w:rFonts w:ascii="Times New Roman" w:hAnsi="Times New Roman" w:cs="Times New Roman"/>
          <w:color w:val="000000"/>
          <w:sz w:val="24"/>
          <w:szCs w:val="24"/>
        </w:rPr>
        <w:t xml:space="preserve"> salas de internet o  computadores  </w:t>
      </w:r>
      <w:r w:rsidR="008B791E" w:rsidRPr="00D677B6">
        <w:rPr>
          <w:rFonts w:ascii="Times New Roman" w:hAnsi="Times New Roman" w:cs="Times New Roman"/>
          <w:color w:val="000000"/>
          <w:sz w:val="24"/>
          <w:szCs w:val="24"/>
        </w:rPr>
        <w:t>porque</w:t>
      </w:r>
      <w:r w:rsidR="00BF36C9" w:rsidRPr="00D677B6">
        <w:rPr>
          <w:rFonts w:ascii="Times New Roman" w:hAnsi="Times New Roman" w:cs="Times New Roman"/>
          <w:color w:val="000000"/>
          <w:sz w:val="24"/>
          <w:szCs w:val="24"/>
        </w:rPr>
        <w:t xml:space="preserve"> siempre están ocupadas por los de  tecnología y </w:t>
      </w:r>
      <w:r w:rsidR="008B791E" w:rsidRPr="00D677B6">
        <w:rPr>
          <w:rFonts w:ascii="Times New Roman" w:hAnsi="Times New Roman" w:cs="Times New Roman"/>
          <w:color w:val="000000"/>
          <w:sz w:val="24"/>
          <w:szCs w:val="24"/>
        </w:rPr>
        <w:t>el</w:t>
      </w:r>
      <w:r w:rsidR="00BF36C9" w:rsidRPr="00D677B6">
        <w:rPr>
          <w:rFonts w:ascii="Times New Roman" w:hAnsi="Times New Roman" w:cs="Times New Roman"/>
          <w:color w:val="000000"/>
          <w:sz w:val="24"/>
          <w:szCs w:val="24"/>
        </w:rPr>
        <w:t xml:space="preserve"> 9,5% </w:t>
      </w:r>
      <w:r w:rsidR="008B791E" w:rsidRPr="00D677B6">
        <w:rPr>
          <w:rFonts w:ascii="Times New Roman" w:hAnsi="Times New Roman" w:cs="Times New Roman"/>
          <w:color w:val="000000"/>
          <w:sz w:val="24"/>
          <w:szCs w:val="24"/>
        </w:rPr>
        <w:t>dijo</w:t>
      </w:r>
      <w:r w:rsidR="00BF36C9" w:rsidRPr="00D677B6">
        <w:rPr>
          <w:rFonts w:ascii="Times New Roman" w:hAnsi="Times New Roman" w:cs="Times New Roman"/>
          <w:color w:val="000000"/>
          <w:sz w:val="24"/>
          <w:szCs w:val="24"/>
        </w:rPr>
        <w:t xml:space="preserve"> que la adaptación a la nueva metodología,  el trabajo con  recursos tecnológicos  fue  difícil para el</w:t>
      </w:r>
      <w:r w:rsidR="001937C3" w:rsidRPr="00D677B6">
        <w:rPr>
          <w:rFonts w:ascii="Times New Roman" w:hAnsi="Times New Roman" w:cs="Times New Roman"/>
          <w:color w:val="000000"/>
          <w:sz w:val="24"/>
          <w:szCs w:val="24"/>
        </w:rPr>
        <w:t xml:space="preserve">los mientras  se  acostumbraron, sin embargo la inclusión de las TIC,  para la enseñanza de congruencia y semejanza </w:t>
      </w:r>
      <w:r w:rsidRPr="00D677B6">
        <w:rPr>
          <w:rFonts w:ascii="Times New Roman" w:hAnsi="Times New Roman" w:cs="Times New Roman"/>
          <w:color w:val="000000"/>
          <w:sz w:val="24"/>
          <w:szCs w:val="24"/>
        </w:rPr>
        <w:t xml:space="preserve">generó </w:t>
      </w:r>
      <w:r w:rsidR="001937C3" w:rsidRPr="00D677B6">
        <w:rPr>
          <w:rFonts w:ascii="Times New Roman" w:hAnsi="Times New Roman" w:cs="Times New Roman"/>
          <w:color w:val="000000"/>
          <w:sz w:val="24"/>
          <w:szCs w:val="24"/>
        </w:rPr>
        <w:t xml:space="preserve"> en los estudiantes una actitud positiva y receptiva </w:t>
      </w:r>
      <w:r w:rsidR="008B791E" w:rsidRPr="00D677B6">
        <w:rPr>
          <w:rFonts w:ascii="Times New Roman" w:hAnsi="Times New Roman" w:cs="Times New Roman"/>
          <w:color w:val="000000"/>
          <w:sz w:val="24"/>
          <w:szCs w:val="24"/>
        </w:rPr>
        <w:t>contribuyendo</w:t>
      </w:r>
      <w:r w:rsidR="00D34B6B" w:rsidRPr="00D677B6">
        <w:rPr>
          <w:rFonts w:ascii="Times New Roman" w:hAnsi="Times New Roman" w:cs="Times New Roman"/>
          <w:color w:val="000000"/>
          <w:sz w:val="24"/>
          <w:szCs w:val="24"/>
        </w:rPr>
        <w:t xml:space="preserve"> </w:t>
      </w:r>
      <w:r w:rsidR="008B791E" w:rsidRPr="00D677B6">
        <w:rPr>
          <w:rFonts w:ascii="Times New Roman" w:hAnsi="Times New Roman" w:cs="Times New Roman"/>
          <w:color w:val="000000"/>
          <w:sz w:val="24"/>
          <w:szCs w:val="24"/>
        </w:rPr>
        <w:t>al</w:t>
      </w:r>
      <w:r w:rsidR="001937C3" w:rsidRPr="00D677B6">
        <w:rPr>
          <w:rFonts w:ascii="Times New Roman" w:hAnsi="Times New Roman" w:cs="Times New Roman"/>
          <w:color w:val="000000"/>
          <w:sz w:val="24"/>
          <w:szCs w:val="24"/>
        </w:rPr>
        <w:t xml:space="preserve"> mejoramiento del proceso de aprendizaje</w:t>
      </w:r>
      <w:r w:rsidR="0082661B" w:rsidRPr="00D677B6">
        <w:rPr>
          <w:rFonts w:ascii="Times New Roman" w:hAnsi="Times New Roman" w:cs="Times New Roman"/>
          <w:color w:val="000000"/>
          <w:sz w:val="24"/>
          <w:szCs w:val="24"/>
        </w:rPr>
        <w:t xml:space="preserve">, desarrollo de  competencias </w:t>
      </w:r>
      <w:r w:rsidR="001937C3" w:rsidRPr="00D677B6">
        <w:rPr>
          <w:rFonts w:ascii="Times New Roman" w:hAnsi="Times New Roman" w:cs="Times New Roman"/>
          <w:color w:val="000000"/>
          <w:sz w:val="24"/>
          <w:szCs w:val="24"/>
        </w:rPr>
        <w:t xml:space="preserve"> y por ende  con los resultados</w:t>
      </w:r>
      <w:r w:rsidR="0082661B" w:rsidRPr="00D677B6">
        <w:rPr>
          <w:rFonts w:ascii="Times New Roman" w:hAnsi="Times New Roman" w:cs="Times New Roman"/>
          <w:color w:val="000000"/>
          <w:sz w:val="24"/>
          <w:szCs w:val="24"/>
        </w:rPr>
        <w:t xml:space="preserve"> académicos en </w:t>
      </w:r>
      <w:r w:rsidR="00B5719E" w:rsidRPr="00D677B6">
        <w:rPr>
          <w:rFonts w:ascii="Times New Roman" w:hAnsi="Times New Roman" w:cs="Times New Roman"/>
          <w:color w:val="000000"/>
          <w:sz w:val="24"/>
          <w:szCs w:val="24"/>
        </w:rPr>
        <w:t>la materia</w:t>
      </w:r>
      <w:r w:rsidR="00715068" w:rsidRPr="00D677B6">
        <w:rPr>
          <w:rFonts w:ascii="Times New Roman" w:hAnsi="Times New Roman" w:cs="Times New Roman"/>
          <w:color w:val="000000"/>
          <w:sz w:val="24"/>
          <w:szCs w:val="24"/>
        </w:rPr>
        <w:t xml:space="preserve">; los estudiantes manifestaron que: </w:t>
      </w:r>
      <w:r w:rsidR="00715068" w:rsidRPr="00D677B6">
        <w:rPr>
          <w:rFonts w:ascii="Times New Roman" w:hAnsi="Times New Roman" w:cs="Times New Roman"/>
          <w:i/>
          <w:color w:val="000000"/>
          <w:sz w:val="24"/>
          <w:szCs w:val="24"/>
        </w:rPr>
        <w:t>“</w:t>
      </w:r>
      <w:r w:rsidR="00F76ED9" w:rsidRPr="00D677B6">
        <w:rPr>
          <w:rFonts w:ascii="Times New Roman" w:hAnsi="Times New Roman" w:cs="Times New Roman"/>
          <w:i/>
          <w:color w:val="000000"/>
          <w:sz w:val="24"/>
          <w:szCs w:val="24"/>
        </w:rPr>
        <w:t>la forma de  trabajar la clase y el trabajar  con geogebra, con videos y con el blog nos ha hecho ser más analíticos, propositivos, críticos, ya no solo buscamos la respuesta sino que pensamos y analizamos antes de responderla, además  buscamos representar lo que dice el problema y así nos aseguramos de la respuesta”</w:t>
      </w:r>
    </w:p>
    <w:p w:rsidR="00BF36C9" w:rsidRPr="00D677B6" w:rsidRDefault="00BF36C9" w:rsidP="000F6B96">
      <w:pPr>
        <w:pStyle w:val="Prrafodelista"/>
        <w:autoSpaceDN w:val="0"/>
        <w:spacing w:before="100" w:beforeAutospacing="1" w:after="100" w:afterAutospacing="1" w:line="360" w:lineRule="auto"/>
        <w:ind w:left="0"/>
        <w:jc w:val="both"/>
        <w:rPr>
          <w:rFonts w:ascii="Times New Roman" w:hAnsi="Times New Roman" w:cs="Times New Roman"/>
        </w:rPr>
      </w:pPr>
    </w:p>
    <w:p w:rsidR="00BF36C9" w:rsidRPr="00D677B6" w:rsidRDefault="000F6B96" w:rsidP="000F6B96">
      <w:pPr>
        <w:snapToGrid w:val="0"/>
        <w:spacing w:line="360" w:lineRule="auto"/>
        <w:jc w:val="both"/>
        <w:rPr>
          <w:rFonts w:ascii="Times New Roman" w:hAnsi="Times New Roman" w:cs="Times New Roman"/>
          <w:bCs/>
          <w:color w:val="000000"/>
          <w:sz w:val="24"/>
          <w:szCs w:val="24"/>
        </w:rPr>
      </w:pPr>
      <w:r w:rsidRPr="00D677B6">
        <w:rPr>
          <w:rFonts w:ascii="Times New Roman" w:hAnsi="Times New Roman" w:cs="Times New Roman"/>
          <w:bCs/>
          <w:noProof/>
          <w:color w:val="000000"/>
          <w:lang w:eastAsia="es-CO"/>
        </w:rPr>
        <w:drawing>
          <wp:anchor distT="0" distB="0" distL="114300" distR="114300" simplePos="0" relativeHeight="251672576" behindDoc="0" locked="0" layoutInCell="1" allowOverlap="1">
            <wp:simplePos x="0" y="0"/>
            <wp:positionH relativeFrom="column">
              <wp:posOffset>424814</wp:posOffset>
            </wp:positionH>
            <wp:positionV relativeFrom="paragraph">
              <wp:posOffset>-612342</wp:posOffset>
            </wp:positionV>
            <wp:extent cx="5038725" cy="3369803"/>
            <wp:effectExtent l="0" t="0" r="0" b="2540"/>
            <wp:wrapNone/>
            <wp:docPr id="1" name="Imagen 1" descr="C:\Users\Usuario\Pictures\DIFICULTADES.T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Pictures\DIFICULTADES.TIC.jpg"/>
                    <pic:cNvPicPr>
                      <a:picLocks noChangeAspect="1" noChangeArrowheads="1"/>
                    </pic:cNvPicPr>
                  </pic:nvPicPr>
                  <pic:blipFill rotWithShape="1">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7515" b="13690"/>
                    <a:stretch/>
                  </pic:blipFill>
                  <pic:spPr bwMode="auto">
                    <a:xfrm>
                      <a:off x="0" y="0"/>
                      <a:ext cx="5044640" cy="3373759"/>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A80724" w:rsidRPr="00D677B6" w:rsidRDefault="00A80724" w:rsidP="000F6B96">
      <w:pPr>
        <w:snapToGrid w:val="0"/>
        <w:spacing w:line="360" w:lineRule="auto"/>
        <w:jc w:val="both"/>
        <w:rPr>
          <w:rFonts w:ascii="Times New Roman" w:hAnsi="Times New Roman" w:cs="Times New Roman"/>
          <w:bCs/>
          <w:color w:val="000000"/>
          <w:sz w:val="24"/>
          <w:szCs w:val="24"/>
        </w:rPr>
      </w:pPr>
    </w:p>
    <w:p w:rsidR="00E04941" w:rsidRPr="00D677B6" w:rsidRDefault="00E04941" w:rsidP="000F6B96">
      <w:pPr>
        <w:snapToGrid w:val="0"/>
        <w:spacing w:line="360" w:lineRule="auto"/>
        <w:jc w:val="both"/>
        <w:rPr>
          <w:rFonts w:ascii="Times New Roman" w:hAnsi="Times New Roman" w:cs="Times New Roman"/>
          <w:bCs/>
          <w:color w:val="000000"/>
        </w:rPr>
      </w:pPr>
    </w:p>
    <w:p w:rsidR="00605877" w:rsidRPr="00D677B6" w:rsidRDefault="00605877" w:rsidP="000F6B96">
      <w:pPr>
        <w:snapToGrid w:val="0"/>
        <w:spacing w:line="360" w:lineRule="auto"/>
        <w:jc w:val="both"/>
        <w:rPr>
          <w:rFonts w:ascii="Times New Roman" w:hAnsi="Times New Roman" w:cs="Times New Roman"/>
          <w:bCs/>
          <w:color w:val="000000"/>
        </w:rPr>
      </w:pPr>
    </w:p>
    <w:p w:rsidR="00B5719E" w:rsidRPr="00D677B6" w:rsidRDefault="00B5719E" w:rsidP="000F6B96">
      <w:pPr>
        <w:snapToGrid w:val="0"/>
        <w:spacing w:line="360" w:lineRule="auto"/>
        <w:jc w:val="both"/>
        <w:rPr>
          <w:rFonts w:ascii="Times New Roman" w:hAnsi="Times New Roman" w:cs="Times New Roman"/>
          <w:bCs/>
          <w:color w:val="000000"/>
        </w:rPr>
      </w:pPr>
    </w:p>
    <w:p w:rsidR="00B5719E" w:rsidRPr="00D677B6" w:rsidRDefault="00B5719E" w:rsidP="000F6B96">
      <w:pPr>
        <w:snapToGrid w:val="0"/>
        <w:spacing w:line="360" w:lineRule="auto"/>
        <w:jc w:val="both"/>
        <w:rPr>
          <w:rFonts w:ascii="Times New Roman" w:hAnsi="Times New Roman" w:cs="Times New Roman"/>
          <w:bCs/>
          <w:color w:val="000000"/>
        </w:rPr>
      </w:pPr>
    </w:p>
    <w:p w:rsidR="000F6B96" w:rsidRPr="00D677B6" w:rsidRDefault="000F6B96" w:rsidP="000F6B96">
      <w:pPr>
        <w:snapToGrid w:val="0"/>
        <w:spacing w:line="360" w:lineRule="auto"/>
        <w:jc w:val="both"/>
        <w:rPr>
          <w:rFonts w:ascii="Times New Roman" w:hAnsi="Times New Roman" w:cs="Times New Roman"/>
          <w:bCs/>
          <w:color w:val="000000"/>
        </w:rPr>
      </w:pPr>
    </w:p>
    <w:p w:rsidR="00C95177" w:rsidRPr="00D677B6" w:rsidRDefault="00C95177" w:rsidP="000F6B96">
      <w:pPr>
        <w:snapToGrid w:val="0"/>
        <w:spacing w:after="0" w:line="360" w:lineRule="auto"/>
        <w:jc w:val="both"/>
        <w:rPr>
          <w:rFonts w:ascii="Times New Roman" w:hAnsi="Times New Roman" w:cs="Times New Roman"/>
          <w:b/>
          <w:sz w:val="24"/>
          <w:szCs w:val="24"/>
        </w:rPr>
      </w:pPr>
    </w:p>
    <w:p w:rsidR="00455383" w:rsidRPr="00D677B6" w:rsidRDefault="00455383" w:rsidP="000F6B96">
      <w:pPr>
        <w:snapToGrid w:val="0"/>
        <w:spacing w:after="0" w:line="360" w:lineRule="auto"/>
        <w:jc w:val="both"/>
        <w:rPr>
          <w:rFonts w:ascii="Times New Roman" w:hAnsi="Times New Roman" w:cs="Times New Roman"/>
          <w:b/>
          <w:sz w:val="24"/>
          <w:szCs w:val="24"/>
        </w:rPr>
      </w:pPr>
      <w:r w:rsidRPr="00D677B6">
        <w:rPr>
          <w:rFonts w:ascii="Times New Roman" w:hAnsi="Times New Roman" w:cs="Times New Roman"/>
          <w:b/>
          <w:sz w:val="24"/>
          <w:szCs w:val="24"/>
        </w:rPr>
        <w:t>Impactos  a nivel de área e institucional</w:t>
      </w:r>
    </w:p>
    <w:p w:rsidR="00455383" w:rsidRPr="00D677B6" w:rsidRDefault="00594438" w:rsidP="008E4892">
      <w:pPr>
        <w:snapToGrid w:val="0"/>
        <w:spacing w:after="0" w:line="360" w:lineRule="auto"/>
        <w:ind w:firstLine="540"/>
        <w:jc w:val="both"/>
        <w:rPr>
          <w:rFonts w:ascii="Times New Roman" w:hAnsi="Times New Roman" w:cs="Times New Roman"/>
          <w:sz w:val="24"/>
          <w:szCs w:val="24"/>
        </w:rPr>
      </w:pPr>
      <w:r w:rsidRPr="00D677B6">
        <w:rPr>
          <w:rFonts w:ascii="Times New Roman" w:hAnsi="Times New Roman" w:cs="Times New Roman"/>
          <w:sz w:val="24"/>
          <w:szCs w:val="24"/>
        </w:rPr>
        <w:t xml:space="preserve">La  dinamización del proceso  generó a  nivel  institucional, los profesores de  matemáticas  y el mismo grupo de estudiantes participantes, un interés por  conocer e indagar  por  diferentes  recursos tecnológicos  para </w:t>
      </w:r>
      <w:r w:rsidR="00455383" w:rsidRPr="00D677B6">
        <w:rPr>
          <w:rFonts w:ascii="Times New Roman" w:hAnsi="Times New Roman" w:cs="Times New Roman"/>
          <w:sz w:val="24"/>
          <w:szCs w:val="24"/>
        </w:rPr>
        <w:t xml:space="preserve">utilizar en el aula  durante el proceso de enseñanza y aprendizaje, </w:t>
      </w:r>
      <w:r w:rsidRPr="00D677B6">
        <w:rPr>
          <w:rFonts w:ascii="Times New Roman" w:hAnsi="Times New Roman" w:cs="Times New Roman"/>
          <w:sz w:val="24"/>
          <w:szCs w:val="24"/>
        </w:rPr>
        <w:t xml:space="preserve"> lo que ha permitido una investigación  más amplia de la   </w:t>
      </w:r>
      <w:r w:rsidRPr="00D677B6">
        <w:rPr>
          <w:rFonts w:ascii="Times New Roman" w:hAnsi="Times New Roman" w:cs="Times New Roman"/>
          <w:sz w:val="24"/>
          <w:szCs w:val="24"/>
        </w:rPr>
        <w:lastRenderedPageBreak/>
        <w:t>apropiación, selección y pertinencia de los recursos que se puedan   utilizar  durante  el proceso.</w:t>
      </w:r>
    </w:p>
    <w:p w:rsidR="00B5719E" w:rsidRPr="00D677B6" w:rsidRDefault="00455383" w:rsidP="009D4A99">
      <w:pPr>
        <w:snapToGrid w:val="0"/>
        <w:spacing w:after="0" w:line="360" w:lineRule="auto"/>
        <w:ind w:firstLine="540"/>
        <w:jc w:val="both"/>
        <w:rPr>
          <w:rFonts w:ascii="Times New Roman" w:hAnsi="Times New Roman" w:cs="Times New Roman"/>
          <w:sz w:val="24"/>
          <w:szCs w:val="24"/>
        </w:rPr>
      </w:pPr>
      <w:r w:rsidRPr="00D677B6">
        <w:rPr>
          <w:rFonts w:ascii="Times New Roman" w:hAnsi="Times New Roman" w:cs="Times New Roman"/>
          <w:sz w:val="24"/>
          <w:szCs w:val="24"/>
        </w:rPr>
        <w:t xml:space="preserve">En cuanto a resultados académicos se evidencio un mejoramiento significativo  en el rendimiento académico de los estudiantes del grupo participante, destacando que en la prueba interna de la institución </w:t>
      </w:r>
      <w:r w:rsidR="00A17E9F" w:rsidRPr="00D677B6">
        <w:rPr>
          <w:rFonts w:ascii="Times New Roman" w:hAnsi="Times New Roman" w:cs="Times New Roman"/>
          <w:sz w:val="24"/>
          <w:szCs w:val="24"/>
        </w:rPr>
        <w:t xml:space="preserve">el mejor puntaje estuvo en el componente geométrico y la competencia de argumentación, e igualmente en la prueba saber 11 del año 2017. </w:t>
      </w:r>
    </w:p>
    <w:p w:rsidR="005224DB" w:rsidRPr="00D677B6" w:rsidRDefault="00A17E9F" w:rsidP="009D4A99">
      <w:pPr>
        <w:snapToGrid w:val="0"/>
        <w:spacing w:after="0" w:line="360" w:lineRule="auto"/>
        <w:ind w:firstLine="540"/>
        <w:jc w:val="both"/>
        <w:rPr>
          <w:rFonts w:ascii="Times New Roman" w:hAnsi="Times New Roman" w:cs="Times New Roman"/>
          <w:sz w:val="24"/>
          <w:szCs w:val="24"/>
        </w:rPr>
      </w:pPr>
      <w:r w:rsidRPr="00D677B6">
        <w:rPr>
          <w:rFonts w:ascii="Times New Roman" w:hAnsi="Times New Roman" w:cs="Times New Roman"/>
          <w:sz w:val="24"/>
          <w:szCs w:val="24"/>
        </w:rPr>
        <w:t>El grupo 1103 antes 1003 obtuvo los mejores puntajes  en el área de matemáticas  comparativamente con los  otros grupos de undécimo, como evidencia en la siguiente  grafica; es de aclarar  que estos resultados son producto de  la mediación pedagógica   presentada en este artículo  y  de otras  acciones también  con mediación TIC que  se realizaron  durante  el año  2016 y 2017, es decir hasta el momento que ellos   culminaron su proceso de  formación en educación media.</w:t>
      </w:r>
    </w:p>
    <w:p w:rsidR="000F6B96" w:rsidRPr="00D677B6" w:rsidRDefault="000F6B96" w:rsidP="000F6B96">
      <w:pPr>
        <w:snapToGrid w:val="0"/>
        <w:spacing w:after="0" w:line="360" w:lineRule="auto"/>
        <w:jc w:val="both"/>
        <w:rPr>
          <w:rFonts w:ascii="Times New Roman" w:hAnsi="Times New Roman" w:cs="Times New Roman"/>
          <w:b/>
          <w:sz w:val="24"/>
          <w:szCs w:val="24"/>
        </w:rPr>
      </w:pPr>
    </w:p>
    <w:p w:rsidR="00605877" w:rsidRPr="00D677B6" w:rsidRDefault="00605877" w:rsidP="000F6B96">
      <w:pPr>
        <w:snapToGrid w:val="0"/>
        <w:spacing w:after="0" w:line="360" w:lineRule="auto"/>
        <w:jc w:val="both"/>
        <w:rPr>
          <w:rFonts w:ascii="Times New Roman" w:hAnsi="Times New Roman" w:cs="Times New Roman"/>
          <w:sz w:val="24"/>
          <w:szCs w:val="24"/>
        </w:rPr>
      </w:pPr>
      <w:r w:rsidRPr="00D677B6">
        <w:rPr>
          <w:rFonts w:ascii="Times New Roman" w:hAnsi="Times New Roman" w:cs="Times New Roman"/>
          <w:b/>
          <w:sz w:val="24"/>
          <w:szCs w:val="24"/>
        </w:rPr>
        <w:t>C</w:t>
      </w:r>
      <w:r w:rsidR="00715068" w:rsidRPr="00D677B6">
        <w:rPr>
          <w:rFonts w:ascii="Times New Roman" w:hAnsi="Times New Roman" w:cs="Times New Roman"/>
          <w:b/>
          <w:sz w:val="24"/>
          <w:szCs w:val="24"/>
        </w:rPr>
        <w:t xml:space="preserve">onclusiones </w:t>
      </w:r>
    </w:p>
    <w:p w:rsidR="00C82F12" w:rsidRPr="00D677B6" w:rsidRDefault="005F3145" w:rsidP="009D4A99">
      <w:pPr>
        <w:pStyle w:val="Prrafodelista"/>
        <w:spacing w:after="0" w:line="360" w:lineRule="auto"/>
        <w:ind w:left="0" w:firstLine="540"/>
        <w:jc w:val="both"/>
        <w:rPr>
          <w:rFonts w:ascii="Times New Roman" w:hAnsi="Times New Roman" w:cs="Times New Roman"/>
          <w:sz w:val="24"/>
          <w:szCs w:val="24"/>
        </w:rPr>
      </w:pPr>
      <w:r w:rsidRPr="00D677B6">
        <w:rPr>
          <w:rFonts w:ascii="Times New Roman" w:hAnsi="Times New Roman" w:cs="Times New Roman"/>
          <w:sz w:val="24"/>
          <w:szCs w:val="24"/>
        </w:rPr>
        <w:t>E</w:t>
      </w:r>
      <w:r w:rsidR="00605877" w:rsidRPr="00D677B6">
        <w:rPr>
          <w:rFonts w:ascii="Times New Roman" w:hAnsi="Times New Roman" w:cs="Times New Roman"/>
          <w:sz w:val="24"/>
          <w:szCs w:val="24"/>
        </w:rPr>
        <w:t>l análisis de los datos  recolectados  antes, durante y después de la implementación de la secuencia didácti</w:t>
      </w:r>
      <w:r w:rsidRPr="00D677B6">
        <w:rPr>
          <w:rFonts w:ascii="Times New Roman" w:hAnsi="Times New Roman" w:cs="Times New Roman"/>
          <w:sz w:val="24"/>
          <w:szCs w:val="24"/>
        </w:rPr>
        <w:t>ca  mediada por TIC, se logró</w:t>
      </w:r>
      <w:r w:rsidR="00605877" w:rsidRPr="00D677B6">
        <w:rPr>
          <w:rFonts w:ascii="Times New Roman" w:hAnsi="Times New Roman" w:cs="Times New Roman"/>
          <w:sz w:val="24"/>
          <w:szCs w:val="24"/>
        </w:rPr>
        <w:t xml:space="preserve"> detectar  caracterí</w:t>
      </w:r>
      <w:r w:rsidR="00F91C80" w:rsidRPr="00D677B6">
        <w:rPr>
          <w:rFonts w:ascii="Times New Roman" w:hAnsi="Times New Roman" w:cs="Times New Roman"/>
          <w:sz w:val="24"/>
          <w:szCs w:val="24"/>
        </w:rPr>
        <w:t>sticas  y elementos  específicos como:</w:t>
      </w:r>
    </w:p>
    <w:p w:rsidR="00C82F12" w:rsidRPr="00D677B6" w:rsidRDefault="007E58CD" w:rsidP="00A64746">
      <w:pPr>
        <w:spacing w:after="0" w:line="360" w:lineRule="auto"/>
        <w:ind w:firstLine="540"/>
        <w:jc w:val="both"/>
        <w:rPr>
          <w:rFonts w:ascii="Times New Roman" w:hAnsi="Times New Roman" w:cs="Times New Roman"/>
          <w:sz w:val="24"/>
          <w:szCs w:val="24"/>
          <w:lang w:val="es-ES"/>
        </w:rPr>
      </w:pPr>
      <w:r w:rsidRPr="00D677B6">
        <w:rPr>
          <w:rFonts w:ascii="Times New Roman" w:hAnsi="Times New Roman" w:cs="Times New Roman"/>
          <w:sz w:val="24"/>
          <w:szCs w:val="24"/>
          <w:lang w:val="es-ES"/>
        </w:rPr>
        <w:t xml:space="preserve">La secuencia didáctica mediada por TIC, definitivamente  favoreció  el desarrollo de procesos de pensamiento  en los estudiantes, de manera particular las acciones  planteadas para la representación, visualización  y modelación  en Geogebra, la comparación, de los elementos de los triángulos, sus similitudes y diferencias en cuanto a sus medidas y magnitudes, llevándolos al análisis, conjeturación y fundamentación conceptual; se  comprobó que las estrategias metodológicas,  los recursos tecnológicos, los  procesos y momentos  de  aprendizaje  fueron adecuadamente concatenados. </w:t>
      </w:r>
    </w:p>
    <w:p w:rsidR="00C82F12" w:rsidRPr="00D677B6" w:rsidRDefault="007E58CD" w:rsidP="00A64746">
      <w:pPr>
        <w:spacing w:after="0" w:line="360" w:lineRule="auto"/>
        <w:ind w:firstLine="540"/>
        <w:jc w:val="both"/>
        <w:rPr>
          <w:rFonts w:ascii="Times New Roman" w:hAnsi="Times New Roman" w:cs="Times New Roman"/>
          <w:sz w:val="24"/>
          <w:szCs w:val="24"/>
          <w:lang w:val="es-ES"/>
        </w:rPr>
      </w:pPr>
      <w:r w:rsidRPr="00D677B6">
        <w:rPr>
          <w:rFonts w:ascii="Times New Roman" w:hAnsi="Times New Roman" w:cs="Times New Roman"/>
          <w:sz w:val="24"/>
          <w:szCs w:val="24"/>
          <w:lang w:val="es-ES"/>
        </w:rPr>
        <w:t>El uso de recursos  TIC, utilizados, específicamente Geogebra,  propuesto  como mediación  en la secuencia  didáctica con temáticas  de semejanza, congruencia fue una herramienta  valiosa para el aprendizaje y la  movilización del razonamiento matemático en los estudiantes del grado 1003 a través del desarrollo de procesos de pensamiento matemático.</w:t>
      </w:r>
    </w:p>
    <w:p w:rsidR="00C82F12" w:rsidRPr="00D677B6" w:rsidRDefault="007E58CD" w:rsidP="00273064">
      <w:pPr>
        <w:spacing w:after="0" w:line="360" w:lineRule="auto"/>
        <w:ind w:firstLine="540"/>
        <w:jc w:val="both"/>
        <w:rPr>
          <w:rFonts w:ascii="Times New Roman" w:hAnsi="Times New Roman" w:cs="Times New Roman"/>
          <w:sz w:val="24"/>
          <w:szCs w:val="24"/>
        </w:rPr>
      </w:pPr>
      <w:r w:rsidRPr="00D677B6">
        <w:rPr>
          <w:rFonts w:ascii="Times New Roman" w:hAnsi="Times New Roman" w:cs="Times New Roman"/>
          <w:sz w:val="24"/>
          <w:szCs w:val="24"/>
        </w:rPr>
        <w:t xml:space="preserve">Se puede  identificar que todos los estudiantes mejoraron su desempeño matemático, proporcionalmente a  sus  desempeños evidenciados   en la prueba diagnóstica, es decir,  el </w:t>
      </w:r>
      <w:r w:rsidRPr="00D677B6">
        <w:rPr>
          <w:rFonts w:ascii="Times New Roman" w:hAnsi="Times New Roman" w:cs="Times New Roman"/>
          <w:sz w:val="24"/>
          <w:szCs w:val="24"/>
        </w:rPr>
        <w:lastRenderedPageBreak/>
        <w:t>estudiante con más  alto desempeño en la prueba inicial, terminada la mediación fue el de mejor desempeño y el de menos nivel de desempeño mejoró,  pero al final  fue el de menor  desempeño en la prueba  contraste</w:t>
      </w:r>
      <w:r w:rsidR="00C82F12" w:rsidRPr="00D677B6">
        <w:rPr>
          <w:rFonts w:ascii="Times New Roman" w:hAnsi="Times New Roman" w:cs="Times New Roman"/>
          <w:sz w:val="24"/>
          <w:szCs w:val="24"/>
        </w:rPr>
        <w:t>.</w:t>
      </w:r>
    </w:p>
    <w:p w:rsidR="00E148AA" w:rsidRPr="00D677B6" w:rsidRDefault="007E58CD" w:rsidP="00864374">
      <w:pPr>
        <w:spacing w:after="0" w:line="360" w:lineRule="auto"/>
        <w:ind w:firstLine="540"/>
        <w:jc w:val="both"/>
        <w:rPr>
          <w:rFonts w:ascii="Times New Roman" w:hAnsi="Times New Roman" w:cs="Times New Roman"/>
          <w:sz w:val="24"/>
          <w:szCs w:val="24"/>
        </w:rPr>
      </w:pPr>
      <w:r w:rsidRPr="00D677B6">
        <w:rPr>
          <w:rFonts w:ascii="Times New Roman" w:hAnsi="Times New Roman" w:cs="Times New Roman"/>
          <w:sz w:val="24"/>
          <w:szCs w:val="24"/>
        </w:rPr>
        <w:t xml:space="preserve">Se  </w:t>
      </w:r>
      <w:r w:rsidRPr="00D677B6">
        <w:rPr>
          <w:rFonts w:ascii="Times New Roman" w:hAnsi="Times New Roman" w:cs="Times New Roman"/>
          <w:sz w:val="24"/>
          <w:szCs w:val="24"/>
          <w:lang w:val="es-ES"/>
        </w:rPr>
        <w:t>evidenció  que los recursos tecnológicos utilizados no resolvieron todo,  porque se hizo obligatoria la orientación permanente, la retroalimentación durante el proceso, pues las herramientas tecnológicas por sí solas  no garantizaron la comprensión de los objetos y  conceptos manipulados,  de ahí   la  relevancia de la mediación y orientación del profesor a partir de su metodología en el aula</w:t>
      </w:r>
      <w:r w:rsidR="00C82F12" w:rsidRPr="00D677B6">
        <w:rPr>
          <w:rFonts w:ascii="Times New Roman" w:hAnsi="Times New Roman" w:cs="Times New Roman"/>
          <w:sz w:val="24"/>
          <w:szCs w:val="24"/>
          <w:lang w:val="es-ES"/>
        </w:rPr>
        <w:t>.</w:t>
      </w:r>
    </w:p>
    <w:p w:rsidR="00E148AA" w:rsidRPr="00D677B6" w:rsidRDefault="00E148AA" w:rsidP="000F6B96">
      <w:pPr>
        <w:spacing w:after="0" w:line="360" w:lineRule="auto"/>
        <w:jc w:val="both"/>
        <w:rPr>
          <w:rFonts w:ascii="Times New Roman" w:hAnsi="Times New Roman" w:cs="Times New Roman"/>
          <w:sz w:val="24"/>
          <w:szCs w:val="24"/>
        </w:rPr>
      </w:pPr>
    </w:p>
    <w:p w:rsidR="00F76ED9" w:rsidRPr="00D677B6" w:rsidRDefault="00F76ED9" w:rsidP="000F6B96">
      <w:pPr>
        <w:autoSpaceDE w:val="0"/>
        <w:autoSpaceDN w:val="0"/>
        <w:adjustRightInd w:val="0"/>
        <w:spacing w:after="0" w:line="360" w:lineRule="auto"/>
        <w:jc w:val="both"/>
        <w:rPr>
          <w:rFonts w:ascii="Times New Roman" w:hAnsi="Times New Roman" w:cs="Times New Roman"/>
          <w:b/>
          <w:sz w:val="24"/>
          <w:szCs w:val="24"/>
        </w:rPr>
      </w:pPr>
      <w:r w:rsidRPr="00D677B6">
        <w:rPr>
          <w:rFonts w:ascii="Times New Roman" w:hAnsi="Times New Roman" w:cs="Times New Roman"/>
          <w:b/>
          <w:sz w:val="24"/>
          <w:szCs w:val="24"/>
        </w:rPr>
        <w:t>Recomendaciones</w:t>
      </w:r>
    </w:p>
    <w:p w:rsidR="000143BE" w:rsidRPr="00D677B6" w:rsidRDefault="00F76ED9" w:rsidP="00864374">
      <w:pPr>
        <w:spacing w:after="0" w:line="360" w:lineRule="auto"/>
        <w:ind w:firstLine="540"/>
        <w:jc w:val="both"/>
        <w:rPr>
          <w:rFonts w:ascii="Times New Roman" w:hAnsi="Times New Roman" w:cs="Times New Roman"/>
          <w:sz w:val="24"/>
          <w:szCs w:val="24"/>
        </w:rPr>
      </w:pPr>
      <w:r w:rsidRPr="00D677B6">
        <w:rPr>
          <w:rFonts w:ascii="Times New Roman" w:hAnsi="Times New Roman" w:cs="Times New Roman"/>
          <w:sz w:val="24"/>
          <w:szCs w:val="24"/>
        </w:rPr>
        <w:t xml:space="preserve">Es importante tener en cuenta que </w:t>
      </w:r>
      <w:r w:rsidR="00605877" w:rsidRPr="00D677B6">
        <w:rPr>
          <w:rFonts w:ascii="Times New Roman" w:hAnsi="Times New Roman" w:cs="Times New Roman"/>
          <w:sz w:val="24"/>
          <w:szCs w:val="24"/>
        </w:rPr>
        <w:t xml:space="preserve">los recursos tecnológicos utilizados no resolvieron todo,  porque se </w:t>
      </w:r>
      <w:r w:rsidRPr="00D677B6">
        <w:rPr>
          <w:rFonts w:ascii="Times New Roman" w:hAnsi="Times New Roman" w:cs="Times New Roman"/>
          <w:sz w:val="24"/>
          <w:szCs w:val="24"/>
        </w:rPr>
        <w:t xml:space="preserve">imprescindible </w:t>
      </w:r>
      <w:r w:rsidR="00605877" w:rsidRPr="00D677B6">
        <w:rPr>
          <w:rFonts w:ascii="Times New Roman" w:hAnsi="Times New Roman" w:cs="Times New Roman"/>
          <w:sz w:val="24"/>
          <w:szCs w:val="24"/>
        </w:rPr>
        <w:t>la orientación permanente, la retroalimentación durante el proceso</w:t>
      </w:r>
      <w:r w:rsidR="00C82F12" w:rsidRPr="00D677B6">
        <w:rPr>
          <w:rFonts w:ascii="Times New Roman" w:hAnsi="Times New Roman" w:cs="Times New Roman"/>
          <w:sz w:val="24"/>
          <w:szCs w:val="24"/>
        </w:rPr>
        <w:t xml:space="preserve"> por parte del docente.</w:t>
      </w:r>
      <w:r w:rsidR="001C3A40" w:rsidRPr="00D677B6">
        <w:rPr>
          <w:rFonts w:ascii="Times New Roman" w:hAnsi="Times New Roman" w:cs="Times New Roman"/>
          <w:sz w:val="24"/>
          <w:szCs w:val="24"/>
        </w:rPr>
        <w:t xml:space="preserve"> </w:t>
      </w:r>
      <w:r w:rsidR="000143BE" w:rsidRPr="00D677B6">
        <w:rPr>
          <w:rFonts w:ascii="Times New Roman" w:hAnsi="Times New Roman" w:cs="Times New Roman"/>
          <w:sz w:val="24"/>
          <w:szCs w:val="24"/>
        </w:rPr>
        <w:t xml:space="preserve">Es necesario que los estudiantes  conozcan el manejo de los recursos  </w:t>
      </w:r>
      <w:r w:rsidR="00547912" w:rsidRPr="00D677B6">
        <w:rPr>
          <w:rFonts w:ascii="Times New Roman" w:hAnsi="Times New Roman" w:cs="Times New Roman"/>
          <w:sz w:val="24"/>
          <w:szCs w:val="24"/>
        </w:rPr>
        <w:t>TIC,</w:t>
      </w:r>
      <w:r w:rsidR="000143BE" w:rsidRPr="00D677B6">
        <w:rPr>
          <w:rFonts w:ascii="Times New Roman" w:hAnsi="Times New Roman" w:cs="Times New Roman"/>
          <w:sz w:val="24"/>
          <w:szCs w:val="24"/>
        </w:rPr>
        <w:t xml:space="preserve">  seleccionados para  el desarrollo del trabajo  pedagógico en el aula, con anterioridad, que conozcan  su utilidad, manejo y estructura  con el fin de ser potencializados y optimizados asertivamente  para alcanzar el éxito en el proceso de enseñanza y aprendizaje, es decir se debe hacer  alfabetización tecnológica antes de una ,mediación pedagógica.</w:t>
      </w:r>
      <w:r w:rsidR="001C3A40" w:rsidRPr="00D677B6">
        <w:rPr>
          <w:rFonts w:ascii="Times New Roman" w:hAnsi="Times New Roman" w:cs="Times New Roman"/>
          <w:sz w:val="24"/>
          <w:szCs w:val="24"/>
        </w:rPr>
        <w:t xml:space="preserve"> </w:t>
      </w:r>
      <w:r w:rsidR="000143BE" w:rsidRPr="00D677B6">
        <w:rPr>
          <w:rFonts w:ascii="Times New Roman" w:hAnsi="Times New Roman" w:cs="Times New Roman"/>
          <w:sz w:val="24"/>
          <w:szCs w:val="24"/>
        </w:rPr>
        <w:t>En la etapa de preparación y planeación para la mediación  pedagógica incluyendo recursos tecnológicos en la  enseñanza de la matemática, se requiere un esfuerzo extra del docente, es  esencial preparar, buscar  materiales adecuados, conocerlos a fondo, ensayarlos para averiguar  su efectividad, para detectar  los posibles  inconvenientes al utilizarlos, para  encontrar su pertinencia  en el proceso y para potenciarlos en el aula.</w:t>
      </w:r>
    </w:p>
    <w:p w:rsidR="000143BE" w:rsidRPr="00D677B6" w:rsidRDefault="000143BE" w:rsidP="000F6B96">
      <w:pPr>
        <w:pStyle w:val="Prrafodelista"/>
        <w:spacing w:line="360" w:lineRule="auto"/>
        <w:ind w:left="0"/>
        <w:jc w:val="both"/>
        <w:rPr>
          <w:rFonts w:ascii="Times New Roman" w:hAnsi="Times New Roman" w:cs="Times New Roman"/>
          <w:sz w:val="24"/>
          <w:szCs w:val="24"/>
        </w:rPr>
      </w:pPr>
    </w:p>
    <w:p w:rsidR="00FD0A23" w:rsidRPr="00D677B6" w:rsidRDefault="00FD0A23" w:rsidP="000F6B96">
      <w:pPr>
        <w:pStyle w:val="Prrafodelista"/>
        <w:spacing w:line="360" w:lineRule="auto"/>
        <w:ind w:left="0"/>
        <w:jc w:val="both"/>
        <w:rPr>
          <w:rFonts w:ascii="Times New Roman" w:hAnsi="Times New Roman" w:cs="Times New Roman"/>
          <w:sz w:val="24"/>
          <w:szCs w:val="24"/>
        </w:rPr>
      </w:pPr>
    </w:p>
    <w:p w:rsidR="00FD0A23" w:rsidRPr="00D677B6" w:rsidRDefault="00FD0A23" w:rsidP="000F6B96">
      <w:pPr>
        <w:pStyle w:val="Prrafodelista"/>
        <w:spacing w:line="360" w:lineRule="auto"/>
        <w:ind w:left="0"/>
        <w:jc w:val="both"/>
        <w:rPr>
          <w:rFonts w:ascii="Times New Roman" w:hAnsi="Times New Roman" w:cs="Times New Roman"/>
          <w:sz w:val="24"/>
          <w:szCs w:val="24"/>
        </w:rPr>
      </w:pPr>
    </w:p>
    <w:p w:rsidR="00FD0A23" w:rsidRPr="00D677B6" w:rsidRDefault="00FD0A23" w:rsidP="000F6B96">
      <w:pPr>
        <w:pStyle w:val="Prrafodelista"/>
        <w:spacing w:line="360" w:lineRule="auto"/>
        <w:ind w:left="0"/>
        <w:jc w:val="both"/>
        <w:rPr>
          <w:rFonts w:ascii="Times New Roman" w:hAnsi="Times New Roman" w:cs="Times New Roman"/>
          <w:sz w:val="24"/>
          <w:szCs w:val="24"/>
        </w:rPr>
      </w:pPr>
    </w:p>
    <w:p w:rsidR="00FD0A23" w:rsidRPr="00D677B6" w:rsidRDefault="00FD0A23" w:rsidP="000F6B96">
      <w:pPr>
        <w:pStyle w:val="Prrafodelista"/>
        <w:spacing w:line="360" w:lineRule="auto"/>
        <w:ind w:left="0"/>
        <w:jc w:val="both"/>
        <w:rPr>
          <w:rFonts w:ascii="Times New Roman" w:hAnsi="Times New Roman" w:cs="Times New Roman"/>
          <w:sz w:val="24"/>
          <w:szCs w:val="24"/>
        </w:rPr>
      </w:pPr>
    </w:p>
    <w:p w:rsidR="00FD0A23" w:rsidRPr="00D677B6" w:rsidRDefault="00FD0A23" w:rsidP="000F6B96">
      <w:pPr>
        <w:pStyle w:val="Prrafodelista"/>
        <w:spacing w:line="360" w:lineRule="auto"/>
        <w:ind w:left="0"/>
        <w:jc w:val="both"/>
        <w:rPr>
          <w:rFonts w:ascii="Times New Roman" w:hAnsi="Times New Roman" w:cs="Times New Roman"/>
          <w:sz w:val="24"/>
          <w:szCs w:val="24"/>
        </w:rPr>
      </w:pPr>
    </w:p>
    <w:p w:rsidR="00FD0A23" w:rsidRPr="00D677B6" w:rsidRDefault="00FD0A23" w:rsidP="000F6B96">
      <w:pPr>
        <w:pStyle w:val="Prrafodelista"/>
        <w:spacing w:line="360" w:lineRule="auto"/>
        <w:ind w:left="0"/>
        <w:jc w:val="both"/>
        <w:rPr>
          <w:rFonts w:ascii="Times New Roman" w:hAnsi="Times New Roman" w:cs="Times New Roman"/>
          <w:sz w:val="24"/>
          <w:szCs w:val="24"/>
        </w:rPr>
      </w:pPr>
    </w:p>
    <w:p w:rsidR="00FD0A23" w:rsidRPr="00D677B6" w:rsidRDefault="00FD0A23" w:rsidP="000F6B96">
      <w:pPr>
        <w:pStyle w:val="Prrafodelista"/>
        <w:spacing w:line="360" w:lineRule="auto"/>
        <w:ind w:left="0"/>
        <w:jc w:val="both"/>
        <w:rPr>
          <w:rFonts w:ascii="Times New Roman" w:hAnsi="Times New Roman" w:cs="Times New Roman"/>
          <w:sz w:val="24"/>
          <w:szCs w:val="24"/>
        </w:rPr>
      </w:pPr>
    </w:p>
    <w:p w:rsidR="00FD0A23" w:rsidRPr="00D677B6" w:rsidRDefault="00FD0A23" w:rsidP="000F6B96">
      <w:pPr>
        <w:pStyle w:val="Prrafodelista"/>
        <w:spacing w:line="360" w:lineRule="auto"/>
        <w:ind w:left="0"/>
        <w:jc w:val="both"/>
        <w:rPr>
          <w:rFonts w:ascii="Times New Roman" w:hAnsi="Times New Roman" w:cs="Times New Roman"/>
          <w:sz w:val="24"/>
          <w:szCs w:val="24"/>
        </w:rPr>
      </w:pPr>
    </w:p>
    <w:p w:rsidR="00605877" w:rsidRPr="00D677B6" w:rsidRDefault="00DE4C13" w:rsidP="000F6B96">
      <w:pPr>
        <w:spacing w:line="360" w:lineRule="auto"/>
        <w:rPr>
          <w:rFonts w:ascii="Times New Roman" w:hAnsi="Times New Roman" w:cs="Times New Roman"/>
          <w:b/>
          <w:sz w:val="24"/>
          <w:szCs w:val="24"/>
          <w:lang w:val="en-US"/>
        </w:rPr>
      </w:pPr>
      <w:r w:rsidRPr="00D677B6">
        <w:rPr>
          <w:rFonts w:ascii="Times New Roman" w:hAnsi="Times New Roman" w:cs="Times New Roman"/>
          <w:b/>
          <w:sz w:val="24"/>
          <w:szCs w:val="24"/>
          <w:lang w:val="en-US"/>
        </w:rPr>
        <w:t>Referencias Bibliográ</w:t>
      </w:r>
      <w:r w:rsidR="007C11F2" w:rsidRPr="00D677B6">
        <w:rPr>
          <w:rFonts w:ascii="Times New Roman" w:hAnsi="Times New Roman" w:cs="Times New Roman"/>
          <w:b/>
          <w:sz w:val="24"/>
          <w:szCs w:val="24"/>
          <w:lang w:val="en-US"/>
        </w:rPr>
        <w:t>ficas</w:t>
      </w:r>
    </w:p>
    <w:p w:rsidR="00A06AC5" w:rsidRPr="00D677B6" w:rsidRDefault="00605877" w:rsidP="000F6B96">
      <w:pPr>
        <w:shd w:val="clear" w:color="auto" w:fill="FFFFFF"/>
        <w:spacing w:after="0" w:line="360" w:lineRule="auto"/>
        <w:jc w:val="both"/>
        <w:rPr>
          <w:rFonts w:ascii="Times New Roman" w:hAnsi="Times New Roman" w:cs="Times New Roman"/>
          <w:sz w:val="24"/>
          <w:szCs w:val="24"/>
          <w:lang w:val="en-US"/>
        </w:rPr>
      </w:pPr>
      <w:r w:rsidRPr="00D677B6">
        <w:rPr>
          <w:rFonts w:ascii="Times New Roman" w:hAnsi="Times New Roman" w:cs="Times New Roman"/>
          <w:sz w:val="24"/>
          <w:szCs w:val="24"/>
          <w:lang w:val="en-US"/>
        </w:rPr>
        <w:t>Andee Rubin, (2011)."T</w:t>
      </w:r>
      <w:r w:rsidR="00C12ECA" w:rsidRPr="00D677B6">
        <w:rPr>
          <w:rFonts w:ascii="Times New Roman" w:hAnsi="Times New Roman" w:cs="Times New Roman"/>
          <w:sz w:val="24"/>
          <w:szCs w:val="24"/>
          <w:lang w:val="en-US"/>
        </w:rPr>
        <w:t xml:space="preserve">echnology Meets Math Education: </w:t>
      </w:r>
      <w:r w:rsidRPr="00D677B6">
        <w:rPr>
          <w:rFonts w:ascii="Times New Roman" w:hAnsi="Times New Roman" w:cs="Times New Roman"/>
          <w:sz w:val="24"/>
          <w:szCs w:val="24"/>
          <w:lang w:val="en-US"/>
        </w:rPr>
        <w:t xml:space="preserve">Envisioning a Practical Future". </w:t>
      </w:r>
    </w:p>
    <w:p w:rsidR="00605877" w:rsidRPr="00D677B6" w:rsidRDefault="00EA01E2" w:rsidP="000F6B96">
      <w:pPr>
        <w:shd w:val="clear" w:color="auto" w:fill="FFFFFF"/>
        <w:spacing w:after="0" w:line="360" w:lineRule="auto"/>
        <w:ind w:left="708"/>
        <w:jc w:val="both"/>
        <w:rPr>
          <w:rFonts w:ascii="Times New Roman" w:hAnsi="Times New Roman" w:cs="Times New Roman"/>
          <w:sz w:val="24"/>
          <w:szCs w:val="24"/>
          <w:lang w:val="en-US"/>
        </w:rPr>
      </w:pPr>
      <w:hyperlink r:id="rId15" w:tgtFrame="_blank" w:history="1">
        <w:r w:rsidR="00605877" w:rsidRPr="00D677B6">
          <w:rPr>
            <w:rStyle w:val="Hipervnculo"/>
            <w:rFonts w:ascii="Times New Roman" w:hAnsi="Times New Roman" w:cs="Times New Roman"/>
            <w:sz w:val="24"/>
            <w:szCs w:val="24"/>
            <w:bdr w:val="none" w:sz="0" w:space="0" w:color="auto" w:frame="1"/>
            <w:lang w:val="en-US"/>
          </w:rPr>
          <w:t>http://www.air.org/forum/abRubin.htm</w:t>
        </w:r>
      </w:hyperlink>
      <w:r w:rsidR="00605877" w:rsidRPr="00D677B6">
        <w:rPr>
          <w:rFonts w:ascii="Times New Roman" w:hAnsi="Times New Roman" w:cs="Times New Roman"/>
          <w:sz w:val="24"/>
          <w:szCs w:val="24"/>
          <w:lang w:val="en-US"/>
        </w:rPr>
        <w:t>.</w:t>
      </w:r>
      <w:r w:rsidR="007B28CE" w:rsidRPr="00D677B6">
        <w:rPr>
          <w:rFonts w:ascii="Times New Roman" w:hAnsi="Times New Roman" w:cs="Times New Roman"/>
          <w:sz w:val="24"/>
          <w:szCs w:val="24"/>
          <w:lang w:val="en-US"/>
        </w:rPr>
        <w:t xml:space="preserve"> </w:t>
      </w:r>
      <w:r w:rsidR="00605877" w:rsidRPr="00D677B6">
        <w:rPr>
          <w:rFonts w:ascii="Times New Roman" w:hAnsi="Times New Roman" w:cs="Times New Roman"/>
          <w:sz w:val="24"/>
          <w:szCs w:val="24"/>
          <w:lang w:val="en-US"/>
        </w:rPr>
        <w:t>AulaRed.net.</w:t>
      </w:r>
    </w:p>
    <w:p w:rsidR="00A95C01" w:rsidRPr="00D677B6" w:rsidRDefault="00A95C01" w:rsidP="000F6B96">
      <w:pPr>
        <w:autoSpaceDN w:val="0"/>
        <w:adjustRightInd w:val="0"/>
        <w:spacing w:after="0" w:line="360" w:lineRule="auto"/>
        <w:jc w:val="both"/>
        <w:rPr>
          <w:rFonts w:ascii="Times New Roman" w:hAnsi="Times New Roman" w:cs="Times New Roman"/>
          <w:sz w:val="24"/>
          <w:szCs w:val="24"/>
          <w:lang w:val="en-US" w:eastAsia="es-CO"/>
        </w:rPr>
      </w:pPr>
    </w:p>
    <w:p w:rsidR="00484AF5" w:rsidRPr="00D677B6" w:rsidRDefault="00605877" w:rsidP="000F6B96">
      <w:pPr>
        <w:autoSpaceDN w:val="0"/>
        <w:adjustRightInd w:val="0"/>
        <w:spacing w:after="0" w:line="360" w:lineRule="auto"/>
        <w:jc w:val="both"/>
        <w:rPr>
          <w:rFonts w:ascii="Times New Roman" w:hAnsi="Times New Roman" w:cs="Times New Roman"/>
          <w:sz w:val="24"/>
          <w:szCs w:val="24"/>
          <w:lang w:val="en-US" w:eastAsia="es-CO"/>
        </w:rPr>
      </w:pPr>
      <w:r w:rsidRPr="00D677B6">
        <w:rPr>
          <w:rFonts w:ascii="Times New Roman" w:hAnsi="Times New Roman" w:cs="Times New Roman"/>
          <w:sz w:val="24"/>
          <w:szCs w:val="24"/>
          <w:lang w:val="en-US" w:eastAsia="es-CO"/>
        </w:rPr>
        <w:t>Cerezo, H. (2007).</w:t>
      </w:r>
      <w:r w:rsidR="002752F8" w:rsidRPr="00D677B6">
        <w:rPr>
          <w:rFonts w:ascii="Times New Roman" w:hAnsi="Times New Roman" w:cs="Times New Roman"/>
          <w:sz w:val="24"/>
          <w:szCs w:val="24"/>
          <w:lang w:val="en-US" w:eastAsia="es-CO"/>
        </w:rPr>
        <w:t xml:space="preserve"> </w:t>
      </w:r>
      <w:r w:rsidRPr="00D677B6">
        <w:rPr>
          <w:rFonts w:ascii="Times New Roman" w:hAnsi="Times New Roman" w:cs="Times New Roman"/>
          <w:i/>
          <w:sz w:val="24"/>
          <w:szCs w:val="24"/>
          <w:lang w:val="en-US" w:eastAsia="es-CO"/>
        </w:rPr>
        <w:t>Corrientes pedagógicas contemporáneas</w:t>
      </w:r>
      <w:r w:rsidRPr="00D677B6">
        <w:rPr>
          <w:rFonts w:ascii="Times New Roman" w:hAnsi="Times New Roman" w:cs="Times New Roman"/>
          <w:sz w:val="24"/>
          <w:szCs w:val="24"/>
          <w:lang w:val="en-US" w:eastAsia="es-CO"/>
        </w:rPr>
        <w:t xml:space="preserve">. Odiseo, revista electrónica de </w:t>
      </w:r>
    </w:p>
    <w:p w:rsidR="00605877" w:rsidRPr="00D677B6" w:rsidRDefault="00605877" w:rsidP="000F6B96">
      <w:pPr>
        <w:autoSpaceDN w:val="0"/>
        <w:adjustRightInd w:val="0"/>
        <w:spacing w:after="0" w:line="360" w:lineRule="auto"/>
        <w:ind w:left="708"/>
        <w:jc w:val="both"/>
        <w:rPr>
          <w:rFonts w:ascii="Times New Roman" w:hAnsi="Times New Roman" w:cs="Times New Roman"/>
          <w:sz w:val="24"/>
          <w:szCs w:val="24"/>
          <w:lang w:val="en-US" w:eastAsia="es-CO"/>
        </w:rPr>
      </w:pPr>
      <w:r w:rsidRPr="00D677B6">
        <w:rPr>
          <w:rFonts w:ascii="Times New Roman" w:hAnsi="Times New Roman" w:cs="Times New Roman"/>
          <w:sz w:val="24"/>
          <w:szCs w:val="24"/>
          <w:lang w:val="en-US" w:eastAsia="es-CO"/>
        </w:rPr>
        <w:t xml:space="preserve">Pedagogía, Recuperado en </w:t>
      </w:r>
      <w:hyperlink r:id="rId16" w:history="1">
        <w:r w:rsidRPr="00D677B6">
          <w:rPr>
            <w:rStyle w:val="Hipervnculo"/>
            <w:rFonts w:ascii="Times New Roman" w:hAnsi="Times New Roman" w:cs="Times New Roman"/>
            <w:sz w:val="24"/>
            <w:szCs w:val="24"/>
            <w:lang w:val="en-US" w:eastAsia="es-CO"/>
          </w:rPr>
          <w:t>www.odiseo.com.mx/2006/07/cerezo-corrientes.html</w:t>
        </w:r>
      </w:hyperlink>
    </w:p>
    <w:p w:rsidR="00A95C01" w:rsidRPr="00D677B6" w:rsidRDefault="00A95C01" w:rsidP="000F6B96">
      <w:pPr>
        <w:snapToGrid w:val="0"/>
        <w:spacing w:after="0" w:line="360" w:lineRule="auto"/>
        <w:jc w:val="both"/>
        <w:rPr>
          <w:rFonts w:ascii="Times New Roman" w:hAnsi="Times New Roman" w:cs="Times New Roman"/>
          <w:sz w:val="24"/>
          <w:szCs w:val="24"/>
          <w:lang w:val="en-US"/>
        </w:rPr>
      </w:pPr>
    </w:p>
    <w:p w:rsidR="00DA1494" w:rsidRPr="00D677B6" w:rsidRDefault="003F4FCB" w:rsidP="000F6B96">
      <w:pPr>
        <w:snapToGrid w:val="0"/>
        <w:spacing w:after="0" w:line="360" w:lineRule="auto"/>
        <w:jc w:val="both"/>
        <w:rPr>
          <w:rFonts w:ascii="Times New Roman" w:hAnsi="Times New Roman" w:cs="Times New Roman"/>
          <w:i/>
          <w:sz w:val="24"/>
          <w:szCs w:val="24"/>
        </w:rPr>
      </w:pPr>
      <w:r w:rsidRPr="00D677B6">
        <w:rPr>
          <w:rFonts w:ascii="Times New Roman" w:hAnsi="Times New Roman" w:cs="Times New Roman"/>
          <w:sz w:val="24"/>
          <w:szCs w:val="24"/>
        </w:rPr>
        <w:t>Colombia Aprende (2010)</w:t>
      </w:r>
      <w:r w:rsidR="00DA1494" w:rsidRPr="00D677B6">
        <w:rPr>
          <w:rFonts w:ascii="Times New Roman" w:hAnsi="Times New Roman" w:cs="Times New Roman"/>
          <w:sz w:val="24"/>
          <w:szCs w:val="24"/>
        </w:rPr>
        <w:t xml:space="preserve">. </w:t>
      </w:r>
      <w:r w:rsidR="00DA1494" w:rsidRPr="00D677B6">
        <w:rPr>
          <w:rFonts w:ascii="Times New Roman" w:hAnsi="Times New Roman" w:cs="Times New Roman"/>
          <w:i/>
          <w:sz w:val="24"/>
          <w:szCs w:val="24"/>
        </w:rPr>
        <w:t>Ambientes de Aprendizaje, Desarrollo de competencias</w:t>
      </w:r>
    </w:p>
    <w:p w:rsidR="003F4FCB" w:rsidRPr="00D677B6" w:rsidRDefault="00785C31" w:rsidP="000F6B96">
      <w:pPr>
        <w:snapToGrid w:val="0"/>
        <w:spacing w:after="0" w:line="360" w:lineRule="auto"/>
        <w:ind w:left="708"/>
        <w:jc w:val="both"/>
        <w:rPr>
          <w:rFonts w:ascii="Times New Roman" w:hAnsi="Times New Roman" w:cs="Times New Roman"/>
          <w:i/>
          <w:sz w:val="24"/>
          <w:szCs w:val="24"/>
        </w:rPr>
      </w:pPr>
      <w:r w:rsidRPr="00D677B6">
        <w:rPr>
          <w:rFonts w:ascii="Times New Roman" w:hAnsi="Times New Roman" w:cs="Times New Roman"/>
          <w:i/>
          <w:sz w:val="24"/>
          <w:szCs w:val="24"/>
        </w:rPr>
        <w:t>Matemáticas</w:t>
      </w:r>
      <w:r w:rsidR="00DA1494" w:rsidRPr="00D677B6">
        <w:rPr>
          <w:rFonts w:ascii="Times New Roman" w:hAnsi="Times New Roman" w:cs="Times New Roman"/>
          <w:i/>
          <w:sz w:val="24"/>
          <w:szCs w:val="24"/>
        </w:rPr>
        <w:t xml:space="preserve">. </w:t>
      </w:r>
    </w:p>
    <w:p w:rsidR="00DA1494" w:rsidRPr="00D677B6" w:rsidRDefault="00EA01E2" w:rsidP="000F6B96">
      <w:pPr>
        <w:snapToGrid w:val="0"/>
        <w:spacing w:after="0" w:line="360" w:lineRule="auto"/>
        <w:ind w:left="708"/>
        <w:jc w:val="both"/>
        <w:rPr>
          <w:rFonts w:ascii="Times New Roman" w:hAnsi="Times New Roman" w:cs="Times New Roman"/>
          <w:sz w:val="24"/>
          <w:szCs w:val="24"/>
        </w:rPr>
      </w:pPr>
      <w:hyperlink r:id="rId17" w:history="1">
        <w:r w:rsidR="00DA1494" w:rsidRPr="00D677B6">
          <w:rPr>
            <w:rStyle w:val="Hipervnculo"/>
            <w:rFonts w:ascii="Times New Roman" w:hAnsi="Times New Roman" w:cs="Times New Roman"/>
            <w:sz w:val="24"/>
            <w:szCs w:val="24"/>
          </w:rPr>
          <w:t>http://www.colombiaaprende.edu.co/html/productos/1685/w3-article-288989.html</w:t>
        </w:r>
      </w:hyperlink>
    </w:p>
    <w:p w:rsidR="000F6B96" w:rsidRPr="00D677B6" w:rsidRDefault="000F6B96" w:rsidP="000F6B96">
      <w:pPr>
        <w:snapToGrid w:val="0"/>
        <w:spacing w:after="0" w:line="360" w:lineRule="auto"/>
        <w:jc w:val="both"/>
        <w:rPr>
          <w:rFonts w:ascii="Times New Roman" w:hAnsi="Times New Roman" w:cs="Times New Roman"/>
          <w:sz w:val="24"/>
          <w:szCs w:val="24"/>
        </w:rPr>
      </w:pPr>
    </w:p>
    <w:p w:rsidR="00605877" w:rsidRPr="00D677B6" w:rsidRDefault="00605877" w:rsidP="000F6B96">
      <w:pPr>
        <w:snapToGrid w:val="0"/>
        <w:spacing w:after="0" w:line="360" w:lineRule="auto"/>
        <w:jc w:val="both"/>
        <w:rPr>
          <w:rFonts w:ascii="Times New Roman" w:hAnsi="Times New Roman" w:cs="Times New Roman"/>
          <w:i/>
          <w:sz w:val="24"/>
          <w:szCs w:val="24"/>
        </w:rPr>
      </w:pPr>
      <w:r w:rsidRPr="00D677B6">
        <w:rPr>
          <w:rFonts w:ascii="Times New Roman" w:hAnsi="Times New Roman" w:cs="Times New Roman"/>
          <w:sz w:val="24"/>
          <w:szCs w:val="24"/>
        </w:rPr>
        <w:t xml:space="preserve">Ecured, (2017). </w:t>
      </w:r>
      <w:r w:rsidRPr="00D677B6">
        <w:rPr>
          <w:rFonts w:ascii="Times New Roman" w:hAnsi="Times New Roman" w:cs="Times New Roman"/>
          <w:i/>
          <w:sz w:val="24"/>
          <w:szCs w:val="24"/>
        </w:rPr>
        <w:t xml:space="preserve">Conocimiento con todos y para todos, El Estanquillo, constructivismo  </w:t>
      </w:r>
    </w:p>
    <w:p w:rsidR="00605877" w:rsidRPr="00D677B6" w:rsidRDefault="00605877" w:rsidP="000F6B96">
      <w:pPr>
        <w:snapToGrid w:val="0"/>
        <w:spacing w:after="0" w:line="360" w:lineRule="auto"/>
        <w:ind w:left="696"/>
        <w:jc w:val="both"/>
        <w:rPr>
          <w:rFonts w:ascii="Times New Roman" w:hAnsi="Times New Roman" w:cs="Times New Roman"/>
          <w:sz w:val="24"/>
          <w:szCs w:val="24"/>
        </w:rPr>
      </w:pPr>
      <w:r w:rsidRPr="00D677B6">
        <w:rPr>
          <w:rFonts w:ascii="Times New Roman" w:hAnsi="Times New Roman" w:cs="Times New Roman"/>
          <w:i/>
          <w:sz w:val="24"/>
          <w:szCs w:val="24"/>
        </w:rPr>
        <w:t>Pedagogía</w:t>
      </w:r>
      <w:r w:rsidRPr="00D677B6">
        <w:rPr>
          <w:rFonts w:ascii="Times New Roman" w:hAnsi="Times New Roman" w:cs="Times New Roman"/>
          <w:sz w:val="24"/>
          <w:szCs w:val="24"/>
        </w:rPr>
        <w:t xml:space="preserve">, </w:t>
      </w:r>
      <w:hyperlink r:id="rId18" w:history="1">
        <w:r w:rsidRPr="00D677B6">
          <w:rPr>
            <w:rStyle w:val="Hipervnculo"/>
            <w:rFonts w:ascii="Times New Roman" w:hAnsi="Times New Roman" w:cs="Times New Roman"/>
            <w:sz w:val="24"/>
            <w:szCs w:val="24"/>
          </w:rPr>
          <w:t>ecured@idied.co</w:t>
        </w:r>
      </w:hyperlink>
    </w:p>
    <w:p w:rsidR="00A95C01" w:rsidRPr="00D677B6" w:rsidRDefault="00A95C01" w:rsidP="000F6B96">
      <w:pPr>
        <w:snapToGrid w:val="0"/>
        <w:spacing w:after="0" w:line="360" w:lineRule="auto"/>
        <w:ind w:left="696"/>
        <w:jc w:val="both"/>
        <w:rPr>
          <w:rFonts w:ascii="Times New Roman" w:hAnsi="Times New Roman" w:cs="Times New Roman"/>
          <w:sz w:val="24"/>
          <w:szCs w:val="24"/>
        </w:rPr>
      </w:pPr>
    </w:p>
    <w:p w:rsidR="00605877" w:rsidRPr="00D677B6" w:rsidRDefault="00605877" w:rsidP="000F6B96">
      <w:pPr>
        <w:spacing w:after="0" w:line="360" w:lineRule="auto"/>
        <w:jc w:val="both"/>
        <w:rPr>
          <w:rFonts w:ascii="Times New Roman" w:hAnsi="Times New Roman" w:cs="Times New Roman"/>
          <w:i/>
          <w:sz w:val="24"/>
          <w:szCs w:val="24"/>
        </w:rPr>
      </w:pPr>
      <w:r w:rsidRPr="00D677B6">
        <w:rPr>
          <w:rFonts w:ascii="Times New Roman" w:hAnsi="Times New Roman" w:cs="Times New Roman"/>
          <w:sz w:val="24"/>
          <w:szCs w:val="24"/>
        </w:rPr>
        <w:t xml:space="preserve">Guerrero, F., Sánchez, N. &amp; Lurduy O. (2006). </w:t>
      </w:r>
      <w:r w:rsidRPr="00D677B6">
        <w:rPr>
          <w:rFonts w:ascii="Times New Roman" w:hAnsi="Times New Roman" w:cs="Times New Roman"/>
          <w:i/>
          <w:sz w:val="24"/>
          <w:szCs w:val="24"/>
        </w:rPr>
        <w:t xml:space="preserve">La práctica docente a partir del </w:t>
      </w:r>
    </w:p>
    <w:p w:rsidR="00605877" w:rsidRPr="00D677B6" w:rsidRDefault="00605877" w:rsidP="000F6B96">
      <w:pPr>
        <w:spacing w:after="0" w:line="360" w:lineRule="auto"/>
        <w:ind w:left="1044"/>
        <w:jc w:val="both"/>
        <w:rPr>
          <w:rFonts w:ascii="Times New Roman" w:hAnsi="Times New Roman" w:cs="Times New Roman"/>
          <w:sz w:val="24"/>
          <w:szCs w:val="24"/>
        </w:rPr>
      </w:pPr>
      <w:r w:rsidRPr="00D677B6">
        <w:rPr>
          <w:rFonts w:ascii="Times New Roman" w:hAnsi="Times New Roman" w:cs="Times New Roman"/>
          <w:i/>
          <w:sz w:val="24"/>
          <w:szCs w:val="24"/>
        </w:rPr>
        <w:t>Modelo  DECA y  la teoría de las situaciones didácticas</w:t>
      </w:r>
      <w:r w:rsidRPr="00D677B6">
        <w:rPr>
          <w:rFonts w:ascii="Times New Roman" w:hAnsi="Times New Roman" w:cs="Times New Roman"/>
          <w:sz w:val="24"/>
          <w:szCs w:val="24"/>
        </w:rPr>
        <w:t xml:space="preserve">, V Festival Internacional de Matemática. </w:t>
      </w:r>
    </w:p>
    <w:p w:rsidR="00A95C01" w:rsidRPr="00D677B6" w:rsidRDefault="00A95C01" w:rsidP="000F6B96">
      <w:pPr>
        <w:snapToGrid w:val="0"/>
        <w:spacing w:after="0" w:line="360" w:lineRule="auto"/>
        <w:jc w:val="both"/>
        <w:rPr>
          <w:rFonts w:ascii="Times New Roman" w:hAnsi="Times New Roman" w:cs="Times New Roman"/>
          <w:color w:val="000000"/>
          <w:sz w:val="24"/>
          <w:szCs w:val="24"/>
        </w:rPr>
      </w:pPr>
    </w:p>
    <w:p w:rsidR="00885709" w:rsidRPr="00D677B6" w:rsidRDefault="001C184E" w:rsidP="000F6B96">
      <w:pPr>
        <w:spacing w:after="0" w:line="360" w:lineRule="auto"/>
        <w:jc w:val="both"/>
        <w:rPr>
          <w:rFonts w:ascii="Times New Roman" w:eastAsia="Times New Roman" w:hAnsi="Times New Roman" w:cs="Times New Roman"/>
          <w:bCs/>
          <w:i/>
          <w:color w:val="000000"/>
          <w:sz w:val="24"/>
          <w:szCs w:val="24"/>
          <w:lang w:val="en-US" w:eastAsia="es-CO"/>
        </w:rPr>
      </w:pPr>
      <w:r w:rsidRPr="00D677B6">
        <w:rPr>
          <w:rFonts w:ascii="Times New Roman" w:eastAsia="Times New Roman" w:hAnsi="Times New Roman" w:cs="Times New Roman"/>
          <w:color w:val="000000"/>
          <w:sz w:val="24"/>
          <w:szCs w:val="24"/>
          <w:lang w:val="en-US" w:eastAsia="es-CO"/>
        </w:rPr>
        <w:t>Janvier, Claude (1987).</w:t>
      </w:r>
      <w:r w:rsidR="002752F8" w:rsidRPr="00D677B6">
        <w:rPr>
          <w:rFonts w:ascii="Times New Roman" w:eastAsia="Times New Roman" w:hAnsi="Times New Roman" w:cs="Times New Roman"/>
          <w:color w:val="000000"/>
          <w:sz w:val="24"/>
          <w:szCs w:val="24"/>
          <w:lang w:val="en-US" w:eastAsia="es-CO"/>
        </w:rPr>
        <w:t xml:space="preserve"> </w:t>
      </w:r>
      <w:r w:rsidRPr="00D677B6">
        <w:rPr>
          <w:rFonts w:ascii="Times New Roman" w:eastAsia="Times New Roman" w:hAnsi="Times New Roman" w:cs="Times New Roman"/>
          <w:bCs/>
          <w:i/>
          <w:color w:val="000000"/>
          <w:sz w:val="24"/>
          <w:szCs w:val="24"/>
          <w:lang w:val="en-US" w:eastAsia="es-CO"/>
        </w:rPr>
        <w:t>Problems of Representation in the Teaching and Learning of</w:t>
      </w:r>
    </w:p>
    <w:p w:rsidR="00885709" w:rsidRPr="00D677B6" w:rsidRDefault="001C184E" w:rsidP="000F6B96">
      <w:pPr>
        <w:spacing w:after="0" w:line="360" w:lineRule="auto"/>
        <w:ind w:left="708"/>
        <w:jc w:val="both"/>
        <w:rPr>
          <w:rFonts w:ascii="Times New Roman" w:eastAsia="Times New Roman" w:hAnsi="Times New Roman" w:cs="Times New Roman"/>
          <w:color w:val="000000"/>
          <w:sz w:val="24"/>
          <w:szCs w:val="24"/>
          <w:lang w:val="en-US" w:eastAsia="es-CO"/>
        </w:rPr>
      </w:pPr>
      <w:r w:rsidRPr="00D677B6">
        <w:rPr>
          <w:rFonts w:ascii="Times New Roman" w:eastAsia="Times New Roman" w:hAnsi="Times New Roman" w:cs="Times New Roman"/>
          <w:bCs/>
          <w:i/>
          <w:color w:val="000000"/>
          <w:sz w:val="24"/>
          <w:szCs w:val="24"/>
          <w:lang w:val="en-US" w:eastAsia="es-CO"/>
        </w:rPr>
        <w:t xml:space="preserve"> Mathematics</w:t>
      </w:r>
      <w:r w:rsidR="002752F8" w:rsidRPr="00D677B6">
        <w:rPr>
          <w:rFonts w:ascii="Times New Roman" w:eastAsia="Times New Roman" w:hAnsi="Times New Roman" w:cs="Times New Roman"/>
          <w:bCs/>
          <w:i/>
          <w:color w:val="000000"/>
          <w:sz w:val="24"/>
          <w:szCs w:val="24"/>
          <w:lang w:val="en-US" w:eastAsia="es-CO"/>
        </w:rPr>
        <w:t xml:space="preserve"> </w:t>
      </w:r>
      <w:r w:rsidRPr="00D677B6">
        <w:rPr>
          <w:rFonts w:ascii="Times New Roman" w:eastAsia="Times New Roman" w:hAnsi="Times New Roman" w:cs="Times New Roman"/>
          <w:i/>
          <w:color w:val="000000"/>
          <w:sz w:val="24"/>
          <w:szCs w:val="24"/>
          <w:lang w:val="en-US" w:eastAsia="es-CO"/>
        </w:rPr>
        <w:t>Lawrence Erlbaum Associates</w:t>
      </w:r>
      <w:r w:rsidRPr="00D677B6">
        <w:rPr>
          <w:rFonts w:ascii="Times New Roman" w:eastAsia="Times New Roman" w:hAnsi="Times New Roman" w:cs="Times New Roman"/>
          <w:color w:val="000000"/>
          <w:sz w:val="24"/>
          <w:szCs w:val="24"/>
          <w:lang w:val="en-US" w:eastAsia="es-CO"/>
        </w:rPr>
        <w:t>, Hillsdale.</w:t>
      </w:r>
    </w:p>
    <w:p w:rsidR="00885709" w:rsidRPr="00D677B6" w:rsidRDefault="00885709" w:rsidP="000F6B96">
      <w:pPr>
        <w:spacing w:after="0" w:line="360" w:lineRule="auto"/>
        <w:ind w:left="708"/>
        <w:jc w:val="both"/>
        <w:rPr>
          <w:rFonts w:ascii="Times New Roman" w:eastAsia="Times New Roman" w:hAnsi="Times New Roman" w:cs="Times New Roman"/>
          <w:color w:val="000000"/>
          <w:sz w:val="24"/>
          <w:szCs w:val="24"/>
          <w:lang w:val="en-US" w:eastAsia="es-CO"/>
        </w:rPr>
      </w:pPr>
    </w:p>
    <w:p w:rsidR="00885709" w:rsidRPr="00D677B6" w:rsidRDefault="001C184E" w:rsidP="000F6B96">
      <w:pPr>
        <w:spacing w:after="0" w:line="360" w:lineRule="auto"/>
        <w:jc w:val="both"/>
        <w:rPr>
          <w:rFonts w:ascii="Times New Roman" w:eastAsia="Times New Roman" w:hAnsi="Times New Roman" w:cs="Times New Roman"/>
          <w:i/>
          <w:color w:val="000000"/>
          <w:sz w:val="24"/>
          <w:szCs w:val="24"/>
          <w:lang w:val="en-US" w:eastAsia="es-CO"/>
        </w:rPr>
      </w:pPr>
      <w:r w:rsidRPr="00D677B6">
        <w:rPr>
          <w:rFonts w:ascii="Times New Roman" w:eastAsia="Times New Roman" w:hAnsi="Times New Roman" w:cs="Times New Roman"/>
          <w:color w:val="000000"/>
          <w:sz w:val="24"/>
          <w:szCs w:val="24"/>
          <w:lang w:val="en-US" w:eastAsia="es-CO"/>
        </w:rPr>
        <w:t>Kaput, James (1992).</w:t>
      </w:r>
      <w:r w:rsidRPr="00D677B6">
        <w:rPr>
          <w:rFonts w:ascii="Times New Roman" w:eastAsia="Times New Roman" w:hAnsi="Times New Roman" w:cs="Times New Roman"/>
          <w:bCs/>
          <w:i/>
          <w:color w:val="000000"/>
          <w:sz w:val="24"/>
          <w:szCs w:val="24"/>
          <w:lang w:val="en-US" w:eastAsia="es-CO"/>
        </w:rPr>
        <w:t>Technology and Mathematics Education</w:t>
      </w:r>
      <w:r w:rsidRPr="00D677B6">
        <w:rPr>
          <w:rFonts w:ascii="Times New Roman" w:eastAsia="Times New Roman" w:hAnsi="Times New Roman" w:cs="Times New Roman"/>
          <w:i/>
          <w:color w:val="000000"/>
          <w:sz w:val="24"/>
          <w:szCs w:val="24"/>
          <w:lang w:val="en-US" w:eastAsia="es-CO"/>
        </w:rPr>
        <w:t>. Handbook of Researchon</w:t>
      </w:r>
    </w:p>
    <w:p w:rsidR="001C184E" w:rsidRPr="00D677B6" w:rsidRDefault="001C184E" w:rsidP="000F6B96">
      <w:pPr>
        <w:spacing w:after="0" w:line="360" w:lineRule="auto"/>
        <w:ind w:left="708"/>
        <w:jc w:val="both"/>
        <w:rPr>
          <w:rFonts w:ascii="Times New Roman" w:eastAsia="Times New Roman" w:hAnsi="Times New Roman" w:cs="Times New Roman"/>
          <w:i/>
          <w:color w:val="000000"/>
          <w:sz w:val="24"/>
          <w:szCs w:val="24"/>
          <w:lang w:val="en-US" w:eastAsia="es-CO"/>
        </w:rPr>
      </w:pPr>
      <w:r w:rsidRPr="00D677B6">
        <w:rPr>
          <w:rFonts w:ascii="Times New Roman" w:eastAsia="Times New Roman" w:hAnsi="Times New Roman" w:cs="Times New Roman"/>
          <w:i/>
          <w:color w:val="000000"/>
          <w:sz w:val="24"/>
          <w:szCs w:val="24"/>
          <w:lang w:val="en-US" w:eastAsia="es-CO"/>
        </w:rPr>
        <w:t xml:space="preserve"> the Teachingand Learning of Mathematics</w:t>
      </w:r>
    </w:p>
    <w:p w:rsidR="001C184E" w:rsidRPr="00D677B6" w:rsidRDefault="001C184E" w:rsidP="000F6B96">
      <w:pPr>
        <w:autoSpaceDN w:val="0"/>
        <w:adjustRightInd w:val="0"/>
        <w:spacing w:after="0" w:line="360" w:lineRule="auto"/>
        <w:ind w:left="708"/>
        <w:jc w:val="both"/>
        <w:rPr>
          <w:rFonts w:ascii="Times New Roman" w:hAnsi="Times New Roman" w:cs="Times New Roman"/>
          <w:sz w:val="24"/>
          <w:szCs w:val="24"/>
          <w:lang w:val="en-US"/>
        </w:rPr>
      </w:pPr>
    </w:p>
    <w:p w:rsidR="00605877" w:rsidRPr="00D677B6" w:rsidRDefault="00605877" w:rsidP="000F6B96">
      <w:pPr>
        <w:autoSpaceDN w:val="0"/>
        <w:adjustRightInd w:val="0"/>
        <w:spacing w:after="0" w:line="360" w:lineRule="auto"/>
        <w:jc w:val="both"/>
        <w:rPr>
          <w:rFonts w:ascii="Times New Roman" w:hAnsi="Times New Roman" w:cs="Times New Roman"/>
          <w:i/>
          <w:sz w:val="24"/>
          <w:szCs w:val="24"/>
        </w:rPr>
      </w:pPr>
      <w:r w:rsidRPr="00D677B6">
        <w:rPr>
          <w:rFonts w:ascii="Times New Roman" w:hAnsi="Times New Roman" w:cs="Times New Roman"/>
          <w:sz w:val="24"/>
          <w:szCs w:val="24"/>
        </w:rPr>
        <w:t xml:space="preserve">Ledesma M. V. y Conde B. J. A. (2004). </w:t>
      </w:r>
      <w:r w:rsidRPr="00D677B6">
        <w:rPr>
          <w:rFonts w:ascii="Times New Roman" w:hAnsi="Times New Roman" w:cs="Times New Roman"/>
          <w:i/>
          <w:sz w:val="24"/>
          <w:szCs w:val="24"/>
        </w:rPr>
        <w:t>“Manual para la Elaboración  de Estrategias</w:t>
      </w:r>
    </w:p>
    <w:p w:rsidR="00605877" w:rsidRPr="00D677B6" w:rsidRDefault="00605877" w:rsidP="000F6B96">
      <w:pPr>
        <w:autoSpaceDN w:val="0"/>
        <w:adjustRightInd w:val="0"/>
        <w:spacing w:after="0" w:line="360" w:lineRule="auto"/>
        <w:ind w:left="696"/>
        <w:jc w:val="both"/>
        <w:rPr>
          <w:rFonts w:ascii="Times New Roman" w:hAnsi="Times New Roman" w:cs="Times New Roman"/>
          <w:color w:val="FF0000"/>
          <w:sz w:val="24"/>
          <w:szCs w:val="24"/>
        </w:rPr>
      </w:pPr>
      <w:r w:rsidRPr="00D677B6">
        <w:rPr>
          <w:rFonts w:ascii="Times New Roman" w:hAnsi="Times New Roman" w:cs="Times New Roman"/>
          <w:i/>
          <w:sz w:val="24"/>
          <w:szCs w:val="24"/>
        </w:rPr>
        <w:t xml:space="preserve"> Didácticas Basadas en el Aprendizaje”</w:t>
      </w:r>
      <w:r w:rsidRPr="00D677B6">
        <w:rPr>
          <w:rFonts w:ascii="Times New Roman" w:hAnsi="Times New Roman" w:cs="Times New Roman"/>
          <w:sz w:val="24"/>
          <w:szCs w:val="24"/>
        </w:rPr>
        <w:t xml:space="preserve"> Distrito Federal primera edición.</w:t>
      </w:r>
    </w:p>
    <w:p w:rsidR="00A95C01" w:rsidRPr="00D677B6" w:rsidRDefault="00A95C01" w:rsidP="000F6B96">
      <w:pPr>
        <w:autoSpaceDN w:val="0"/>
        <w:adjustRightInd w:val="0"/>
        <w:spacing w:after="0" w:line="360" w:lineRule="auto"/>
        <w:jc w:val="both"/>
        <w:rPr>
          <w:rFonts w:ascii="Times New Roman" w:hAnsi="Times New Roman" w:cs="Times New Roman"/>
          <w:bCs/>
          <w:color w:val="000000"/>
          <w:sz w:val="24"/>
          <w:szCs w:val="24"/>
        </w:rPr>
      </w:pPr>
    </w:p>
    <w:p w:rsidR="00605877" w:rsidRPr="00D677B6" w:rsidRDefault="00605877" w:rsidP="007062DD">
      <w:pPr>
        <w:autoSpaceDN w:val="0"/>
        <w:adjustRightInd w:val="0"/>
        <w:spacing w:after="0" w:line="360" w:lineRule="auto"/>
        <w:ind w:left="540" w:hanging="540"/>
        <w:jc w:val="both"/>
        <w:rPr>
          <w:rFonts w:ascii="Times New Roman" w:hAnsi="Times New Roman" w:cs="Times New Roman"/>
          <w:bCs/>
          <w:i/>
          <w:color w:val="000000"/>
          <w:sz w:val="24"/>
          <w:szCs w:val="24"/>
        </w:rPr>
      </w:pPr>
      <w:r w:rsidRPr="00D677B6">
        <w:rPr>
          <w:rFonts w:ascii="Times New Roman" w:hAnsi="Times New Roman" w:cs="Times New Roman"/>
          <w:bCs/>
          <w:color w:val="000000"/>
          <w:sz w:val="24"/>
          <w:szCs w:val="24"/>
        </w:rPr>
        <w:t xml:space="preserve">Marmolejo C.  D. </w:t>
      </w:r>
      <w:r w:rsidRPr="00D677B6">
        <w:rPr>
          <w:rFonts w:ascii="Times New Roman" w:hAnsi="Times New Roman" w:cs="Times New Roman"/>
          <w:color w:val="000000"/>
          <w:sz w:val="24"/>
          <w:szCs w:val="24"/>
        </w:rPr>
        <w:t xml:space="preserve"> (</w:t>
      </w:r>
      <w:r w:rsidRPr="00D677B6">
        <w:rPr>
          <w:rFonts w:ascii="Times New Roman" w:hAnsi="Times New Roman" w:cs="Times New Roman"/>
          <w:bCs/>
          <w:color w:val="000000"/>
          <w:sz w:val="24"/>
          <w:szCs w:val="24"/>
        </w:rPr>
        <w:t xml:space="preserve">2014). </w:t>
      </w:r>
      <w:r w:rsidRPr="00D677B6">
        <w:rPr>
          <w:rFonts w:ascii="Times New Roman" w:hAnsi="Times New Roman" w:cs="Times New Roman"/>
          <w:bCs/>
          <w:i/>
          <w:color w:val="000000"/>
          <w:sz w:val="24"/>
          <w:szCs w:val="24"/>
        </w:rPr>
        <w:t xml:space="preserve">Desarrollo de la Competencia matemática de Razonamiento en el </w:t>
      </w:r>
      <w:r w:rsidR="000F6B96" w:rsidRPr="00D677B6">
        <w:rPr>
          <w:rFonts w:ascii="Times New Roman" w:hAnsi="Times New Roman" w:cs="Times New Roman"/>
          <w:bCs/>
          <w:i/>
          <w:color w:val="000000"/>
          <w:sz w:val="24"/>
          <w:szCs w:val="24"/>
        </w:rPr>
        <w:t>Pensamiento</w:t>
      </w:r>
      <w:r w:rsidR="00CB07C6" w:rsidRPr="00D677B6">
        <w:rPr>
          <w:rFonts w:ascii="Times New Roman" w:hAnsi="Times New Roman" w:cs="Times New Roman"/>
          <w:bCs/>
          <w:i/>
          <w:color w:val="000000"/>
          <w:sz w:val="24"/>
          <w:szCs w:val="24"/>
        </w:rPr>
        <w:t>Variacional</w:t>
      </w:r>
      <w:r w:rsidRPr="00D677B6">
        <w:rPr>
          <w:rFonts w:ascii="Times New Roman" w:hAnsi="Times New Roman" w:cs="Times New Roman"/>
          <w:bCs/>
          <w:color w:val="000000"/>
          <w:sz w:val="24"/>
          <w:szCs w:val="24"/>
        </w:rPr>
        <w:t xml:space="preserve">, universidad de Antioquia, facultad de educación, </w:t>
      </w:r>
      <w:r w:rsidRPr="00D677B6">
        <w:rPr>
          <w:rFonts w:ascii="Times New Roman" w:hAnsi="Times New Roman" w:cs="Times New Roman"/>
          <w:bCs/>
          <w:color w:val="000000"/>
          <w:sz w:val="24"/>
          <w:szCs w:val="24"/>
        </w:rPr>
        <w:lastRenderedPageBreak/>
        <w:t xml:space="preserve">departamento de enseñanza de las ciencias y las artes, licenciatura en </w:t>
      </w:r>
      <w:r w:rsidR="00BA0DC2" w:rsidRPr="00D677B6">
        <w:rPr>
          <w:rFonts w:ascii="Times New Roman" w:hAnsi="Times New Roman" w:cs="Times New Roman"/>
          <w:bCs/>
          <w:color w:val="000000"/>
          <w:sz w:val="24"/>
          <w:szCs w:val="24"/>
        </w:rPr>
        <w:t>matemáticas y física, Apartadó.</w:t>
      </w:r>
    </w:p>
    <w:p w:rsidR="00A06AC5" w:rsidRPr="00D677B6" w:rsidRDefault="00A06AC5" w:rsidP="000F6B96">
      <w:pPr>
        <w:autoSpaceDN w:val="0"/>
        <w:adjustRightInd w:val="0"/>
        <w:spacing w:after="0" w:line="360" w:lineRule="auto"/>
        <w:ind w:left="348"/>
        <w:jc w:val="both"/>
        <w:rPr>
          <w:rFonts w:ascii="Times New Roman" w:hAnsi="Times New Roman" w:cs="Times New Roman"/>
          <w:bCs/>
          <w:color w:val="000000"/>
          <w:sz w:val="24"/>
          <w:szCs w:val="24"/>
        </w:rPr>
      </w:pPr>
    </w:p>
    <w:p w:rsidR="00484AF5" w:rsidRPr="00D677B6" w:rsidRDefault="00605877" w:rsidP="00EE5955">
      <w:pPr>
        <w:autoSpaceDN w:val="0"/>
        <w:adjustRightInd w:val="0"/>
        <w:spacing w:after="0" w:line="360" w:lineRule="auto"/>
        <w:ind w:left="720" w:hanging="720"/>
        <w:jc w:val="both"/>
        <w:rPr>
          <w:rFonts w:ascii="Times New Roman" w:hAnsi="Times New Roman" w:cs="Times New Roman"/>
          <w:sz w:val="24"/>
          <w:szCs w:val="24"/>
        </w:rPr>
      </w:pPr>
      <w:r w:rsidRPr="00D677B6">
        <w:rPr>
          <w:rFonts w:ascii="Times New Roman" w:hAnsi="Times New Roman" w:cs="Times New Roman"/>
          <w:sz w:val="24"/>
          <w:szCs w:val="24"/>
        </w:rPr>
        <w:t xml:space="preserve">MEN. (1998). Ministerio de  Educación Nacional,  Lineamientos Curriculares Matemáticas, </w:t>
      </w:r>
    </w:p>
    <w:p w:rsidR="00605877" w:rsidRPr="00D677B6" w:rsidRDefault="00605877" w:rsidP="002752F8">
      <w:pPr>
        <w:autoSpaceDN w:val="0"/>
        <w:adjustRightInd w:val="0"/>
        <w:spacing w:after="0" w:line="360" w:lineRule="auto"/>
        <w:ind w:left="720"/>
        <w:jc w:val="both"/>
        <w:rPr>
          <w:rFonts w:ascii="Times New Roman" w:hAnsi="Times New Roman" w:cs="Times New Roman"/>
          <w:sz w:val="24"/>
          <w:szCs w:val="24"/>
        </w:rPr>
      </w:pPr>
      <w:r w:rsidRPr="00D677B6">
        <w:rPr>
          <w:rFonts w:ascii="Times New Roman" w:hAnsi="Times New Roman" w:cs="Times New Roman"/>
          <w:sz w:val="24"/>
          <w:szCs w:val="24"/>
        </w:rPr>
        <w:t>Bogotá.</w:t>
      </w:r>
    </w:p>
    <w:p w:rsidR="008C53CF" w:rsidRPr="00D677B6" w:rsidRDefault="008C53CF" w:rsidP="002752F8">
      <w:pPr>
        <w:autoSpaceDN w:val="0"/>
        <w:adjustRightInd w:val="0"/>
        <w:spacing w:after="0" w:line="360" w:lineRule="auto"/>
        <w:ind w:left="720"/>
        <w:jc w:val="both"/>
        <w:rPr>
          <w:rFonts w:ascii="Times New Roman" w:hAnsi="Times New Roman" w:cs="Times New Roman"/>
          <w:sz w:val="24"/>
          <w:szCs w:val="24"/>
        </w:rPr>
      </w:pPr>
    </w:p>
    <w:p w:rsidR="008C53CF" w:rsidRPr="00D677B6" w:rsidRDefault="008C53CF" w:rsidP="00EE5955">
      <w:pPr>
        <w:autoSpaceDN w:val="0"/>
        <w:adjustRightInd w:val="0"/>
        <w:spacing w:line="360" w:lineRule="auto"/>
        <w:ind w:left="720" w:hanging="720"/>
        <w:jc w:val="both"/>
        <w:rPr>
          <w:rFonts w:ascii="Times New Roman" w:hAnsi="Times New Roman" w:cs="Times New Roman"/>
          <w:sz w:val="24"/>
          <w:szCs w:val="24"/>
          <w:lang w:eastAsia="es-ES"/>
        </w:rPr>
      </w:pPr>
      <w:r w:rsidRPr="00D677B6">
        <w:rPr>
          <w:rFonts w:ascii="Times New Roman" w:hAnsi="Times New Roman" w:cs="Times New Roman"/>
          <w:bCs/>
          <w:color w:val="000000"/>
          <w:sz w:val="24"/>
          <w:szCs w:val="24"/>
        </w:rPr>
        <w:t xml:space="preserve">MEN, (2013). Competencias TIC, para el desarrollo profesional Docente, Bogotá. </w:t>
      </w:r>
    </w:p>
    <w:p w:rsidR="005B0BAB" w:rsidRPr="00D677B6" w:rsidRDefault="00D66388" w:rsidP="00EE5955">
      <w:pPr>
        <w:spacing w:after="0" w:line="360" w:lineRule="auto"/>
        <w:ind w:left="720" w:hanging="720"/>
        <w:jc w:val="both"/>
        <w:rPr>
          <w:rStyle w:val="nfasis"/>
          <w:rFonts w:ascii="Times New Roman" w:hAnsi="Times New Roman" w:cs="Times New Roman"/>
          <w:color w:val="000000"/>
          <w:sz w:val="24"/>
          <w:szCs w:val="24"/>
          <w:shd w:val="clear" w:color="auto" w:fill="FFFFFF"/>
        </w:rPr>
      </w:pPr>
      <w:r w:rsidRPr="00D677B6">
        <w:rPr>
          <w:rStyle w:val="personname"/>
          <w:rFonts w:ascii="Times New Roman" w:hAnsi="Times New Roman" w:cs="Times New Roman"/>
          <w:color w:val="000000"/>
          <w:sz w:val="24"/>
          <w:szCs w:val="24"/>
          <w:shd w:val="clear" w:color="auto" w:fill="FFFFFF"/>
          <w:lang w:val="pt-BR"/>
        </w:rPr>
        <w:t>Ruiz, M.,</w:t>
      </w:r>
      <w:r w:rsidRPr="00D677B6">
        <w:rPr>
          <w:rFonts w:ascii="Times New Roman" w:hAnsi="Times New Roman" w:cs="Times New Roman"/>
          <w:color w:val="000000"/>
          <w:sz w:val="24"/>
          <w:szCs w:val="24"/>
          <w:shd w:val="clear" w:color="auto" w:fill="FFFFFF"/>
          <w:lang w:val="pt-BR"/>
        </w:rPr>
        <w:t> </w:t>
      </w:r>
      <w:r w:rsidRPr="00D677B6">
        <w:rPr>
          <w:rStyle w:val="personname"/>
          <w:rFonts w:ascii="Times New Roman" w:hAnsi="Times New Roman" w:cs="Times New Roman"/>
          <w:color w:val="000000"/>
          <w:sz w:val="24"/>
          <w:szCs w:val="24"/>
          <w:shd w:val="clear" w:color="auto" w:fill="FFFFFF"/>
          <w:lang w:val="pt-BR"/>
        </w:rPr>
        <w:t>Ávila,P.,</w:t>
      </w:r>
      <w:r w:rsidRPr="00D677B6">
        <w:rPr>
          <w:rFonts w:ascii="Times New Roman" w:hAnsi="Times New Roman" w:cs="Times New Roman"/>
          <w:color w:val="000000"/>
          <w:sz w:val="24"/>
          <w:szCs w:val="24"/>
          <w:shd w:val="clear" w:color="auto" w:fill="FFFFFF"/>
          <w:lang w:val="pt-BR"/>
        </w:rPr>
        <w:t> </w:t>
      </w:r>
      <w:r w:rsidRPr="00D677B6">
        <w:rPr>
          <w:rStyle w:val="personname"/>
          <w:rFonts w:ascii="Times New Roman" w:hAnsi="Times New Roman" w:cs="Times New Roman"/>
          <w:color w:val="000000"/>
          <w:sz w:val="24"/>
          <w:szCs w:val="24"/>
          <w:shd w:val="clear" w:color="auto" w:fill="FFFFFF"/>
          <w:lang w:val="pt-BR"/>
        </w:rPr>
        <w:t>Villa O.,</w:t>
      </w:r>
      <w:r w:rsidRPr="00D677B6">
        <w:rPr>
          <w:rFonts w:ascii="Times New Roman" w:hAnsi="Times New Roman" w:cs="Times New Roman"/>
          <w:color w:val="000000"/>
          <w:sz w:val="24"/>
          <w:szCs w:val="24"/>
          <w:shd w:val="clear" w:color="auto" w:fill="FFFFFF"/>
          <w:lang w:val="pt-BR"/>
        </w:rPr>
        <w:t> (2013).</w:t>
      </w:r>
      <w:r w:rsidRPr="00D677B6">
        <w:rPr>
          <w:rFonts w:ascii="Times New Roman" w:hAnsi="Times New Roman" w:cs="Times New Roman"/>
          <w:i/>
          <w:color w:val="000000"/>
          <w:sz w:val="24"/>
          <w:szCs w:val="24"/>
          <w:shd w:val="clear" w:color="auto" w:fill="FFFFFF"/>
          <w:lang w:val="pt-BR"/>
        </w:rPr>
        <w:t> </w:t>
      </w:r>
      <w:r w:rsidRPr="00D677B6">
        <w:rPr>
          <w:rStyle w:val="nfasis"/>
          <w:rFonts w:ascii="Times New Roman" w:hAnsi="Times New Roman" w:cs="Times New Roman"/>
          <w:color w:val="000000"/>
          <w:sz w:val="24"/>
          <w:szCs w:val="24"/>
          <w:shd w:val="clear" w:color="auto" w:fill="FFFFFF"/>
        </w:rPr>
        <w:t xml:space="preserve">Uso de Geogebra como herramienta didáctica dentro </w:t>
      </w:r>
    </w:p>
    <w:p w:rsidR="00785C31" w:rsidRPr="00D677B6" w:rsidRDefault="00D66388" w:rsidP="002752F8">
      <w:pPr>
        <w:spacing w:after="0" w:line="360" w:lineRule="auto"/>
        <w:ind w:left="720"/>
        <w:jc w:val="both"/>
        <w:rPr>
          <w:rFonts w:ascii="Times New Roman" w:hAnsi="Times New Roman" w:cs="Times New Roman"/>
          <w:color w:val="000000"/>
          <w:sz w:val="24"/>
          <w:szCs w:val="24"/>
          <w:shd w:val="clear" w:color="auto" w:fill="FFFFFF"/>
        </w:rPr>
      </w:pPr>
      <w:r w:rsidRPr="00D677B6">
        <w:rPr>
          <w:rStyle w:val="nfasis"/>
          <w:rFonts w:ascii="Times New Roman" w:hAnsi="Times New Roman" w:cs="Times New Roman"/>
          <w:color w:val="000000"/>
          <w:sz w:val="24"/>
          <w:szCs w:val="24"/>
          <w:shd w:val="clear" w:color="auto" w:fill="FFFFFF"/>
        </w:rPr>
        <w:t>del aula de matemáticas.</w:t>
      </w:r>
      <w:r w:rsidRPr="00D677B6">
        <w:rPr>
          <w:rFonts w:ascii="Times New Roman" w:hAnsi="Times New Roman" w:cs="Times New Roman"/>
          <w:i/>
          <w:color w:val="000000"/>
          <w:sz w:val="24"/>
          <w:szCs w:val="24"/>
          <w:shd w:val="clear" w:color="auto" w:fill="FFFFFF"/>
        </w:rPr>
        <w:t> </w:t>
      </w:r>
      <w:r w:rsidRPr="00D677B6">
        <w:rPr>
          <w:rFonts w:ascii="Times New Roman" w:hAnsi="Times New Roman" w:cs="Times New Roman"/>
          <w:color w:val="000000"/>
          <w:sz w:val="24"/>
          <w:szCs w:val="24"/>
          <w:shd w:val="clear" w:color="auto" w:fill="FFFFFF"/>
        </w:rPr>
        <w:t>Universidad de Antioquia.</w:t>
      </w:r>
      <w:r w:rsidR="00A86E06" w:rsidRPr="00D677B6">
        <w:rPr>
          <w:rFonts w:ascii="Times New Roman" w:hAnsi="Times New Roman" w:cs="Times New Roman"/>
          <w:color w:val="000000"/>
          <w:sz w:val="24"/>
          <w:szCs w:val="24"/>
          <w:shd w:val="clear" w:color="auto" w:fill="FFFFFF"/>
        </w:rPr>
        <w:t xml:space="preserve"> Colombia </w:t>
      </w:r>
    </w:p>
    <w:p w:rsidR="0085794B" w:rsidRPr="00D677B6" w:rsidRDefault="0085794B" w:rsidP="002752F8">
      <w:pPr>
        <w:spacing w:after="0" w:line="360" w:lineRule="auto"/>
        <w:ind w:left="720"/>
        <w:jc w:val="both"/>
        <w:rPr>
          <w:rFonts w:ascii="Times New Roman" w:hAnsi="Times New Roman" w:cs="Times New Roman"/>
          <w:color w:val="000000"/>
          <w:sz w:val="24"/>
          <w:szCs w:val="24"/>
          <w:shd w:val="clear" w:color="auto" w:fill="FFFFFF"/>
        </w:rPr>
      </w:pPr>
    </w:p>
    <w:p w:rsidR="008C53CF" w:rsidRPr="00D677B6" w:rsidRDefault="008C53CF" w:rsidP="00042894">
      <w:pPr>
        <w:spacing w:line="360" w:lineRule="auto"/>
        <w:ind w:left="720" w:hanging="720"/>
        <w:jc w:val="both"/>
        <w:rPr>
          <w:rFonts w:ascii="Times New Roman" w:hAnsi="Times New Roman" w:cs="Times New Roman"/>
          <w:sz w:val="24"/>
          <w:szCs w:val="24"/>
          <w:lang w:eastAsia="es-CO"/>
        </w:rPr>
      </w:pPr>
      <w:r w:rsidRPr="00D677B6">
        <w:rPr>
          <w:rFonts w:ascii="Times New Roman" w:hAnsi="Times New Roman" w:cs="Times New Roman"/>
          <w:sz w:val="24"/>
          <w:szCs w:val="24"/>
          <w:lang w:eastAsia="es-CO"/>
        </w:rPr>
        <w:t xml:space="preserve">UNESCO (2016). </w:t>
      </w:r>
      <w:r w:rsidRPr="00D677B6">
        <w:rPr>
          <w:rFonts w:ascii="Times New Roman" w:hAnsi="Times New Roman" w:cs="Times New Roman"/>
          <w:i/>
          <w:sz w:val="24"/>
          <w:szCs w:val="24"/>
          <w:lang w:eastAsia="es-CO"/>
        </w:rPr>
        <w:t>Competencias y Estándares TIC. Dese la dimensión Pedagógica: Una Perspectiva desde los niveles de apropiación de las TIC, en la  práctica educativa docente</w:t>
      </w:r>
      <w:r w:rsidRPr="00D677B6">
        <w:rPr>
          <w:rFonts w:ascii="Times New Roman" w:hAnsi="Times New Roman" w:cs="Times New Roman"/>
          <w:sz w:val="24"/>
          <w:szCs w:val="24"/>
          <w:lang w:eastAsia="es-CO"/>
        </w:rPr>
        <w:t xml:space="preserve">. Pontificia Universidad Javeriana, Bogotá. </w:t>
      </w:r>
    </w:p>
    <w:p w:rsidR="00785C31" w:rsidRPr="0085794B" w:rsidRDefault="00785C31" w:rsidP="000F6B96">
      <w:pPr>
        <w:spacing w:line="360" w:lineRule="auto"/>
        <w:jc w:val="both"/>
        <w:rPr>
          <w:rFonts w:ascii="Times New Roman" w:hAnsi="Times New Roman" w:cs="Times New Roman"/>
          <w:sz w:val="24"/>
          <w:szCs w:val="24"/>
        </w:rPr>
      </w:pPr>
    </w:p>
    <w:sectPr w:rsidR="00785C31" w:rsidRPr="0085794B" w:rsidSect="00C12ECA">
      <w:headerReference w:type="default" r:id="rId19"/>
      <w:footerReference w:type="default" r:id="rId2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A8A" w:rsidRDefault="00BD0A8A" w:rsidP="00FA79B7">
      <w:pPr>
        <w:spacing w:after="0" w:line="240" w:lineRule="auto"/>
      </w:pPr>
      <w:r>
        <w:separator/>
      </w:r>
    </w:p>
  </w:endnote>
  <w:endnote w:type="continuationSeparator" w:id="1">
    <w:p w:rsidR="00BD0A8A" w:rsidRDefault="00BD0A8A" w:rsidP="00FA79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6409145"/>
      <w:docPartObj>
        <w:docPartGallery w:val="Page Numbers (Bottom of Page)"/>
        <w:docPartUnique/>
      </w:docPartObj>
    </w:sdtPr>
    <w:sdtEndPr>
      <w:rPr>
        <w:sz w:val="16"/>
        <w:szCs w:val="16"/>
      </w:rPr>
    </w:sdtEndPr>
    <w:sdtContent>
      <w:p w:rsidR="00D70AC1" w:rsidRPr="00F46D58" w:rsidRDefault="00EA01E2">
        <w:pPr>
          <w:pStyle w:val="Piedepgina"/>
          <w:jc w:val="right"/>
          <w:rPr>
            <w:sz w:val="16"/>
            <w:szCs w:val="16"/>
          </w:rPr>
        </w:pPr>
        <w:r w:rsidRPr="00F46D58">
          <w:rPr>
            <w:sz w:val="16"/>
            <w:szCs w:val="16"/>
          </w:rPr>
          <w:fldChar w:fldCharType="begin"/>
        </w:r>
        <w:r w:rsidR="00D70AC1" w:rsidRPr="00F46D58">
          <w:rPr>
            <w:sz w:val="16"/>
            <w:szCs w:val="16"/>
          </w:rPr>
          <w:instrText>PAGE   \* MERGEFORMAT</w:instrText>
        </w:r>
        <w:r w:rsidRPr="00F46D58">
          <w:rPr>
            <w:sz w:val="16"/>
            <w:szCs w:val="16"/>
          </w:rPr>
          <w:fldChar w:fldCharType="separate"/>
        </w:r>
        <w:r w:rsidR="00690B36" w:rsidRPr="00690B36">
          <w:rPr>
            <w:noProof/>
            <w:sz w:val="16"/>
            <w:szCs w:val="16"/>
            <w:lang w:val="es-ES"/>
          </w:rPr>
          <w:t>3</w:t>
        </w:r>
        <w:r w:rsidRPr="00F46D58">
          <w:rPr>
            <w:sz w:val="16"/>
            <w:szCs w:val="16"/>
          </w:rPr>
          <w:fldChar w:fldCharType="end"/>
        </w:r>
      </w:p>
    </w:sdtContent>
  </w:sdt>
  <w:p w:rsidR="00D70AC1" w:rsidRDefault="00D70AC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A8A" w:rsidRDefault="00BD0A8A" w:rsidP="00FA79B7">
      <w:pPr>
        <w:spacing w:after="0" w:line="240" w:lineRule="auto"/>
      </w:pPr>
      <w:r>
        <w:separator/>
      </w:r>
    </w:p>
  </w:footnote>
  <w:footnote w:type="continuationSeparator" w:id="1">
    <w:p w:rsidR="00BD0A8A" w:rsidRDefault="00BD0A8A" w:rsidP="00FA79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F95" w:rsidRPr="00937BA9" w:rsidRDefault="00044F95" w:rsidP="00044F95">
    <w:pPr>
      <w:pStyle w:val="Encabezado"/>
      <w:jc w:val="right"/>
      <w:rPr>
        <w:rFonts w:ascii="Times New Roman" w:hAnsi="Times New Roman" w:cs="Times New Roman"/>
        <w:b/>
      </w:rPr>
    </w:pPr>
    <w:r w:rsidRPr="00937BA9">
      <w:rPr>
        <w:rFonts w:ascii="Times New Roman" w:hAnsi="Times New Roman" w:cs="Times New Roman"/>
        <w:b/>
      </w:rPr>
      <w:t xml:space="preserve">REVISTA CEDOTIC ISSN: 2539-1518 </w:t>
    </w:r>
  </w:p>
  <w:p w:rsidR="00044F95" w:rsidRPr="00937BA9" w:rsidRDefault="00690B36" w:rsidP="00044F95">
    <w:pPr>
      <w:pStyle w:val="Encabezado"/>
      <w:jc w:val="right"/>
      <w:rPr>
        <w:rFonts w:ascii="Times New Roman" w:hAnsi="Times New Roman" w:cs="Times New Roman"/>
        <w:b/>
        <w:i/>
        <w:sz w:val="16"/>
        <w:szCs w:val="16"/>
      </w:rPr>
    </w:pPr>
    <w:r>
      <w:rPr>
        <w:rFonts w:ascii="Times New Roman" w:hAnsi="Times New Roman" w:cs="Times New Roman"/>
        <w:b/>
      </w:rPr>
      <w:t>Vol. 3. No. 2. (188-213</w:t>
    </w:r>
    <w:r w:rsidR="00044F95" w:rsidRPr="00937BA9">
      <w:rPr>
        <w:rFonts w:ascii="Times New Roman" w:hAnsi="Times New Roman" w:cs="Times New Roman"/>
        <w:b/>
      </w:rPr>
      <w:t>) Julio-Dic. 2018</w:t>
    </w:r>
  </w:p>
  <w:p w:rsidR="00044F95" w:rsidRDefault="00044F9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8" type="#_x0000_t75" style="width:15pt;height:13.5pt" o:bullet="t">
        <v:imagedata r:id="rId1" o:title="BD21337_"/>
      </v:shape>
    </w:pict>
  </w:numPicBullet>
  <w:numPicBullet w:numPicBulletId="1">
    <w:pict>
      <v:shape id="_x0000_i1289" type="#_x0000_t75" style="width:12pt;height:12.75pt" o:bullet="t">
        <v:imagedata r:id="rId2" o:title="BD21302_"/>
      </v:shape>
    </w:pict>
  </w:numPicBullet>
  <w:abstractNum w:abstractNumId="0">
    <w:nsid w:val="038C3E70"/>
    <w:multiLevelType w:val="hybridMultilevel"/>
    <w:tmpl w:val="2222F92E"/>
    <w:lvl w:ilvl="0" w:tplc="1DD0FAAE">
      <w:start w:val="1"/>
      <w:numFmt w:val="bullet"/>
      <w:lvlText w:val="•"/>
      <w:lvlJc w:val="left"/>
      <w:pPr>
        <w:tabs>
          <w:tab w:val="num" w:pos="720"/>
        </w:tabs>
        <w:ind w:left="720" w:hanging="360"/>
      </w:pPr>
      <w:rPr>
        <w:rFonts w:ascii="Times New Roman" w:hAnsi="Times New Roman" w:hint="default"/>
      </w:rPr>
    </w:lvl>
    <w:lvl w:ilvl="1" w:tplc="9CBEC75A" w:tentative="1">
      <w:start w:val="1"/>
      <w:numFmt w:val="bullet"/>
      <w:lvlText w:val="•"/>
      <w:lvlJc w:val="left"/>
      <w:pPr>
        <w:tabs>
          <w:tab w:val="num" w:pos="1440"/>
        </w:tabs>
        <w:ind w:left="1440" w:hanging="360"/>
      </w:pPr>
      <w:rPr>
        <w:rFonts w:ascii="Times New Roman" w:hAnsi="Times New Roman" w:hint="default"/>
      </w:rPr>
    </w:lvl>
    <w:lvl w:ilvl="2" w:tplc="5CE06DD8" w:tentative="1">
      <w:start w:val="1"/>
      <w:numFmt w:val="bullet"/>
      <w:lvlText w:val="•"/>
      <w:lvlJc w:val="left"/>
      <w:pPr>
        <w:tabs>
          <w:tab w:val="num" w:pos="2160"/>
        </w:tabs>
        <w:ind w:left="2160" w:hanging="360"/>
      </w:pPr>
      <w:rPr>
        <w:rFonts w:ascii="Times New Roman" w:hAnsi="Times New Roman" w:hint="default"/>
      </w:rPr>
    </w:lvl>
    <w:lvl w:ilvl="3" w:tplc="7F069528" w:tentative="1">
      <w:start w:val="1"/>
      <w:numFmt w:val="bullet"/>
      <w:lvlText w:val="•"/>
      <w:lvlJc w:val="left"/>
      <w:pPr>
        <w:tabs>
          <w:tab w:val="num" w:pos="2880"/>
        </w:tabs>
        <w:ind w:left="2880" w:hanging="360"/>
      </w:pPr>
      <w:rPr>
        <w:rFonts w:ascii="Times New Roman" w:hAnsi="Times New Roman" w:hint="default"/>
      </w:rPr>
    </w:lvl>
    <w:lvl w:ilvl="4" w:tplc="BB92609A" w:tentative="1">
      <w:start w:val="1"/>
      <w:numFmt w:val="bullet"/>
      <w:lvlText w:val="•"/>
      <w:lvlJc w:val="left"/>
      <w:pPr>
        <w:tabs>
          <w:tab w:val="num" w:pos="3600"/>
        </w:tabs>
        <w:ind w:left="3600" w:hanging="360"/>
      </w:pPr>
      <w:rPr>
        <w:rFonts w:ascii="Times New Roman" w:hAnsi="Times New Roman" w:hint="default"/>
      </w:rPr>
    </w:lvl>
    <w:lvl w:ilvl="5" w:tplc="49F6B2F2" w:tentative="1">
      <w:start w:val="1"/>
      <w:numFmt w:val="bullet"/>
      <w:lvlText w:val="•"/>
      <w:lvlJc w:val="left"/>
      <w:pPr>
        <w:tabs>
          <w:tab w:val="num" w:pos="4320"/>
        </w:tabs>
        <w:ind w:left="4320" w:hanging="360"/>
      </w:pPr>
      <w:rPr>
        <w:rFonts w:ascii="Times New Roman" w:hAnsi="Times New Roman" w:hint="default"/>
      </w:rPr>
    </w:lvl>
    <w:lvl w:ilvl="6" w:tplc="59D22A14" w:tentative="1">
      <w:start w:val="1"/>
      <w:numFmt w:val="bullet"/>
      <w:lvlText w:val="•"/>
      <w:lvlJc w:val="left"/>
      <w:pPr>
        <w:tabs>
          <w:tab w:val="num" w:pos="5040"/>
        </w:tabs>
        <w:ind w:left="5040" w:hanging="360"/>
      </w:pPr>
      <w:rPr>
        <w:rFonts w:ascii="Times New Roman" w:hAnsi="Times New Roman" w:hint="default"/>
      </w:rPr>
    </w:lvl>
    <w:lvl w:ilvl="7" w:tplc="BF4E9F06" w:tentative="1">
      <w:start w:val="1"/>
      <w:numFmt w:val="bullet"/>
      <w:lvlText w:val="•"/>
      <w:lvlJc w:val="left"/>
      <w:pPr>
        <w:tabs>
          <w:tab w:val="num" w:pos="5760"/>
        </w:tabs>
        <w:ind w:left="5760" w:hanging="360"/>
      </w:pPr>
      <w:rPr>
        <w:rFonts w:ascii="Times New Roman" w:hAnsi="Times New Roman" w:hint="default"/>
      </w:rPr>
    </w:lvl>
    <w:lvl w:ilvl="8" w:tplc="59D815D6" w:tentative="1">
      <w:start w:val="1"/>
      <w:numFmt w:val="bullet"/>
      <w:lvlText w:val="•"/>
      <w:lvlJc w:val="left"/>
      <w:pPr>
        <w:tabs>
          <w:tab w:val="num" w:pos="6480"/>
        </w:tabs>
        <w:ind w:left="6480" w:hanging="360"/>
      </w:pPr>
      <w:rPr>
        <w:rFonts w:ascii="Times New Roman" w:hAnsi="Times New Roman" w:hint="default"/>
      </w:rPr>
    </w:lvl>
  </w:abstractNum>
  <w:abstractNum w:abstractNumId="1">
    <w:nsid w:val="09D26796"/>
    <w:multiLevelType w:val="multilevel"/>
    <w:tmpl w:val="E646A10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A4C249D"/>
    <w:multiLevelType w:val="hybridMultilevel"/>
    <w:tmpl w:val="0816800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nsid w:val="18135304"/>
    <w:multiLevelType w:val="hybridMultilevel"/>
    <w:tmpl w:val="CD8E5016"/>
    <w:lvl w:ilvl="0" w:tplc="E2628EF2">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E513A52"/>
    <w:multiLevelType w:val="hybridMultilevel"/>
    <w:tmpl w:val="452E5274"/>
    <w:lvl w:ilvl="0" w:tplc="7CCAB6E0">
      <w:start w:val="1"/>
      <w:numFmt w:val="bullet"/>
      <w:lvlText w:val="•"/>
      <w:lvlJc w:val="left"/>
      <w:pPr>
        <w:tabs>
          <w:tab w:val="num" w:pos="720"/>
        </w:tabs>
        <w:ind w:left="720" w:hanging="360"/>
      </w:pPr>
      <w:rPr>
        <w:rFonts w:ascii="Times New Roman" w:hAnsi="Times New Roman" w:hint="default"/>
      </w:rPr>
    </w:lvl>
    <w:lvl w:ilvl="1" w:tplc="3AFC52BC" w:tentative="1">
      <w:start w:val="1"/>
      <w:numFmt w:val="bullet"/>
      <w:lvlText w:val="•"/>
      <w:lvlJc w:val="left"/>
      <w:pPr>
        <w:tabs>
          <w:tab w:val="num" w:pos="1440"/>
        </w:tabs>
        <w:ind w:left="1440" w:hanging="360"/>
      </w:pPr>
      <w:rPr>
        <w:rFonts w:ascii="Times New Roman" w:hAnsi="Times New Roman" w:hint="default"/>
      </w:rPr>
    </w:lvl>
    <w:lvl w:ilvl="2" w:tplc="8BE6A058" w:tentative="1">
      <w:start w:val="1"/>
      <w:numFmt w:val="bullet"/>
      <w:lvlText w:val="•"/>
      <w:lvlJc w:val="left"/>
      <w:pPr>
        <w:tabs>
          <w:tab w:val="num" w:pos="2160"/>
        </w:tabs>
        <w:ind w:left="2160" w:hanging="360"/>
      </w:pPr>
      <w:rPr>
        <w:rFonts w:ascii="Times New Roman" w:hAnsi="Times New Roman" w:hint="default"/>
      </w:rPr>
    </w:lvl>
    <w:lvl w:ilvl="3" w:tplc="F4D06254" w:tentative="1">
      <w:start w:val="1"/>
      <w:numFmt w:val="bullet"/>
      <w:lvlText w:val="•"/>
      <w:lvlJc w:val="left"/>
      <w:pPr>
        <w:tabs>
          <w:tab w:val="num" w:pos="2880"/>
        </w:tabs>
        <w:ind w:left="2880" w:hanging="360"/>
      </w:pPr>
      <w:rPr>
        <w:rFonts w:ascii="Times New Roman" w:hAnsi="Times New Roman" w:hint="default"/>
      </w:rPr>
    </w:lvl>
    <w:lvl w:ilvl="4" w:tplc="C9EE69C2" w:tentative="1">
      <w:start w:val="1"/>
      <w:numFmt w:val="bullet"/>
      <w:lvlText w:val="•"/>
      <w:lvlJc w:val="left"/>
      <w:pPr>
        <w:tabs>
          <w:tab w:val="num" w:pos="3600"/>
        </w:tabs>
        <w:ind w:left="3600" w:hanging="360"/>
      </w:pPr>
      <w:rPr>
        <w:rFonts w:ascii="Times New Roman" w:hAnsi="Times New Roman" w:hint="default"/>
      </w:rPr>
    </w:lvl>
    <w:lvl w:ilvl="5" w:tplc="D0468C7A" w:tentative="1">
      <w:start w:val="1"/>
      <w:numFmt w:val="bullet"/>
      <w:lvlText w:val="•"/>
      <w:lvlJc w:val="left"/>
      <w:pPr>
        <w:tabs>
          <w:tab w:val="num" w:pos="4320"/>
        </w:tabs>
        <w:ind w:left="4320" w:hanging="360"/>
      </w:pPr>
      <w:rPr>
        <w:rFonts w:ascii="Times New Roman" w:hAnsi="Times New Roman" w:hint="default"/>
      </w:rPr>
    </w:lvl>
    <w:lvl w:ilvl="6" w:tplc="91E43DA0" w:tentative="1">
      <w:start w:val="1"/>
      <w:numFmt w:val="bullet"/>
      <w:lvlText w:val="•"/>
      <w:lvlJc w:val="left"/>
      <w:pPr>
        <w:tabs>
          <w:tab w:val="num" w:pos="5040"/>
        </w:tabs>
        <w:ind w:left="5040" w:hanging="360"/>
      </w:pPr>
      <w:rPr>
        <w:rFonts w:ascii="Times New Roman" w:hAnsi="Times New Roman" w:hint="default"/>
      </w:rPr>
    </w:lvl>
    <w:lvl w:ilvl="7" w:tplc="A3E06696" w:tentative="1">
      <w:start w:val="1"/>
      <w:numFmt w:val="bullet"/>
      <w:lvlText w:val="•"/>
      <w:lvlJc w:val="left"/>
      <w:pPr>
        <w:tabs>
          <w:tab w:val="num" w:pos="5760"/>
        </w:tabs>
        <w:ind w:left="5760" w:hanging="360"/>
      </w:pPr>
      <w:rPr>
        <w:rFonts w:ascii="Times New Roman" w:hAnsi="Times New Roman" w:hint="default"/>
      </w:rPr>
    </w:lvl>
    <w:lvl w:ilvl="8" w:tplc="15B63D04" w:tentative="1">
      <w:start w:val="1"/>
      <w:numFmt w:val="bullet"/>
      <w:lvlText w:val="•"/>
      <w:lvlJc w:val="left"/>
      <w:pPr>
        <w:tabs>
          <w:tab w:val="num" w:pos="6480"/>
        </w:tabs>
        <w:ind w:left="6480" w:hanging="360"/>
      </w:pPr>
      <w:rPr>
        <w:rFonts w:ascii="Times New Roman" w:hAnsi="Times New Roman" w:hint="default"/>
      </w:rPr>
    </w:lvl>
  </w:abstractNum>
  <w:abstractNum w:abstractNumId="5">
    <w:nsid w:val="1E5E359A"/>
    <w:multiLevelType w:val="hybridMultilevel"/>
    <w:tmpl w:val="E2B28248"/>
    <w:lvl w:ilvl="0" w:tplc="031EFE8C">
      <w:start w:val="40"/>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D4607CB"/>
    <w:multiLevelType w:val="multilevel"/>
    <w:tmpl w:val="41782B4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FCA1077"/>
    <w:multiLevelType w:val="multilevel"/>
    <w:tmpl w:val="A7EA6F2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1205376"/>
    <w:multiLevelType w:val="hybridMultilevel"/>
    <w:tmpl w:val="A5C86C92"/>
    <w:lvl w:ilvl="0" w:tplc="240A0017">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
    <w:nsid w:val="318569D0"/>
    <w:multiLevelType w:val="hybridMultilevel"/>
    <w:tmpl w:val="3ACC1CD2"/>
    <w:lvl w:ilvl="0" w:tplc="FB4E781E">
      <w:start w:val="1"/>
      <w:numFmt w:val="bullet"/>
      <w:lvlText w:val="•"/>
      <w:lvlJc w:val="left"/>
      <w:pPr>
        <w:tabs>
          <w:tab w:val="num" w:pos="720"/>
        </w:tabs>
        <w:ind w:left="720" w:hanging="360"/>
      </w:pPr>
      <w:rPr>
        <w:rFonts w:ascii="Times New Roman" w:hAnsi="Times New Roman" w:hint="default"/>
      </w:rPr>
    </w:lvl>
    <w:lvl w:ilvl="1" w:tplc="7ED67CB6" w:tentative="1">
      <w:start w:val="1"/>
      <w:numFmt w:val="bullet"/>
      <w:lvlText w:val="•"/>
      <w:lvlJc w:val="left"/>
      <w:pPr>
        <w:tabs>
          <w:tab w:val="num" w:pos="1440"/>
        </w:tabs>
        <w:ind w:left="1440" w:hanging="360"/>
      </w:pPr>
      <w:rPr>
        <w:rFonts w:ascii="Times New Roman" w:hAnsi="Times New Roman" w:hint="default"/>
      </w:rPr>
    </w:lvl>
    <w:lvl w:ilvl="2" w:tplc="AE2A19EA" w:tentative="1">
      <w:start w:val="1"/>
      <w:numFmt w:val="bullet"/>
      <w:lvlText w:val="•"/>
      <w:lvlJc w:val="left"/>
      <w:pPr>
        <w:tabs>
          <w:tab w:val="num" w:pos="2160"/>
        </w:tabs>
        <w:ind w:left="2160" w:hanging="360"/>
      </w:pPr>
      <w:rPr>
        <w:rFonts w:ascii="Times New Roman" w:hAnsi="Times New Roman" w:hint="default"/>
      </w:rPr>
    </w:lvl>
    <w:lvl w:ilvl="3" w:tplc="816EEC72" w:tentative="1">
      <w:start w:val="1"/>
      <w:numFmt w:val="bullet"/>
      <w:lvlText w:val="•"/>
      <w:lvlJc w:val="left"/>
      <w:pPr>
        <w:tabs>
          <w:tab w:val="num" w:pos="2880"/>
        </w:tabs>
        <w:ind w:left="2880" w:hanging="360"/>
      </w:pPr>
      <w:rPr>
        <w:rFonts w:ascii="Times New Roman" w:hAnsi="Times New Roman" w:hint="default"/>
      </w:rPr>
    </w:lvl>
    <w:lvl w:ilvl="4" w:tplc="75689548" w:tentative="1">
      <w:start w:val="1"/>
      <w:numFmt w:val="bullet"/>
      <w:lvlText w:val="•"/>
      <w:lvlJc w:val="left"/>
      <w:pPr>
        <w:tabs>
          <w:tab w:val="num" w:pos="3600"/>
        </w:tabs>
        <w:ind w:left="3600" w:hanging="360"/>
      </w:pPr>
      <w:rPr>
        <w:rFonts w:ascii="Times New Roman" w:hAnsi="Times New Roman" w:hint="default"/>
      </w:rPr>
    </w:lvl>
    <w:lvl w:ilvl="5" w:tplc="651AF5D2" w:tentative="1">
      <w:start w:val="1"/>
      <w:numFmt w:val="bullet"/>
      <w:lvlText w:val="•"/>
      <w:lvlJc w:val="left"/>
      <w:pPr>
        <w:tabs>
          <w:tab w:val="num" w:pos="4320"/>
        </w:tabs>
        <w:ind w:left="4320" w:hanging="360"/>
      </w:pPr>
      <w:rPr>
        <w:rFonts w:ascii="Times New Roman" w:hAnsi="Times New Roman" w:hint="default"/>
      </w:rPr>
    </w:lvl>
    <w:lvl w:ilvl="6" w:tplc="FD54230A" w:tentative="1">
      <w:start w:val="1"/>
      <w:numFmt w:val="bullet"/>
      <w:lvlText w:val="•"/>
      <w:lvlJc w:val="left"/>
      <w:pPr>
        <w:tabs>
          <w:tab w:val="num" w:pos="5040"/>
        </w:tabs>
        <w:ind w:left="5040" w:hanging="360"/>
      </w:pPr>
      <w:rPr>
        <w:rFonts w:ascii="Times New Roman" w:hAnsi="Times New Roman" w:hint="default"/>
      </w:rPr>
    </w:lvl>
    <w:lvl w:ilvl="7" w:tplc="7FBAA3B8" w:tentative="1">
      <w:start w:val="1"/>
      <w:numFmt w:val="bullet"/>
      <w:lvlText w:val="•"/>
      <w:lvlJc w:val="left"/>
      <w:pPr>
        <w:tabs>
          <w:tab w:val="num" w:pos="5760"/>
        </w:tabs>
        <w:ind w:left="5760" w:hanging="360"/>
      </w:pPr>
      <w:rPr>
        <w:rFonts w:ascii="Times New Roman" w:hAnsi="Times New Roman" w:hint="default"/>
      </w:rPr>
    </w:lvl>
    <w:lvl w:ilvl="8" w:tplc="64720A1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FE90D35"/>
    <w:multiLevelType w:val="hybridMultilevel"/>
    <w:tmpl w:val="1A06CCB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42C5332F"/>
    <w:multiLevelType w:val="hybridMultilevel"/>
    <w:tmpl w:val="B8A08B0A"/>
    <w:lvl w:ilvl="0" w:tplc="964A1F94">
      <w:start w:val="1"/>
      <w:numFmt w:val="bullet"/>
      <w:lvlText w:val="•"/>
      <w:lvlJc w:val="left"/>
      <w:pPr>
        <w:tabs>
          <w:tab w:val="num" w:pos="720"/>
        </w:tabs>
        <w:ind w:left="720" w:hanging="360"/>
      </w:pPr>
      <w:rPr>
        <w:rFonts w:ascii="Times New Roman" w:hAnsi="Times New Roman" w:hint="default"/>
      </w:rPr>
    </w:lvl>
    <w:lvl w:ilvl="1" w:tplc="D376DB2A" w:tentative="1">
      <w:start w:val="1"/>
      <w:numFmt w:val="bullet"/>
      <w:lvlText w:val="•"/>
      <w:lvlJc w:val="left"/>
      <w:pPr>
        <w:tabs>
          <w:tab w:val="num" w:pos="1440"/>
        </w:tabs>
        <w:ind w:left="1440" w:hanging="360"/>
      </w:pPr>
      <w:rPr>
        <w:rFonts w:ascii="Times New Roman" w:hAnsi="Times New Roman" w:hint="default"/>
      </w:rPr>
    </w:lvl>
    <w:lvl w:ilvl="2" w:tplc="5B287E5E" w:tentative="1">
      <w:start w:val="1"/>
      <w:numFmt w:val="bullet"/>
      <w:lvlText w:val="•"/>
      <w:lvlJc w:val="left"/>
      <w:pPr>
        <w:tabs>
          <w:tab w:val="num" w:pos="2160"/>
        </w:tabs>
        <w:ind w:left="2160" w:hanging="360"/>
      </w:pPr>
      <w:rPr>
        <w:rFonts w:ascii="Times New Roman" w:hAnsi="Times New Roman" w:hint="default"/>
      </w:rPr>
    </w:lvl>
    <w:lvl w:ilvl="3" w:tplc="845AF486" w:tentative="1">
      <w:start w:val="1"/>
      <w:numFmt w:val="bullet"/>
      <w:lvlText w:val="•"/>
      <w:lvlJc w:val="left"/>
      <w:pPr>
        <w:tabs>
          <w:tab w:val="num" w:pos="2880"/>
        </w:tabs>
        <w:ind w:left="2880" w:hanging="360"/>
      </w:pPr>
      <w:rPr>
        <w:rFonts w:ascii="Times New Roman" w:hAnsi="Times New Roman" w:hint="default"/>
      </w:rPr>
    </w:lvl>
    <w:lvl w:ilvl="4" w:tplc="54A258BA" w:tentative="1">
      <w:start w:val="1"/>
      <w:numFmt w:val="bullet"/>
      <w:lvlText w:val="•"/>
      <w:lvlJc w:val="left"/>
      <w:pPr>
        <w:tabs>
          <w:tab w:val="num" w:pos="3600"/>
        </w:tabs>
        <w:ind w:left="3600" w:hanging="360"/>
      </w:pPr>
      <w:rPr>
        <w:rFonts w:ascii="Times New Roman" w:hAnsi="Times New Roman" w:hint="default"/>
      </w:rPr>
    </w:lvl>
    <w:lvl w:ilvl="5" w:tplc="6AAEEED8" w:tentative="1">
      <w:start w:val="1"/>
      <w:numFmt w:val="bullet"/>
      <w:lvlText w:val="•"/>
      <w:lvlJc w:val="left"/>
      <w:pPr>
        <w:tabs>
          <w:tab w:val="num" w:pos="4320"/>
        </w:tabs>
        <w:ind w:left="4320" w:hanging="360"/>
      </w:pPr>
      <w:rPr>
        <w:rFonts w:ascii="Times New Roman" w:hAnsi="Times New Roman" w:hint="default"/>
      </w:rPr>
    </w:lvl>
    <w:lvl w:ilvl="6" w:tplc="548CD17E" w:tentative="1">
      <w:start w:val="1"/>
      <w:numFmt w:val="bullet"/>
      <w:lvlText w:val="•"/>
      <w:lvlJc w:val="left"/>
      <w:pPr>
        <w:tabs>
          <w:tab w:val="num" w:pos="5040"/>
        </w:tabs>
        <w:ind w:left="5040" w:hanging="360"/>
      </w:pPr>
      <w:rPr>
        <w:rFonts w:ascii="Times New Roman" w:hAnsi="Times New Roman" w:hint="default"/>
      </w:rPr>
    </w:lvl>
    <w:lvl w:ilvl="7" w:tplc="6FFEDBFA" w:tentative="1">
      <w:start w:val="1"/>
      <w:numFmt w:val="bullet"/>
      <w:lvlText w:val="•"/>
      <w:lvlJc w:val="left"/>
      <w:pPr>
        <w:tabs>
          <w:tab w:val="num" w:pos="5760"/>
        </w:tabs>
        <w:ind w:left="5760" w:hanging="360"/>
      </w:pPr>
      <w:rPr>
        <w:rFonts w:ascii="Times New Roman" w:hAnsi="Times New Roman" w:hint="default"/>
      </w:rPr>
    </w:lvl>
    <w:lvl w:ilvl="8" w:tplc="B806645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460569C"/>
    <w:multiLevelType w:val="multilevel"/>
    <w:tmpl w:val="A824E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6796427"/>
    <w:multiLevelType w:val="hybridMultilevel"/>
    <w:tmpl w:val="0ADA94D4"/>
    <w:lvl w:ilvl="0" w:tplc="2810668A">
      <w:start w:val="1"/>
      <w:numFmt w:val="bullet"/>
      <w:lvlText w:val="•"/>
      <w:lvlJc w:val="left"/>
      <w:pPr>
        <w:tabs>
          <w:tab w:val="num" w:pos="720"/>
        </w:tabs>
        <w:ind w:left="720" w:hanging="360"/>
      </w:pPr>
      <w:rPr>
        <w:rFonts w:ascii="Times New Roman" w:hAnsi="Times New Roman" w:hint="default"/>
      </w:rPr>
    </w:lvl>
    <w:lvl w:ilvl="1" w:tplc="4DD42EC0" w:tentative="1">
      <w:start w:val="1"/>
      <w:numFmt w:val="bullet"/>
      <w:lvlText w:val="•"/>
      <w:lvlJc w:val="left"/>
      <w:pPr>
        <w:tabs>
          <w:tab w:val="num" w:pos="1440"/>
        </w:tabs>
        <w:ind w:left="1440" w:hanging="360"/>
      </w:pPr>
      <w:rPr>
        <w:rFonts w:ascii="Times New Roman" w:hAnsi="Times New Roman" w:hint="default"/>
      </w:rPr>
    </w:lvl>
    <w:lvl w:ilvl="2" w:tplc="F3083A3A" w:tentative="1">
      <w:start w:val="1"/>
      <w:numFmt w:val="bullet"/>
      <w:lvlText w:val="•"/>
      <w:lvlJc w:val="left"/>
      <w:pPr>
        <w:tabs>
          <w:tab w:val="num" w:pos="2160"/>
        </w:tabs>
        <w:ind w:left="2160" w:hanging="360"/>
      </w:pPr>
      <w:rPr>
        <w:rFonts w:ascii="Times New Roman" w:hAnsi="Times New Roman" w:hint="default"/>
      </w:rPr>
    </w:lvl>
    <w:lvl w:ilvl="3" w:tplc="17D4853E" w:tentative="1">
      <w:start w:val="1"/>
      <w:numFmt w:val="bullet"/>
      <w:lvlText w:val="•"/>
      <w:lvlJc w:val="left"/>
      <w:pPr>
        <w:tabs>
          <w:tab w:val="num" w:pos="2880"/>
        </w:tabs>
        <w:ind w:left="2880" w:hanging="360"/>
      </w:pPr>
      <w:rPr>
        <w:rFonts w:ascii="Times New Roman" w:hAnsi="Times New Roman" w:hint="default"/>
      </w:rPr>
    </w:lvl>
    <w:lvl w:ilvl="4" w:tplc="314C8402" w:tentative="1">
      <w:start w:val="1"/>
      <w:numFmt w:val="bullet"/>
      <w:lvlText w:val="•"/>
      <w:lvlJc w:val="left"/>
      <w:pPr>
        <w:tabs>
          <w:tab w:val="num" w:pos="3600"/>
        </w:tabs>
        <w:ind w:left="3600" w:hanging="360"/>
      </w:pPr>
      <w:rPr>
        <w:rFonts w:ascii="Times New Roman" w:hAnsi="Times New Roman" w:hint="default"/>
      </w:rPr>
    </w:lvl>
    <w:lvl w:ilvl="5" w:tplc="A9DA8816" w:tentative="1">
      <w:start w:val="1"/>
      <w:numFmt w:val="bullet"/>
      <w:lvlText w:val="•"/>
      <w:lvlJc w:val="left"/>
      <w:pPr>
        <w:tabs>
          <w:tab w:val="num" w:pos="4320"/>
        </w:tabs>
        <w:ind w:left="4320" w:hanging="360"/>
      </w:pPr>
      <w:rPr>
        <w:rFonts w:ascii="Times New Roman" w:hAnsi="Times New Roman" w:hint="default"/>
      </w:rPr>
    </w:lvl>
    <w:lvl w:ilvl="6" w:tplc="1C88E99A" w:tentative="1">
      <w:start w:val="1"/>
      <w:numFmt w:val="bullet"/>
      <w:lvlText w:val="•"/>
      <w:lvlJc w:val="left"/>
      <w:pPr>
        <w:tabs>
          <w:tab w:val="num" w:pos="5040"/>
        </w:tabs>
        <w:ind w:left="5040" w:hanging="360"/>
      </w:pPr>
      <w:rPr>
        <w:rFonts w:ascii="Times New Roman" w:hAnsi="Times New Roman" w:hint="default"/>
      </w:rPr>
    </w:lvl>
    <w:lvl w:ilvl="7" w:tplc="6098022C" w:tentative="1">
      <w:start w:val="1"/>
      <w:numFmt w:val="bullet"/>
      <w:lvlText w:val="•"/>
      <w:lvlJc w:val="left"/>
      <w:pPr>
        <w:tabs>
          <w:tab w:val="num" w:pos="5760"/>
        </w:tabs>
        <w:ind w:left="5760" w:hanging="360"/>
      </w:pPr>
      <w:rPr>
        <w:rFonts w:ascii="Times New Roman" w:hAnsi="Times New Roman" w:hint="default"/>
      </w:rPr>
    </w:lvl>
    <w:lvl w:ilvl="8" w:tplc="BB589D2A" w:tentative="1">
      <w:start w:val="1"/>
      <w:numFmt w:val="bullet"/>
      <w:lvlText w:val="•"/>
      <w:lvlJc w:val="left"/>
      <w:pPr>
        <w:tabs>
          <w:tab w:val="num" w:pos="6480"/>
        </w:tabs>
        <w:ind w:left="6480" w:hanging="360"/>
      </w:pPr>
      <w:rPr>
        <w:rFonts w:ascii="Times New Roman" w:hAnsi="Times New Roman" w:hint="default"/>
      </w:rPr>
    </w:lvl>
  </w:abstractNum>
  <w:abstractNum w:abstractNumId="14">
    <w:nsid w:val="49CB30BA"/>
    <w:multiLevelType w:val="multilevel"/>
    <w:tmpl w:val="20E078D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52E02CB"/>
    <w:multiLevelType w:val="hybridMultilevel"/>
    <w:tmpl w:val="A5B485C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B1A39E6"/>
    <w:multiLevelType w:val="multilevel"/>
    <w:tmpl w:val="EA3C85EE"/>
    <w:lvl w:ilvl="0">
      <w:start w:val="1"/>
      <w:numFmt w:val="decimal"/>
      <w:lvlText w:val="%1."/>
      <w:lvlJc w:val="left"/>
      <w:pPr>
        <w:ind w:left="720" w:hanging="360"/>
      </w:pPr>
      <w:rPr>
        <w:rFonts w:hint="default"/>
      </w:rPr>
    </w:lvl>
    <w:lvl w:ilvl="1">
      <w:start w:val="1"/>
      <w:numFmt w:val="decimal"/>
      <w:isLgl/>
      <w:lvlText w:val="%1.%2."/>
      <w:lvlJc w:val="left"/>
      <w:pPr>
        <w:ind w:left="2628"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68B1D18"/>
    <w:multiLevelType w:val="hybridMultilevel"/>
    <w:tmpl w:val="5462C95A"/>
    <w:lvl w:ilvl="0" w:tplc="C4603056">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6A102EC2"/>
    <w:multiLevelType w:val="hybridMultilevel"/>
    <w:tmpl w:val="D668DF74"/>
    <w:lvl w:ilvl="0" w:tplc="C4603056">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6A37130D"/>
    <w:multiLevelType w:val="hybridMultilevel"/>
    <w:tmpl w:val="72BE74A2"/>
    <w:lvl w:ilvl="0" w:tplc="C4603056">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70F95E6B"/>
    <w:multiLevelType w:val="hybridMultilevel"/>
    <w:tmpl w:val="274853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78565E4C"/>
    <w:multiLevelType w:val="hybridMultilevel"/>
    <w:tmpl w:val="77742BD4"/>
    <w:lvl w:ilvl="0" w:tplc="240A000D">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2">
    <w:nsid w:val="78E41BE2"/>
    <w:multiLevelType w:val="multilevel"/>
    <w:tmpl w:val="A4223E0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A402F1D"/>
    <w:multiLevelType w:val="hybridMultilevel"/>
    <w:tmpl w:val="FE90906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7B4D79FC"/>
    <w:multiLevelType w:val="hybridMultilevel"/>
    <w:tmpl w:val="FF228428"/>
    <w:lvl w:ilvl="0" w:tplc="9C72326A">
      <w:start w:val="1"/>
      <w:numFmt w:val="bullet"/>
      <w:lvlText w:val="•"/>
      <w:lvlJc w:val="left"/>
      <w:pPr>
        <w:tabs>
          <w:tab w:val="num" w:pos="720"/>
        </w:tabs>
        <w:ind w:left="720" w:hanging="360"/>
      </w:pPr>
      <w:rPr>
        <w:rFonts w:ascii="Times New Roman" w:hAnsi="Times New Roman" w:hint="default"/>
      </w:rPr>
    </w:lvl>
    <w:lvl w:ilvl="1" w:tplc="998C12F0" w:tentative="1">
      <w:start w:val="1"/>
      <w:numFmt w:val="bullet"/>
      <w:lvlText w:val="•"/>
      <w:lvlJc w:val="left"/>
      <w:pPr>
        <w:tabs>
          <w:tab w:val="num" w:pos="1440"/>
        </w:tabs>
        <w:ind w:left="1440" w:hanging="360"/>
      </w:pPr>
      <w:rPr>
        <w:rFonts w:ascii="Times New Roman" w:hAnsi="Times New Roman" w:hint="default"/>
      </w:rPr>
    </w:lvl>
    <w:lvl w:ilvl="2" w:tplc="F13AE39A" w:tentative="1">
      <w:start w:val="1"/>
      <w:numFmt w:val="bullet"/>
      <w:lvlText w:val="•"/>
      <w:lvlJc w:val="left"/>
      <w:pPr>
        <w:tabs>
          <w:tab w:val="num" w:pos="2160"/>
        </w:tabs>
        <w:ind w:left="2160" w:hanging="360"/>
      </w:pPr>
      <w:rPr>
        <w:rFonts w:ascii="Times New Roman" w:hAnsi="Times New Roman" w:hint="default"/>
      </w:rPr>
    </w:lvl>
    <w:lvl w:ilvl="3" w:tplc="3DB25D54" w:tentative="1">
      <w:start w:val="1"/>
      <w:numFmt w:val="bullet"/>
      <w:lvlText w:val="•"/>
      <w:lvlJc w:val="left"/>
      <w:pPr>
        <w:tabs>
          <w:tab w:val="num" w:pos="2880"/>
        </w:tabs>
        <w:ind w:left="2880" w:hanging="360"/>
      </w:pPr>
      <w:rPr>
        <w:rFonts w:ascii="Times New Roman" w:hAnsi="Times New Roman" w:hint="default"/>
      </w:rPr>
    </w:lvl>
    <w:lvl w:ilvl="4" w:tplc="BDBE96F6" w:tentative="1">
      <w:start w:val="1"/>
      <w:numFmt w:val="bullet"/>
      <w:lvlText w:val="•"/>
      <w:lvlJc w:val="left"/>
      <w:pPr>
        <w:tabs>
          <w:tab w:val="num" w:pos="3600"/>
        </w:tabs>
        <w:ind w:left="3600" w:hanging="360"/>
      </w:pPr>
      <w:rPr>
        <w:rFonts w:ascii="Times New Roman" w:hAnsi="Times New Roman" w:hint="default"/>
      </w:rPr>
    </w:lvl>
    <w:lvl w:ilvl="5" w:tplc="C0703B84" w:tentative="1">
      <w:start w:val="1"/>
      <w:numFmt w:val="bullet"/>
      <w:lvlText w:val="•"/>
      <w:lvlJc w:val="left"/>
      <w:pPr>
        <w:tabs>
          <w:tab w:val="num" w:pos="4320"/>
        </w:tabs>
        <w:ind w:left="4320" w:hanging="360"/>
      </w:pPr>
      <w:rPr>
        <w:rFonts w:ascii="Times New Roman" w:hAnsi="Times New Roman" w:hint="default"/>
      </w:rPr>
    </w:lvl>
    <w:lvl w:ilvl="6" w:tplc="B9A0CEB6" w:tentative="1">
      <w:start w:val="1"/>
      <w:numFmt w:val="bullet"/>
      <w:lvlText w:val="•"/>
      <w:lvlJc w:val="left"/>
      <w:pPr>
        <w:tabs>
          <w:tab w:val="num" w:pos="5040"/>
        </w:tabs>
        <w:ind w:left="5040" w:hanging="360"/>
      </w:pPr>
      <w:rPr>
        <w:rFonts w:ascii="Times New Roman" w:hAnsi="Times New Roman" w:hint="default"/>
      </w:rPr>
    </w:lvl>
    <w:lvl w:ilvl="7" w:tplc="BC721110" w:tentative="1">
      <w:start w:val="1"/>
      <w:numFmt w:val="bullet"/>
      <w:lvlText w:val="•"/>
      <w:lvlJc w:val="left"/>
      <w:pPr>
        <w:tabs>
          <w:tab w:val="num" w:pos="5760"/>
        </w:tabs>
        <w:ind w:left="5760" w:hanging="360"/>
      </w:pPr>
      <w:rPr>
        <w:rFonts w:ascii="Times New Roman" w:hAnsi="Times New Roman" w:hint="default"/>
      </w:rPr>
    </w:lvl>
    <w:lvl w:ilvl="8" w:tplc="0D98DF2E" w:tentative="1">
      <w:start w:val="1"/>
      <w:numFmt w:val="bullet"/>
      <w:lvlText w:val="•"/>
      <w:lvlJc w:val="left"/>
      <w:pPr>
        <w:tabs>
          <w:tab w:val="num" w:pos="6480"/>
        </w:tabs>
        <w:ind w:left="6480" w:hanging="360"/>
      </w:pPr>
      <w:rPr>
        <w:rFonts w:ascii="Times New Roman" w:hAnsi="Times New Roman" w:hint="default"/>
      </w:rPr>
    </w:lvl>
  </w:abstractNum>
  <w:num w:numId="1">
    <w:abstractNumId w:val="16"/>
  </w:num>
  <w:num w:numId="2">
    <w:abstractNumId w:val="6"/>
  </w:num>
  <w:num w:numId="3">
    <w:abstractNumId w:val="23"/>
  </w:num>
  <w:num w:numId="4">
    <w:abstractNumId w:val="10"/>
  </w:num>
  <w:num w:numId="5">
    <w:abstractNumId w:val="17"/>
  </w:num>
  <w:num w:numId="6">
    <w:abstractNumId w:val="19"/>
  </w:num>
  <w:num w:numId="7">
    <w:abstractNumId w:val="18"/>
  </w:num>
  <w:num w:numId="8">
    <w:abstractNumId w:val="8"/>
  </w:num>
  <w:num w:numId="9">
    <w:abstractNumId w:val="1"/>
  </w:num>
  <w:num w:numId="10">
    <w:abstractNumId w:val="2"/>
  </w:num>
  <w:num w:numId="11">
    <w:abstractNumId w:val="15"/>
  </w:num>
  <w:num w:numId="12">
    <w:abstractNumId w:val="5"/>
  </w:num>
  <w:num w:numId="13">
    <w:abstractNumId w:val="21"/>
  </w:num>
  <w:num w:numId="14">
    <w:abstractNumId w:val="3"/>
  </w:num>
  <w:num w:numId="15">
    <w:abstractNumId w:val="20"/>
  </w:num>
  <w:num w:numId="16">
    <w:abstractNumId w:val="22"/>
  </w:num>
  <w:num w:numId="17">
    <w:abstractNumId w:val="12"/>
  </w:num>
  <w:num w:numId="18">
    <w:abstractNumId w:val="7"/>
  </w:num>
  <w:num w:numId="19">
    <w:abstractNumId w:val="14"/>
  </w:num>
  <w:num w:numId="20">
    <w:abstractNumId w:val="11"/>
  </w:num>
  <w:num w:numId="21">
    <w:abstractNumId w:val="24"/>
  </w:num>
  <w:num w:numId="22">
    <w:abstractNumId w:val="0"/>
  </w:num>
  <w:num w:numId="23">
    <w:abstractNumId w:val="9"/>
  </w:num>
  <w:num w:numId="24">
    <w:abstractNumId w:val="13"/>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A79B7"/>
    <w:rsid w:val="000026CF"/>
    <w:rsid w:val="00010832"/>
    <w:rsid w:val="00011467"/>
    <w:rsid w:val="00013966"/>
    <w:rsid w:val="000143BE"/>
    <w:rsid w:val="00014B58"/>
    <w:rsid w:val="00015036"/>
    <w:rsid w:val="000252C4"/>
    <w:rsid w:val="00033681"/>
    <w:rsid w:val="000350AB"/>
    <w:rsid w:val="000368AA"/>
    <w:rsid w:val="000379D6"/>
    <w:rsid w:val="00041682"/>
    <w:rsid w:val="00042894"/>
    <w:rsid w:val="00044F95"/>
    <w:rsid w:val="00051A68"/>
    <w:rsid w:val="00063013"/>
    <w:rsid w:val="000673C7"/>
    <w:rsid w:val="0007162D"/>
    <w:rsid w:val="00072C20"/>
    <w:rsid w:val="00076575"/>
    <w:rsid w:val="00085672"/>
    <w:rsid w:val="00095860"/>
    <w:rsid w:val="000B31E2"/>
    <w:rsid w:val="000C1749"/>
    <w:rsid w:val="000C5B74"/>
    <w:rsid w:val="000C5DAB"/>
    <w:rsid w:val="000D4374"/>
    <w:rsid w:val="000D503B"/>
    <w:rsid w:val="000F6B96"/>
    <w:rsid w:val="0010310B"/>
    <w:rsid w:val="0010568D"/>
    <w:rsid w:val="001129B7"/>
    <w:rsid w:val="00114199"/>
    <w:rsid w:val="001165F6"/>
    <w:rsid w:val="0013005B"/>
    <w:rsid w:val="00134E0D"/>
    <w:rsid w:val="00136DEF"/>
    <w:rsid w:val="00143A24"/>
    <w:rsid w:val="001447BF"/>
    <w:rsid w:val="00152F38"/>
    <w:rsid w:val="001628F7"/>
    <w:rsid w:val="001937C3"/>
    <w:rsid w:val="001937D8"/>
    <w:rsid w:val="00195D3E"/>
    <w:rsid w:val="001A6638"/>
    <w:rsid w:val="001A729C"/>
    <w:rsid w:val="001C09C7"/>
    <w:rsid w:val="001C184E"/>
    <w:rsid w:val="001C3A40"/>
    <w:rsid w:val="001D050A"/>
    <w:rsid w:val="001D63F7"/>
    <w:rsid w:val="001E4B24"/>
    <w:rsid w:val="001F1A98"/>
    <w:rsid w:val="001F2C9D"/>
    <w:rsid w:val="002115C1"/>
    <w:rsid w:val="00211CCD"/>
    <w:rsid w:val="00214235"/>
    <w:rsid w:val="002438D5"/>
    <w:rsid w:val="00257675"/>
    <w:rsid w:val="00257721"/>
    <w:rsid w:val="002629AD"/>
    <w:rsid w:val="00273064"/>
    <w:rsid w:val="00274B5B"/>
    <w:rsid w:val="002752F8"/>
    <w:rsid w:val="002A1AF0"/>
    <w:rsid w:val="002C1794"/>
    <w:rsid w:val="002E45E3"/>
    <w:rsid w:val="002E5B3A"/>
    <w:rsid w:val="00303821"/>
    <w:rsid w:val="00305B61"/>
    <w:rsid w:val="00324481"/>
    <w:rsid w:val="00344040"/>
    <w:rsid w:val="00345366"/>
    <w:rsid w:val="00347DF3"/>
    <w:rsid w:val="003542AD"/>
    <w:rsid w:val="0036337F"/>
    <w:rsid w:val="00366233"/>
    <w:rsid w:val="00376507"/>
    <w:rsid w:val="00380563"/>
    <w:rsid w:val="003817C4"/>
    <w:rsid w:val="003B03E4"/>
    <w:rsid w:val="003C4260"/>
    <w:rsid w:val="003C7A83"/>
    <w:rsid w:val="003E6326"/>
    <w:rsid w:val="003F4FCB"/>
    <w:rsid w:val="004112B1"/>
    <w:rsid w:val="00411A77"/>
    <w:rsid w:val="004126FB"/>
    <w:rsid w:val="004137E4"/>
    <w:rsid w:val="004150C5"/>
    <w:rsid w:val="00420A46"/>
    <w:rsid w:val="00420ACC"/>
    <w:rsid w:val="004307B8"/>
    <w:rsid w:val="004323DB"/>
    <w:rsid w:val="004354E3"/>
    <w:rsid w:val="004522BE"/>
    <w:rsid w:val="00455383"/>
    <w:rsid w:val="004632ED"/>
    <w:rsid w:val="004709ED"/>
    <w:rsid w:val="00474FB3"/>
    <w:rsid w:val="004846AB"/>
    <w:rsid w:val="00484AF5"/>
    <w:rsid w:val="00484E37"/>
    <w:rsid w:val="004B16F8"/>
    <w:rsid w:val="004D0A9F"/>
    <w:rsid w:val="004D4CF7"/>
    <w:rsid w:val="004D6C88"/>
    <w:rsid w:val="004F4D58"/>
    <w:rsid w:val="004F6D69"/>
    <w:rsid w:val="00510222"/>
    <w:rsid w:val="00512BDF"/>
    <w:rsid w:val="005177F9"/>
    <w:rsid w:val="005224DB"/>
    <w:rsid w:val="00524481"/>
    <w:rsid w:val="005267FC"/>
    <w:rsid w:val="005279B9"/>
    <w:rsid w:val="00532926"/>
    <w:rsid w:val="005351C8"/>
    <w:rsid w:val="00535F66"/>
    <w:rsid w:val="00547912"/>
    <w:rsid w:val="00553EDB"/>
    <w:rsid w:val="00556D4A"/>
    <w:rsid w:val="00567301"/>
    <w:rsid w:val="00567DBB"/>
    <w:rsid w:val="00573A59"/>
    <w:rsid w:val="005807A3"/>
    <w:rsid w:val="005868B0"/>
    <w:rsid w:val="005870D2"/>
    <w:rsid w:val="00594438"/>
    <w:rsid w:val="005A7F1B"/>
    <w:rsid w:val="005B02CA"/>
    <w:rsid w:val="005B0BAB"/>
    <w:rsid w:val="005B3B0C"/>
    <w:rsid w:val="005B7D3E"/>
    <w:rsid w:val="005D154C"/>
    <w:rsid w:val="005D5437"/>
    <w:rsid w:val="005D79B7"/>
    <w:rsid w:val="005D7A7D"/>
    <w:rsid w:val="005E0CC0"/>
    <w:rsid w:val="005E2168"/>
    <w:rsid w:val="005E2515"/>
    <w:rsid w:val="005E280D"/>
    <w:rsid w:val="005F3145"/>
    <w:rsid w:val="00605877"/>
    <w:rsid w:val="006434A1"/>
    <w:rsid w:val="00646A42"/>
    <w:rsid w:val="0066199B"/>
    <w:rsid w:val="00662ED2"/>
    <w:rsid w:val="0066617F"/>
    <w:rsid w:val="0067558E"/>
    <w:rsid w:val="00690B36"/>
    <w:rsid w:val="006A10D2"/>
    <w:rsid w:val="006B0300"/>
    <w:rsid w:val="006B0C46"/>
    <w:rsid w:val="006B5189"/>
    <w:rsid w:val="006C1E39"/>
    <w:rsid w:val="006D0A97"/>
    <w:rsid w:val="006D1916"/>
    <w:rsid w:val="006D1D7F"/>
    <w:rsid w:val="006D4D9E"/>
    <w:rsid w:val="006E23C6"/>
    <w:rsid w:val="006F0FC4"/>
    <w:rsid w:val="006F7A61"/>
    <w:rsid w:val="007062DD"/>
    <w:rsid w:val="007139F6"/>
    <w:rsid w:val="007147A6"/>
    <w:rsid w:val="00715068"/>
    <w:rsid w:val="00715414"/>
    <w:rsid w:val="007228BD"/>
    <w:rsid w:val="00736EF3"/>
    <w:rsid w:val="00753D3C"/>
    <w:rsid w:val="00782C40"/>
    <w:rsid w:val="00785C31"/>
    <w:rsid w:val="007A1FF9"/>
    <w:rsid w:val="007B1762"/>
    <w:rsid w:val="007B17E6"/>
    <w:rsid w:val="007B28CE"/>
    <w:rsid w:val="007B3C9F"/>
    <w:rsid w:val="007B4EDA"/>
    <w:rsid w:val="007C11F2"/>
    <w:rsid w:val="007D2153"/>
    <w:rsid w:val="007E3332"/>
    <w:rsid w:val="007E58CD"/>
    <w:rsid w:val="007F26A5"/>
    <w:rsid w:val="007F2D24"/>
    <w:rsid w:val="007F7515"/>
    <w:rsid w:val="0082172D"/>
    <w:rsid w:val="00825A6E"/>
    <w:rsid w:val="0082661B"/>
    <w:rsid w:val="00827092"/>
    <w:rsid w:val="00835AFE"/>
    <w:rsid w:val="00836CBA"/>
    <w:rsid w:val="00841AE0"/>
    <w:rsid w:val="00844C02"/>
    <w:rsid w:val="0085794B"/>
    <w:rsid w:val="00864374"/>
    <w:rsid w:val="0086449C"/>
    <w:rsid w:val="008651C4"/>
    <w:rsid w:val="00866F38"/>
    <w:rsid w:val="00877CBF"/>
    <w:rsid w:val="0088428C"/>
    <w:rsid w:val="00885709"/>
    <w:rsid w:val="008902CA"/>
    <w:rsid w:val="008A407C"/>
    <w:rsid w:val="008A6A03"/>
    <w:rsid w:val="008B791E"/>
    <w:rsid w:val="008C53CF"/>
    <w:rsid w:val="008C6D8D"/>
    <w:rsid w:val="008E4892"/>
    <w:rsid w:val="008F67F3"/>
    <w:rsid w:val="00901259"/>
    <w:rsid w:val="00904838"/>
    <w:rsid w:val="009145F9"/>
    <w:rsid w:val="0092141B"/>
    <w:rsid w:val="009468BF"/>
    <w:rsid w:val="00961DC4"/>
    <w:rsid w:val="00971ABD"/>
    <w:rsid w:val="009736F5"/>
    <w:rsid w:val="0098622B"/>
    <w:rsid w:val="00992602"/>
    <w:rsid w:val="009B7402"/>
    <w:rsid w:val="009D211C"/>
    <w:rsid w:val="009D4A99"/>
    <w:rsid w:val="009E1EE0"/>
    <w:rsid w:val="009E32B5"/>
    <w:rsid w:val="009F58CE"/>
    <w:rsid w:val="009F6B30"/>
    <w:rsid w:val="009F7462"/>
    <w:rsid w:val="00A000AC"/>
    <w:rsid w:val="00A06588"/>
    <w:rsid w:val="00A06AC5"/>
    <w:rsid w:val="00A10BB9"/>
    <w:rsid w:val="00A17E9F"/>
    <w:rsid w:val="00A20CB6"/>
    <w:rsid w:val="00A266A6"/>
    <w:rsid w:val="00A44508"/>
    <w:rsid w:val="00A50B41"/>
    <w:rsid w:val="00A6035E"/>
    <w:rsid w:val="00A61ED7"/>
    <w:rsid w:val="00A64746"/>
    <w:rsid w:val="00A749BC"/>
    <w:rsid w:val="00A77E5D"/>
    <w:rsid w:val="00A80724"/>
    <w:rsid w:val="00A86E06"/>
    <w:rsid w:val="00A92871"/>
    <w:rsid w:val="00A95C01"/>
    <w:rsid w:val="00AA7C14"/>
    <w:rsid w:val="00AC6786"/>
    <w:rsid w:val="00AC76C1"/>
    <w:rsid w:val="00AD09AF"/>
    <w:rsid w:val="00AE59C3"/>
    <w:rsid w:val="00AF3C56"/>
    <w:rsid w:val="00AF4CCA"/>
    <w:rsid w:val="00B033A4"/>
    <w:rsid w:val="00B100B0"/>
    <w:rsid w:val="00B143C6"/>
    <w:rsid w:val="00B25280"/>
    <w:rsid w:val="00B2557E"/>
    <w:rsid w:val="00B26F3D"/>
    <w:rsid w:val="00B500CD"/>
    <w:rsid w:val="00B51D36"/>
    <w:rsid w:val="00B5719E"/>
    <w:rsid w:val="00B657F9"/>
    <w:rsid w:val="00B708C0"/>
    <w:rsid w:val="00B70EA4"/>
    <w:rsid w:val="00B767B7"/>
    <w:rsid w:val="00B86BA0"/>
    <w:rsid w:val="00B87422"/>
    <w:rsid w:val="00B91C7A"/>
    <w:rsid w:val="00B97B7D"/>
    <w:rsid w:val="00BA0DC2"/>
    <w:rsid w:val="00BB6B2D"/>
    <w:rsid w:val="00BB71A5"/>
    <w:rsid w:val="00BC185B"/>
    <w:rsid w:val="00BC29AB"/>
    <w:rsid w:val="00BC49B8"/>
    <w:rsid w:val="00BD0A8A"/>
    <w:rsid w:val="00BD19D8"/>
    <w:rsid w:val="00BE20D3"/>
    <w:rsid w:val="00BF36C9"/>
    <w:rsid w:val="00C02309"/>
    <w:rsid w:val="00C12ECA"/>
    <w:rsid w:val="00C15701"/>
    <w:rsid w:val="00C21508"/>
    <w:rsid w:val="00C21649"/>
    <w:rsid w:val="00C25CBC"/>
    <w:rsid w:val="00C27A1B"/>
    <w:rsid w:val="00C31AFA"/>
    <w:rsid w:val="00C335FD"/>
    <w:rsid w:val="00C342C5"/>
    <w:rsid w:val="00C35643"/>
    <w:rsid w:val="00C507FA"/>
    <w:rsid w:val="00C527A6"/>
    <w:rsid w:val="00C528F8"/>
    <w:rsid w:val="00C701B0"/>
    <w:rsid w:val="00C82F12"/>
    <w:rsid w:val="00C95177"/>
    <w:rsid w:val="00CA3F64"/>
    <w:rsid w:val="00CB07C6"/>
    <w:rsid w:val="00CB1203"/>
    <w:rsid w:val="00CB225B"/>
    <w:rsid w:val="00CB6FCF"/>
    <w:rsid w:val="00CD78EC"/>
    <w:rsid w:val="00CF657D"/>
    <w:rsid w:val="00D107A6"/>
    <w:rsid w:val="00D13CE6"/>
    <w:rsid w:val="00D34B6B"/>
    <w:rsid w:val="00D357A4"/>
    <w:rsid w:val="00D45A1B"/>
    <w:rsid w:val="00D5020B"/>
    <w:rsid w:val="00D60D3B"/>
    <w:rsid w:val="00D66388"/>
    <w:rsid w:val="00D677B6"/>
    <w:rsid w:val="00D70AC1"/>
    <w:rsid w:val="00D70F1D"/>
    <w:rsid w:val="00D752D1"/>
    <w:rsid w:val="00D83C2E"/>
    <w:rsid w:val="00D878C1"/>
    <w:rsid w:val="00D942B4"/>
    <w:rsid w:val="00DA09CF"/>
    <w:rsid w:val="00DA1494"/>
    <w:rsid w:val="00DA28C3"/>
    <w:rsid w:val="00DB7BD6"/>
    <w:rsid w:val="00DC51DB"/>
    <w:rsid w:val="00DE250B"/>
    <w:rsid w:val="00DE2E1B"/>
    <w:rsid w:val="00DE30A6"/>
    <w:rsid w:val="00DE330F"/>
    <w:rsid w:val="00DE4C13"/>
    <w:rsid w:val="00DE6F51"/>
    <w:rsid w:val="00DF505C"/>
    <w:rsid w:val="00DF679C"/>
    <w:rsid w:val="00E03E5D"/>
    <w:rsid w:val="00E04941"/>
    <w:rsid w:val="00E07731"/>
    <w:rsid w:val="00E101B4"/>
    <w:rsid w:val="00E10AC7"/>
    <w:rsid w:val="00E1482D"/>
    <w:rsid w:val="00E148AA"/>
    <w:rsid w:val="00E15861"/>
    <w:rsid w:val="00E159FD"/>
    <w:rsid w:val="00E16441"/>
    <w:rsid w:val="00E20318"/>
    <w:rsid w:val="00E20EC6"/>
    <w:rsid w:val="00E2506D"/>
    <w:rsid w:val="00E533C8"/>
    <w:rsid w:val="00E54D0B"/>
    <w:rsid w:val="00E552AE"/>
    <w:rsid w:val="00E554EC"/>
    <w:rsid w:val="00E65484"/>
    <w:rsid w:val="00E663DE"/>
    <w:rsid w:val="00E86A16"/>
    <w:rsid w:val="00E9713F"/>
    <w:rsid w:val="00EA01E2"/>
    <w:rsid w:val="00EB10D9"/>
    <w:rsid w:val="00EB5872"/>
    <w:rsid w:val="00EB5C7A"/>
    <w:rsid w:val="00EB631F"/>
    <w:rsid w:val="00EC0E0E"/>
    <w:rsid w:val="00EC1B55"/>
    <w:rsid w:val="00EC48A1"/>
    <w:rsid w:val="00ED0618"/>
    <w:rsid w:val="00ED0EBD"/>
    <w:rsid w:val="00ED7981"/>
    <w:rsid w:val="00EE5955"/>
    <w:rsid w:val="00EF73CB"/>
    <w:rsid w:val="00F0614E"/>
    <w:rsid w:val="00F07E76"/>
    <w:rsid w:val="00F2035F"/>
    <w:rsid w:val="00F23FBC"/>
    <w:rsid w:val="00F34F22"/>
    <w:rsid w:val="00F363FD"/>
    <w:rsid w:val="00F43DD1"/>
    <w:rsid w:val="00F46D58"/>
    <w:rsid w:val="00F57CDC"/>
    <w:rsid w:val="00F76ED9"/>
    <w:rsid w:val="00F84F03"/>
    <w:rsid w:val="00F91C80"/>
    <w:rsid w:val="00FA4079"/>
    <w:rsid w:val="00FA66E2"/>
    <w:rsid w:val="00FA6869"/>
    <w:rsid w:val="00FA79B7"/>
    <w:rsid w:val="00FB324C"/>
    <w:rsid w:val="00FB4DA5"/>
    <w:rsid w:val="00FB7EB3"/>
    <w:rsid w:val="00FC6644"/>
    <w:rsid w:val="00FD0241"/>
    <w:rsid w:val="00FD0A23"/>
    <w:rsid w:val="00FF6035"/>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374"/>
  </w:style>
  <w:style w:type="paragraph" w:styleId="Ttulo1">
    <w:name w:val="heading 1"/>
    <w:basedOn w:val="Normal"/>
    <w:next w:val="Normal"/>
    <w:link w:val="Ttulo1Car"/>
    <w:uiPriority w:val="9"/>
    <w:qFormat/>
    <w:rsid w:val="00BD19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785C3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semiHidden/>
    <w:unhideWhenUsed/>
    <w:rsid w:val="00FA79B7"/>
    <w:rPr>
      <w:vertAlign w:val="superscript"/>
    </w:rPr>
  </w:style>
  <w:style w:type="character" w:styleId="Hipervnculo">
    <w:name w:val="Hyperlink"/>
    <w:uiPriority w:val="99"/>
    <w:unhideWhenUsed/>
    <w:rsid w:val="00FA79B7"/>
    <w:rPr>
      <w:color w:val="0000FF"/>
      <w:u w:val="single"/>
    </w:rPr>
  </w:style>
  <w:style w:type="paragraph" w:styleId="HTMLconformatoprevio">
    <w:name w:val="HTML Preformatted"/>
    <w:basedOn w:val="Normal"/>
    <w:link w:val="HTMLconformatoprevioCar"/>
    <w:uiPriority w:val="99"/>
    <w:semiHidden/>
    <w:unhideWhenUsed/>
    <w:rsid w:val="00A50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A50B41"/>
    <w:rPr>
      <w:rFonts w:ascii="Courier New" w:eastAsia="Times New Roman" w:hAnsi="Courier New" w:cs="Courier New"/>
      <w:sz w:val="20"/>
      <w:szCs w:val="20"/>
      <w:lang w:eastAsia="es-CO"/>
    </w:rPr>
  </w:style>
  <w:style w:type="paragraph" w:customStyle="1" w:styleId="Default">
    <w:name w:val="Default"/>
    <w:rsid w:val="00A50B4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rrafodelista">
    <w:name w:val="List Paragraph"/>
    <w:basedOn w:val="Normal"/>
    <w:uiPriority w:val="34"/>
    <w:qFormat/>
    <w:rsid w:val="00E20318"/>
    <w:pPr>
      <w:ind w:left="720"/>
      <w:contextualSpacing/>
    </w:pPr>
  </w:style>
  <w:style w:type="character" w:customStyle="1" w:styleId="apple-converted-space">
    <w:name w:val="apple-converted-space"/>
    <w:rsid w:val="005B7D3E"/>
  </w:style>
  <w:style w:type="table" w:styleId="Tablaconcuadrcula">
    <w:name w:val="Table Grid"/>
    <w:basedOn w:val="Tablanormal"/>
    <w:uiPriority w:val="59"/>
    <w:rsid w:val="003765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vistoso-nfasis5">
    <w:name w:val="Colorful Shading Accent 5"/>
    <w:basedOn w:val="Tablanormal"/>
    <w:uiPriority w:val="71"/>
    <w:rsid w:val="00FA66E2"/>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customStyle="1" w:styleId="Ttulo1Car">
    <w:name w:val="Título 1 Car"/>
    <w:basedOn w:val="Fuentedeprrafopredeter"/>
    <w:link w:val="Ttulo1"/>
    <w:uiPriority w:val="9"/>
    <w:rsid w:val="00BD19D8"/>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BD19D8"/>
    <w:pPr>
      <w:outlineLvl w:val="9"/>
    </w:pPr>
    <w:rPr>
      <w:lang w:eastAsia="es-CO"/>
    </w:rPr>
  </w:style>
  <w:style w:type="character" w:styleId="nfasis">
    <w:name w:val="Emphasis"/>
    <w:uiPriority w:val="20"/>
    <w:qFormat/>
    <w:rsid w:val="00605877"/>
    <w:rPr>
      <w:i/>
      <w:iCs/>
    </w:rPr>
  </w:style>
  <w:style w:type="paragraph" w:styleId="Textodeglobo">
    <w:name w:val="Balloon Text"/>
    <w:basedOn w:val="Normal"/>
    <w:link w:val="TextodegloboCar"/>
    <w:uiPriority w:val="99"/>
    <w:semiHidden/>
    <w:unhideWhenUsed/>
    <w:rsid w:val="00535F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5F66"/>
    <w:rPr>
      <w:rFonts w:ascii="Tahoma" w:hAnsi="Tahoma" w:cs="Tahoma"/>
      <w:sz w:val="16"/>
      <w:szCs w:val="16"/>
    </w:rPr>
  </w:style>
  <w:style w:type="paragraph" w:styleId="NormalWeb">
    <w:name w:val="Normal (Web)"/>
    <w:basedOn w:val="Normal"/>
    <w:uiPriority w:val="99"/>
    <w:rsid w:val="005224DB"/>
    <w:pPr>
      <w:suppressAutoHyphens/>
      <w:spacing w:before="100" w:after="100" w:line="240" w:lineRule="auto"/>
      <w:jc w:val="both"/>
    </w:pPr>
    <w:rPr>
      <w:rFonts w:ascii="Verdana" w:eastAsia="Times New Roman" w:hAnsi="Verdana" w:cs="Times New Roman"/>
      <w:sz w:val="20"/>
      <w:szCs w:val="20"/>
      <w:lang w:eastAsia="ar-SA"/>
    </w:rPr>
  </w:style>
  <w:style w:type="paragraph" w:styleId="Encabezado">
    <w:name w:val="header"/>
    <w:basedOn w:val="Normal"/>
    <w:link w:val="EncabezadoCar"/>
    <w:uiPriority w:val="99"/>
    <w:unhideWhenUsed/>
    <w:rsid w:val="00F46D5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6D58"/>
  </w:style>
  <w:style w:type="paragraph" w:styleId="Piedepgina">
    <w:name w:val="footer"/>
    <w:basedOn w:val="Normal"/>
    <w:link w:val="PiedepginaCar"/>
    <w:uiPriority w:val="99"/>
    <w:unhideWhenUsed/>
    <w:rsid w:val="00F46D5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6D58"/>
  </w:style>
  <w:style w:type="character" w:customStyle="1" w:styleId="personname">
    <w:name w:val="person_name"/>
    <w:basedOn w:val="Fuentedeprrafopredeter"/>
    <w:rsid w:val="00D66388"/>
  </w:style>
  <w:style w:type="character" w:customStyle="1" w:styleId="Ttulo3Car">
    <w:name w:val="Título 3 Car"/>
    <w:basedOn w:val="Fuentedeprrafopredeter"/>
    <w:link w:val="Ttulo3"/>
    <w:uiPriority w:val="9"/>
    <w:semiHidden/>
    <w:rsid w:val="00785C31"/>
    <w:rPr>
      <w:rFonts w:asciiTheme="majorHAnsi" w:eastAsiaTheme="majorEastAsia" w:hAnsiTheme="majorHAnsi" w:cstheme="majorBidi"/>
      <w:color w:val="243F60" w:themeColor="accent1" w:themeShade="7F"/>
      <w:sz w:val="24"/>
      <w:szCs w:val="24"/>
    </w:rPr>
  </w:style>
  <w:style w:type="paragraph" w:styleId="Textonotapie">
    <w:name w:val="footnote text"/>
    <w:basedOn w:val="Normal"/>
    <w:link w:val="TextonotapieCar"/>
    <w:uiPriority w:val="99"/>
    <w:semiHidden/>
    <w:unhideWhenUsed/>
    <w:rsid w:val="000368A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368AA"/>
    <w:rPr>
      <w:sz w:val="20"/>
      <w:szCs w:val="20"/>
    </w:rPr>
  </w:style>
  <w:style w:type="paragraph" w:styleId="Epgrafe">
    <w:name w:val="caption"/>
    <w:basedOn w:val="Normal"/>
    <w:next w:val="Normal"/>
    <w:uiPriority w:val="35"/>
    <w:semiHidden/>
    <w:unhideWhenUsed/>
    <w:qFormat/>
    <w:rsid w:val="00FD0241"/>
    <w:pPr>
      <w:suppressAutoHyphens/>
      <w:autoSpaceDE w:val="0"/>
      <w:spacing w:line="240" w:lineRule="auto"/>
    </w:pPr>
    <w:rPr>
      <w:rFonts w:ascii="Arial" w:eastAsia="Times New Roman" w:hAnsi="Arial" w:cs="Arial"/>
      <w:i/>
      <w:iCs/>
      <w:color w:val="1F497D" w:themeColor="text2"/>
      <w:sz w:val="18"/>
      <w:szCs w:val="18"/>
      <w:lang w:val="es-ES" w:eastAsia="ar-SA"/>
    </w:rPr>
  </w:style>
  <w:style w:type="character" w:styleId="Refdecomentario">
    <w:name w:val="annotation reference"/>
    <w:basedOn w:val="Fuentedeprrafopredeter"/>
    <w:uiPriority w:val="99"/>
    <w:semiHidden/>
    <w:unhideWhenUsed/>
    <w:rsid w:val="00214235"/>
    <w:rPr>
      <w:sz w:val="16"/>
      <w:szCs w:val="16"/>
    </w:rPr>
  </w:style>
  <w:style w:type="paragraph" w:styleId="Textocomentario">
    <w:name w:val="annotation text"/>
    <w:basedOn w:val="Normal"/>
    <w:link w:val="TextocomentarioCar"/>
    <w:uiPriority w:val="99"/>
    <w:semiHidden/>
    <w:unhideWhenUsed/>
    <w:rsid w:val="0021423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14235"/>
    <w:rPr>
      <w:sz w:val="20"/>
      <w:szCs w:val="20"/>
    </w:rPr>
  </w:style>
  <w:style w:type="paragraph" w:styleId="Asuntodelcomentario">
    <w:name w:val="annotation subject"/>
    <w:basedOn w:val="Textocomentario"/>
    <w:next w:val="Textocomentario"/>
    <w:link w:val="AsuntodelcomentarioCar"/>
    <w:uiPriority w:val="99"/>
    <w:semiHidden/>
    <w:unhideWhenUsed/>
    <w:rsid w:val="00214235"/>
    <w:rPr>
      <w:b/>
      <w:bCs/>
    </w:rPr>
  </w:style>
  <w:style w:type="character" w:customStyle="1" w:styleId="AsuntodelcomentarioCar">
    <w:name w:val="Asunto del comentario Car"/>
    <w:basedOn w:val="TextocomentarioCar"/>
    <w:link w:val="Asuntodelcomentario"/>
    <w:uiPriority w:val="99"/>
    <w:semiHidden/>
    <w:rsid w:val="00214235"/>
    <w:rPr>
      <w:b/>
      <w:bCs/>
    </w:rPr>
  </w:style>
  <w:style w:type="paragraph" w:styleId="Sinespaciado">
    <w:name w:val="No Spacing"/>
    <w:uiPriority w:val="1"/>
    <w:qFormat/>
    <w:rsid w:val="00FB7EB3"/>
    <w:pPr>
      <w:spacing w:after="0" w:line="240" w:lineRule="auto"/>
    </w:pPr>
    <w:rPr>
      <w:lang w:val="es-VE"/>
    </w:rPr>
  </w:style>
</w:styles>
</file>

<file path=word/webSettings.xml><?xml version="1.0" encoding="utf-8"?>
<w:webSettings xmlns:r="http://schemas.openxmlformats.org/officeDocument/2006/relationships" xmlns:w="http://schemas.openxmlformats.org/wordprocessingml/2006/main">
  <w:divs>
    <w:div w:id="34933794">
      <w:bodyDiv w:val="1"/>
      <w:marLeft w:val="0"/>
      <w:marRight w:val="0"/>
      <w:marTop w:val="0"/>
      <w:marBottom w:val="0"/>
      <w:divBdr>
        <w:top w:val="none" w:sz="0" w:space="0" w:color="auto"/>
        <w:left w:val="none" w:sz="0" w:space="0" w:color="auto"/>
        <w:bottom w:val="none" w:sz="0" w:space="0" w:color="auto"/>
        <w:right w:val="none" w:sz="0" w:space="0" w:color="auto"/>
      </w:divBdr>
    </w:div>
    <w:div w:id="38626906">
      <w:bodyDiv w:val="1"/>
      <w:marLeft w:val="0"/>
      <w:marRight w:val="0"/>
      <w:marTop w:val="0"/>
      <w:marBottom w:val="0"/>
      <w:divBdr>
        <w:top w:val="none" w:sz="0" w:space="0" w:color="auto"/>
        <w:left w:val="none" w:sz="0" w:space="0" w:color="auto"/>
        <w:bottom w:val="none" w:sz="0" w:space="0" w:color="auto"/>
        <w:right w:val="none" w:sz="0" w:space="0" w:color="auto"/>
      </w:divBdr>
    </w:div>
    <w:div w:id="105348896">
      <w:bodyDiv w:val="1"/>
      <w:marLeft w:val="0"/>
      <w:marRight w:val="0"/>
      <w:marTop w:val="0"/>
      <w:marBottom w:val="0"/>
      <w:divBdr>
        <w:top w:val="none" w:sz="0" w:space="0" w:color="auto"/>
        <w:left w:val="none" w:sz="0" w:space="0" w:color="auto"/>
        <w:bottom w:val="none" w:sz="0" w:space="0" w:color="auto"/>
        <w:right w:val="none" w:sz="0" w:space="0" w:color="auto"/>
      </w:divBdr>
    </w:div>
    <w:div w:id="132722870">
      <w:bodyDiv w:val="1"/>
      <w:marLeft w:val="0"/>
      <w:marRight w:val="0"/>
      <w:marTop w:val="0"/>
      <w:marBottom w:val="0"/>
      <w:divBdr>
        <w:top w:val="none" w:sz="0" w:space="0" w:color="auto"/>
        <w:left w:val="none" w:sz="0" w:space="0" w:color="auto"/>
        <w:bottom w:val="none" w:sz="0" w:space="0" w:color="auto"/>
        <w:right w:val="none" w:sz="0" w:space="0" w:color="auto"/>
      </w:divBdr>
      <w:divsChild>
        <w:div w:id="258564031">
          <w:marLeft w:val="547"/>
          <w:marRight w:val="0"/>
          <w:marTop w:val="0"/>
          <w:marBottom w:val="0"/>
          <w:divBdr>
            <w:top w:val="none" w:sz="0" w:space="0" w:color="auto"/>
            <w:left w:val="none" w:sz="0" w:space="0" w:color="auto"/>
            <w:bottom w:val="none" w:sz="0" w:space="0" w:color="auto"/>
            <w:right w:val="none" w:sz="0" w:space="0" w:color="auto"/>
          </w:divBdr>
        </w:div>
        <w:div w:id="1303925713">
          <w:marLeft w:val="547"/>
          <w:marRight w:val="0"/>
          <w:marTop w:val="0"/>
          <w:marBottom w:val="0"/>
          <w:divBdr>
            <w:top w:val="none" w:sz="0" w:space="0" w:color="auto"/>
            <w:left w:val="none" w:sz="0" w:space="0" w:color="auto"/>
            <w:bottom w:val="none" w:sz="0" w:space="0" w:color="auto"/>
            <w:right w:val="none" w:sz="0" w:space="0" w:color="auto"/>
          </w:divBdr>
        </w:div>
      </w:divsChild>
    </w:div>
    <w:div w:id="250087486">
      <w:bodyDiv w:val="1"/>
      <w:marLeft w:val="0"/>
      <w:marRight w:val="0"/>
      <w:marTop w:val="0"/>
      <w:marBottom w:val="0"/>
      <w:divBdr>
        <w:top w:val="none" w:sz="0" w:space="0" w:color="auto"/>
        <w:left w:val="none" w:sz="0" w:space="0" w:color="auto"/>
        <w:bottom w:val="none" w:sz="0" w:space="0" w:color="auto"/>
        <w:right w:val="none" w:sz="0" w:space="0" w:color="auto"/>
      </w:divBdr>
      <w:divsChild>
        <w:div w:id="1506287133">
          <w:marLeft w:val="547"/>
          <w:marRight w:val="0"/>
          <w:marTop w:val="0"/>
          <w:marBottom w:val="0"/>
          <w:divBdr>
            <w:top w:val="none" w:sz="0" w:space="0" w:color="auto"/>
            <w:left w:val="none" w:sz="0" w:space="0" w:color="auto"/>
            <w:bottom w:val="none" w:sz="0" w:space="0" w:color="auto"/>
            <w:right w:val="none" w:sz="0" w:space="0" w:color="auto"/>
          </w:divBdr>
        </w:div>
        <w:div w:id="1614439565">
          <w:marLeft w:val="547"/>
          <w:marRight w:val="0"/>
          <w:marTop w:val="0"/>
          <w:marBottom w:val="0"/>
          <w:divBdr>
            <w:top w:val="none" w:sz="0" w:space="0" w:color="auto"/>
            <w:left w:val="none" w:sz="0" w:space="0" w:color="auto"/>
            <w:bottom w:val="none" w:sz="0" w:space="0" w:color="auto"/>
            <w:right w:val="none" w:sz="0" w:space="0" w:color="auto"/>
          </w:divBdr>
        </w:div>
        <w:div w:id="2083336055">
          <w:marLeft w:val="547"/>
          <w:marRight w:val="0"/>
          <w:marTop w:val="0"/>
          <w:marBottom w:val="0"/>
          <w:divBdr>
            <w:top w:val="none" w:sz="0" w:space="0" w:color="auto"/>
            <w:left w:val="none" w:sz="0" w:space="0" w:color="auto"/>
            <w:bottom w:val="none" w:sz="0" w:space="0" w:color="auto"/>
            <w:right w:val="none" w:sz="0" w:space="0" w:color="auto"/>
          </w:divBdr>
        </w:div>
      </w:divsChild>
    </w:div>
    <w:div w:id="269817778">
      <w:bodyDiv w:val="1"/>
      <w:marLeft w:val="0"/>
      <w:marRight w:val="0"/>
      <w:marTop w:val="0"/>
      <w:marBottom w:val="0"/>
      <w:divBdr>
        <w:top w:val="none" w:sz="0" w:space="0" w:color="auto"/>
        <w:left w:val="none" w:sz="0" w:space="0" w:color="auto"/>
        <w:bottom w:val="none" w:sz="0" w:space="0" w:color="auto"/>
        <w:right w:val="none" w:sz="0" w:space="0" w:color="auto"/>
      </w:divBdr>
    </w:div>
    <w:div w:id="413287416">
      <w:bodyDiv w:val="1"/>
      <w:marLeft w:val="0"/>
      <w:marRight w:val="0"/>
      <w:marTop w:val="0"/>
      <w:marBottom w:val="0"/>
      <w:divBdr>
        <w:top w:val="none" w:sz="0" w:space="0" w:color="auto"/>
        <w:left w:val="none" w:sz="0" w:space="0" w:color="auto"/>
        <w:bottom w:val="none" w:sz="0" w:space="0" w:color="auto"/>
        <w:right w:val="none" w:sz="0" w:space="0" w:color="auto"/>
      </w:divBdr>
    </w:div>
    <w:div w:id="439106409">
      <w:bodyDiv w:val="1"/>
      <w:marLeft w:val="0"/>
      <w:marRight w:val="0"/>
      <w:marTop w:val="0"/>
      <w:marBottom w:val="0"/>
      <w:divBdr>
        <w:top w:val="none" w:sz="0" w:space="0" w:color="auto"/>
        <w:left w:val="none" w:sz="0" w:space="0" w:color="auto"/>
        <w:bottom w:val="none" w:sz="0" w:space="0" w:color="auto"/>
        <w:right w:val="none" w:sz="0" w:space="0" w:color="auto"/>
      </w:divBdr>
    </w:div>
    <w:div w:id="609048668">
      <w:bodyDiv w:val="1"/>
      <w:marLeft w:val="0"/>
      <w:marRight w:val="0"/>
      <w:marTop w:val="0"/>
      <w:marBottom w:val="0"/>
      <w:divBdr>
        <w:top w:val="none" w:sz="0" w:space="0" w:color="auto"/>
        <w:left w:val="none" w:sz="0" w:space="0" w:color="auto"/>
        <w:bottom w:val="none" w:sz="0" w:space="0" w:color="auto"/>
        <w:right w:val="none" w:sz="0" w:space="0" w:color="auto"/>
      </w:divBdr>
    </w:div>
    <w:div w:id="671613780">
      <w:bodyDiv w:val="1"/>
      <w:marLeft w:val="0"/>
      <w:marRight w:val="0"/>
      <w:marTop w:val="0"/>
      <w:marBottom w:val="0"/>
      <w:divBdr>
        <w:top w:val="none" w:sz="0" w:space="0" w:color="auto"/>
        <w:left w:val="none" w:sz="0" w:space="0" w:color="auto"/>
        <w:bottom w:val="none" w:sz="0" w:space="0" w:color="auto"/>
        <w:right w:val="none" w:sz="0" w:space="0" w:color="auto"/>
      </w:divBdr>
      <w:divsChild>
        <w:div w:id="716054394">
          <w:marLeft w:val="547"/>
          <w:marRight w:val="0"/>
          <w:marTop w:val="0"/>
          <w:marBottom w:val="0"/>
          <w:divBdr>
            <w:top w:val="none" w:sz="0" w:space="0" w:color="auto"/>
            <w:left w:val="none" w:sz="0" w:space="0" w:color="auto"/>
            <w:bottom w:val="none" w:sz="0" w:space="0" w:color="auto"/>
            <w:right w:val="none" w:sz="0" w:space="0" w:color="auto"/>
          </w:divBdr>
        </w:div>
      </w:divsChild>
    </w:div>
    <w:div w:id="795179306">
      <w:bodyDiv w:val="1"/>
      <w:marLeft w:val="0"/>
      <w:marRight w:val="0"/>
      <w:marTop w:val="0"/>
      <w:marBottom w:val="0"/>
      <w:divBdr>
        <w:top w:val="none" w:sz="0" w:space="0" w:color="auto"/>
        <w:left w:val="none" w:sz="0" w:space="0" w:color="auto"/>
        <w:bottom w:val="none" w:sz="0" w:space="0" w:color="auto"/>
        <w:right w:val="none" w:sz="0" w:space="0" w:color="auto"/>
      </w:divBdr>
    </w:div>
    <w:div w:id="860893169">
      <w:bodyDiv w:val="1"/>
      <w:marLeft w:val="0"/>
      <w:marRight w:val="0"/>
      <w:marTop w:val="0"/>
      <w:marBottom w:val="0"/>
      <w:divBdr>
        <w:top w:val="none" w:sz="0" w:space="0" w:color="auto"/>
        <w:left w:val="none" w:sz="0" w:space="0" w:color="auto"/>
        <w:bottom w:val="none" w:sz="0" w:space="0" w:color="auto"/>
        <w:right w:val="none" w:sz="0" w:space="0" w:color="auto"/>
      </w:divBdr>
    </w:div>
    <w:div w:id="1022322817">
      <w:bodyDiv w:val="1"/>
      <w:marLeft w:val="0"/>
      <w:marRight w:val="0"/>
      <w:marTop w:val="0"/>
      <w:marBottom w:val="0"/>
      <w:divBdr>
        <w:top w:val="none" w:sz="0" w:space="0" w:color="auto"/>
        <w:left w:val="none" w:sz="0" w:space="0" w:color="auto"/>
        <w:bottom w:val="none" w:sz="0" w:space="0" w:color="auto"/>
        <w:right w:val="none" w:sz="0" w:space="0" w:color="auto"/>
      </w:divBdr>
      <w:divsChild>
        <w:div w:id="799541730">
          <w:marLeft w:val="547"/>
          <w:marRight w:val="0"/>
          <w:marTop w:val="0"/>
          <w:marBottom w:val="0"/>
          <w:divBdr>
            <w:top w:val="none" w:sz="0" w:space="0" w:color="auto"/>
            <w:left w:val="none" w:sz="0" w:space="0" w:color="auto"/>
            <w:bottom w:val="none" w:sz="0" w:space="0" w:color="auto"/>
            <w:right w:val="none" w:sz="0" w:space="0" w:color="auto"/>
          </w:divBdr>
        </w:div>
      </w:divsChild>
    </w:div>
    <w:div w:id="1023898315">
      <w:bodyDiv w:val="1"/>
      <w:marLeft w:val="0"/>
      <w:marRight w:val="0"/>
      <w:marTop w:val="0"/>
      <w:marBottom w:val="0"/>
      <w:divBdr>
        <w:top w:val="none" w:sz="0" w:space="0" w:color="auto"/>
        <w:left w:val="none" w:sz="0" w:space="0" w:color="auto"/>
        <w:bottom w:val="none" w:sz="0" w:space="0" w:color="auto"/>
        <w:right w:val="none" w:sz="0" w:space="0" w:color="auto"/>
      </w:divBdr>
      <w:divsChild>
        <w:div w:id="1699818664">
          <w:marLeft w:val="547"/>
          <w:marRight w:val="0"/>
          <w:marTop w:val="0"/>
          <w:marBottom w:val="0"/>
          <w:divBdr>
            <w:top w:val="none" w:sz="0" w:space="0" w:color="auto"/>
            <w:left w:val="none" w:sz="0" w:space="0" w:color="auto"/>
            <w:bottom w:val="none" w:sz="0" w:space="0" w:color="auto"/>
            <w:right w:val="none" w:sz="0" w:space="0" w:color="auto"/>
          </w:divBdr>
        </w:div>
      </w:divsChild>
    </w:div>
    <w:div w:id="1365132933">
      <w:bodyDiv w:val="1"/>
      <w:marLeft w:val="0"/>
      <w:marRight w:val="0"/>
      <w:marTop w:val="0"/>
      <w:marBottom w:val="0"/>
      <w:divBdr>
        <w:top w:val="none" w:sz="0" w:space="0" w:color="auto"/>
        <w:left w:val="none" w:sz="0" w:space="0" w:color="auto"/>
        <w:bottom w:val="none" w:sz="0" w:space="0" w:color="auto"/>
        <w:right w:val="none" w:sz="0" w:space="0" w:color="auto"/>
      </w:divBdr>
    </w:div>
    <w:div w:id="1482305182">
      <w:bodyDiv w:val="1"/>
      <w:marLeft w:val="0"/>
      <w:marRight w:val="0"/>
      <w:marTop w:val="0"/>
      <w:marBottom w:val="0"/>
      <w:divBdr>
        <w:top w:val="none" w:sz="0" w:space="0" w:color="auto"/>
        <w:left w:val="none" w:sz="0" w:space="0" w:color="auto"/>
        <w:bottom w:val="none" w:sz="0" w:space="0" w:color="auto"/>
        <w:right w:val="none" w:sz="0" w:space="0" w:color="auto"/>
      </w:divBdr>
      <w:divsChild>
        <w:div w:id="1491631872">
          <w:marLeft w:val="0"/>
          <w:marRight w:val="0"/>
          <w:marTop w:val="0"/>
          <w:marBottom w:val="0"/>
          <w:divBdr>
            <w:top w:val="none" w:sz="0" w:space="0" w:color="auto"/>
            <w:left w:val="none" w:sz="0" w:space="0" w:color="auto"/>
            <w:bottom w:val="none" w:sz="0" w:space="0" w:color="auto"/>
            <w:right w:val="none" w:sz="0" w:space="0" w:color="auto"/>
          </w:divBdr>
        </w:div>
        <w:div w:id="1610118989">
          <w:marLeft w:val="0"/>
          <w:marRight w:val="0"/>
          <w:marTop w:val="0"/>
          <w:marBottom w:val="0"/>
          <w:divBdr>
            <w:top w:val="none" w:sz="0" w:space="0" w:color="auto"/>
            <w:left w:val="none" w:sz="0" w:space="0" w:color="auto"/>
            <w:bottom w:val="none" w:sz="0" w:space="0" w:color="auto"/>
            <w:right w:val="none" w:sz="0" w:space="0" w:color="auto"/>
          </w:divBdr>
        </w:div>
        <w:div w:id="1883974505">
          <w:marLeft w:val="0"/>
          <w:marRight w:val="0"/>
          <w:marTop w:val="0"/>
          <w:marBottom w:val="0"/>
          <w:divBdr>
            <w:top w:val="none" w:sz="0" w:space="0" w:color="auto"/>
            <w:left w:val="none" w:sz="0" w:space="0" w:color="auto"/>
            <w:bottom w:val="none" w:sz="0" w:space="0" w:color="auto"/>
            <w:right w:val="none" w:sz="0" w:space="0" w:color="auto"/>
          </w:divBdr>
        </w:div>
        <w:div w:id="2071493503">
          <w:marLeft w:val="0"/>
          <w:marRight w:val="0"/>
          <w:marTop w:val="0"/>
          <w:marBottom w:val="0"/>
          <w:divBdr>
            <w:top w:val="none" w:sz="0" w:space="0" w:color="auto"/>
            <w:left w:val="none" w:sz="0" w:space="0" w:color="auto"/>
            <w:bottom w:val="none" w:sz="0" w:space="0" w:color="auto"/>
            <w:right w:val="none" w:sz="0" w:space="0" w:color="auto"/>
          </w:divBdr>
        </w:div>
        <w:div w:id="1762601767">
          <w:marLeft w:val="0"/>
          <w:marRight w:val="0"/>
          <w:marTop w:val="0"/>
          <w:marBottom w:val="0"/>
          <w:divBdr>
            <w:top w:val="none" w:sz="0" w:space="0" w:color="auto"/>
            <w:left w:val="none" w:sz="0" w:space="0" w:color="auto"/>
            <w:bottom w:val="none" w:sz="0" w:space="0" w:color="auto"/>
            <w:right w:val="none" w:sz="0" w:space="0" w:color="auto"/>
          </w:divBdr>
        </w:div>
        <w:div w:id="271321853">
          <w:marLeft w:val="0"/>
          <w:marRight w:val="0"/>
          <w:marTop w:val="0"/>
          <w:marBottom w:val="0"/>
          <w:divBdr>
            <w:top w:val="none" w:sz="0" w:space="0" w:color="auto"/>
            <w:left w:val="none" w:sz="0" w:space="0" w:color="auto"/>
            <w:bottom w:val="none" w:sz="0" w:space="0" w:color="auto"/>
            <w:right w:val="none" w:sz="0" w:space="0" w:color="auto"/>
          </w:divBdr>
        </w:div>
        <w:div w:id="525950404">
          <w:marLeft w:val="0"/>
          <w:marRight w:val="0"/>
          <w:marTop w:val="0"/>
          <w:marBottom w:val="0"/>
          <w:divBdr>
            <w:top w:val="none" w:sz="0" w:space="0" w:color="auto"/>
            <w:left w:val="none" w:sz="0" w:space="0" w:color="auto"/>
            <w:bottom w:val="none" w:sz="0" w:space="0" w:color="auto"/>
            <w:right w:val="none" w:sz="0" w:space="0" w:color="auto"/>
          </w:divBdr>
        </w:div>
        <w:div w:id="1508521656">
          <w:marLeft w:val="0"/>
          <w:marRight w:val="0"/>
          <w:marTop w:val="0"/>
          <w:marBottom w:val="0"/>
          <w:divBdr>
            <w:top w:val="none" w:sz="0" w:space="0" w:color="auto"/>
            <w:left w:val="none" w:sz="0" w:space="0" w:color="auto"/>
            <w:bottom w:val="none" w:sz="0" w:space="0" w:color="auto"/>
            <w:right w:val="none" w:sz="0" w:space="0" w:color="auto"/>
          </w:divBdr>
        </w:div>
      </w:divsChild>
    </w:div>
    <w:div w:id="1541623406">
      <w:bodyDiv w:val="1"/>
      <w:marLeft w:val="0"/>
      <w:marRight w:val="0"/>
      <w:marTop w:val="0"/>
      <w:marBottom w:val="0"/>
      <w:divBdr>
        <w:top w:val="none" w:sz="0" w:space="0" w:color="auto"/>
        <w:left w:val="none" w:sz="0" w:space="0" w:color="auto"/>
        <w:bottom w:val="none" w:sz="0" w:space="0" w:color="auto"/>
        <w:right w:val="none" w:sz="0" w:space="0" w:color="auto"/>
      </w:divBdr>
    </w:div>
    <w:div w:id="1551768271">
      <w:bodyDiv w:val="1"/>
      <w:marLeft w:val="0"/>
      <w:marRight w:val="0"/>
      <w:marTop w:val="0"/>
      <w:marBottom w:val="0"/>
      <w:divBdr>
        <w:top w:val="none" w:sz="0" w:space="0" w:color="auto"/>
        <w:left w:val="none" w:sz="0" w:space="0" w:color="auto"/>
        <w:bottom w:val="none" w:sz="0" w:space="0" w:color="auto"/>
        <w:right w:val="none" w:sz="0" w:space="0" w:color="auto"/>
      </w:divBdr>
    </w:div>
    <w:div w:id="1703552091">
      <w:bodyDiv w:val="1"/>
      <w:marLeft w:val="0"/>
      <w:marRight w:val="0"/>
      <w:marTop w:val="0"/>
      <w:marBottom w:val="0"/>
      <w:divBdr>
        <w:top w:val="none" w:sz="0" w:space="0" w:color="auto"/>
        <w:left w:val="none" w:sz="0" w:space="0" w:color="auto"/>
        <w:bottom w:val="none" w:sz="0" w:space="0" w:color="auto"/>
        <w:right w:val="none" w:sz="0" w:space="0" w:color="auto"/>
      </w:divBdr>
    </w:div>
    <w:div w:id="1831752505">
      <w:bodyDiv w:val="1"/>
      <w:marLeft w:val="0"/>
      <w:marRight w:val="0"/>
      <w:marTop w:val="0"/>
      <w:marBottom w:val="0"/>
      <w:divBdr>
        <w:top w:val="none" w:sz="0" w:space="0" w:color="auto"/>
        <w:left w:val="none" w:sz="0" w:space="0" w:color="auto"/>
        <w:bottom w:val="none" w:sz="0" w:space="0" w:color="auto"/>
        <w:right w:val="none" w:sz="0" w:space="0" w:color="auto"/>
      </w:divBdr>
      <w:divsChild>
        <w:div w:id="982738005">
          <w:marLeft w:val="547"/>
          <w:marRight w:val="0"/>
          <w:marTop w:val="0"/>
          <w:marBottom w:val="0"/>
          <w:divBdr>
            <w:top w:val="none" w:sz="0" w:space="0" w:color="auto"/>
            <w:left w:val="none" w:sz="0" w:space="0" w:color="auto"/>
            <w:bottom w:val="none" w:sz="0" w:space="0" w:color="auto"/>
            <w:right w:val="none" w:sz="0" w:space="0" w:color="auto"/>
          </w:divBdr>
        </w:div>
        <w:div w:id="1839686445">
          <w:marLeft w:val="547"/>
          <w:marRight w:val="0"/>
          <w:marTop w:val="0"/>
          <w:marBottom w:val="0"/>
          <w:divBdr>
            <w:top w:val="none" w:sz="0" w:space="0" w:color="auto"/>
            <w:left w:val="none" w:sz="0" w:space="0" w:color="auto"/>
            <w:bottom w:val="none" w:sz="0" w:space="0" w:color="auto"/>
            <w:right w:val="none" w:sz="0" w:space="0" w:color="auto"/>
          </w:divBdr>
        </w:div>
        <w:div w:id="454183133">
          <w:marLeft w:val="547"/>
          <w:marRight w:val="0"/>
          <w:marTop w:val="0"/>
          <w:marBottom w:val="0"/>
          <w:divBdr>
            <w:top w:val="none" w:sz="0" w:space="0" w:color="auto"/>
            <w:left w:val="none" w:sz="0" w:space="0" w:color="auto"/>
            <w:bottom w:val="none" w:sz="0" w:space="0" w:color="auto"/>
            <w:right w:val="none" w:sz="0" w:space="0" w:color="auto"/>
          </w:divBdr>
        </w:div>
      </w:divsChild>
    </w:div>
    <w:div w:id="1897740242">
      <w:bodyDiv w:val="1"/>
      <w:marLeft w:val="0"/>
      <w:marRight w:val="0"/>
      <w:marTop w:val="0"/>
      <w:marBottom w:val="0"/>
      <w:divBdr>
        <w:top w:val="none" w:sz="0" w:space="0" w:color="auto"/>
        <w:left w:val="none" w:sz="0" w:space="0" w:color="auto"/>
        <w:bottom w:val="none" w:sz="0" w:space="0" w:color="auto"/>
        <w:right w:val="none" w:sz="0" w:space="0" w:color="auto"/>
      </w:divBdr>
    </w:div>
    <w:div w:id="1963150259">
      <w:bodyDiv w:val="1"/>
      <w:marLeft w:val="0"/>
      <w:marRight w:val="0"/>
      <w:marTop w:val="0"/>
      <w:marBottom w:val="0"/>
      <w:divBdr>
        <w:top w:val="none" w:sz="0" w:space="0" w:color="auto"/>
        <w:left w:val="none" w:sz="0" w:space="0" w:color="auto"/>
        <w:bottom w:val="none" w:sz="0" w:space="0" w:color="auto"/>
        <w:right w:val="none" w:sz="0" w:space="0" w:color="auto"/>
      </w:divBdr>
      <w:divsChild>
        <w:div w:id="8112872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hyperlink" Target="mailto:ecured@idied.c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hyperlink" Target="http://www.colombiaaprende.edu.co/html/productos/1685/w3-article-288989.html" TargetMode="External"/><Relationship Id="rId2" Type="http://schemas.openxmlformats.org/officeDocument/2006/relationships/numbering" Target="numbering.xml"/><Relationship Id="rId16" Type="http://schemas.openxmlformats.org/officeDocument/2006/relationships/hyperlink" Target="http://www.odiseo.com.mx/2006/07/cerezo-corriente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www.air.org/" TargetMode="External"/><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rcebebe@gmail.com" TargetMode="External"/><Relationship Id="rId14" Type="http://schemas.openxmlformats.org/officeDocument/2006/relationships/image" Target="media/image8.jpe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72987-E54C-4BD5-97E3-9E85BD512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6296376</TotalTime>
  <Pages>25</Pages>
  <Words>7045</Words>
  <Characters>38750</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MERCEDES</dc:creator>
  <cp:lastModifiedBy>Paulcito</cp:lastModifiedBy>
  <cp:revision>84</cp:revision>
  <cp:lastPrinted>2018-06-19T00:15:00Z</cp:lastPrinted>
  <dcterms:created xsi:type="dcterms:W3CDTF">2018-12-17T18:55:00Z</dcterms:created>
  <dcterms:modified xsi:type="dcterms:W3CDTF">2018-12-22T03:48:00Z</dcterms:modified>
</cp:coreProperties>
</file>