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8CF" w:rsidRPr="006C18CF" w:rsidRDefault="006C18CF" w:rsidP="006C18CF">
      <w:pPr>
        <w:jc w:val="right"/>
        <w:rPr>
          <w:b w:val="0"/>
          <w:color w:val="auto"/>
          <w:sz w:val="20"/>
          <w:szCs w:val="20"/>
          <w:lang w:eastAsia="es-VE"/>
        </w:rPr>
      </w:pPr>
      <w:r w:rsidRPr="006C18CF">
        <w:rPr>
          <w:b w:val="0"/>
          <w:noProof/>
          <w:color w:val="auto"/>
          <w:sz w:val="20"/>
          <w:szCs w:val="20"/>
          <w:lang w:eastAsia="es-CO"/>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-1143000</wp:posOffset>
            </wp:positionV>
            <wp:extent cx="8246745" cy="895350"/>
            <wp:effectExtent l="19050" t="0" r="1905" b="0"/>
            <wp:wrapTight wrapText="bothSides">
              <wp:wrapPolygon edited="0">
                <wp:start x="-50" y="0"/>
                <wp:lineTo x="-50" y="21140"/>
                <wp:lineTo x="21605" y="21140"/>
                <wp:lineTo x="21605" y="0"/>
                <wp:lineTo x="-50" y="0"/>
              </wp:wrapPolygon>
            </wp:wrapTight>
            <wp:docPr id="8" name="Imagen 2" descr="C:\Users\Paulcito\Desktop\CEDOTIC 4 8 de mayo\MAQUETADA\CEDOTIC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ito\Desktop\CEDOTIC 4 8 de mayo\MAQUETADA\CEDOTIC BANNER.jpg"/>
                    <pic:cNvPicPr>
                      <a:picLocks noChangeAspect="1" noChangeArrowheads="1"/>
                    </pic:cNvPicPr>
                  </pic:nvPicPr>
                  <pic:blipFill>
                    <a:blip r:embed="rId7"/>
                    <a:srcRect/>
                    <a:stretch>
                      <a:fillRect/>
                    </a:stretch>
                  </pic:blipFill>
                  <pic:spPr bwMode="auto">
                    <a:xfrm>
                      <a:off x="0" y="0"/>
                      <a:ext cx="8246745" cy="895350"/>
                    </a:xfrm>
                    <a:prstGeom prst="rect">
                      <a:avLst/>
                    </a:prstGeom>
                    <a:noFill/>
                    <a:ln w="9525">
                      <a:noFill/>
                      <a:miter lim="800000"/>
                      <a:headEnd/>
                      <a:tailEnd/>
                    </a:ln>
                  </pic:spPr>
                </pic:pic>
              </a:graphicData>
            </a:graphic>
          </wp:anchor>
        </w:drawing>
      </w:r>
      <w:r w:rsidR="008E4807">
        <w:rPr>
          <w:color w:val="auto"/>
          <w:sz w:val="20"/>
          <w:szCs w:val="20"/>
          <w:lang w:eastAsia="es-VE"/>
        </w:rPr>
        <w:t>Vol. 3. No. 2. (214-233</w:t>
      </w:r>
      <w:r w:rsidRPr="006C18CF">
        <w:rPr>
          <w:color w:val="auto"/>
          <w:sz w:val="20"/>
          <w:szCs w:val="20"/>
          <w:lang w:eastAsia="es-VE"/>
        </w:rPr>
        <w:t>)</w:t>
      </w:r>
      <w:r w:rsidRPr="006C18CF">
        <w:rPr>
          <w:color w:val="auto"/>
        </w:rPr>
        <w:t xml:space="preserve"> </w:t>
      </w:r>
      <w:r w:rsidRPr="006C18CF">
        <w:rPr>
          <w:color w:val="auto"/>
          <w:sz w:val="20"/>
          <w:szCs w:val="20"/>
          <w:lang w:eastAsia="es-VE"/>
        </w:rPr>
        <w:t>Julio-Diciembre 2018</w:t>
      </w:r>
    </w:p>
    <w:p w:rsidR="006C18CF" w:rsidRPr="006C18CF" w:rsidRDefault="006C18CF" w:rsidP="006C18CF">
      <w:pPr>
        <w:jc w:val="right"/>
        <w:rPr>
          <w:b w:val="0"/>
          <w:color w:val="auto"/>
          <w:sz w:val="20"/>
          <w:szCs w:val="20"/>
          <w:lang w:eastAsia="es-VE"/>
        </w:rPr>
      </w:pPr>
      <w:r w:rsidRPr="006C18CF">
        <w:rPr>
          <w:color w:val="auto"/>
          <w:sz w:val="20"/>
          <w:szCs w:val="20"/>
          <w:lang w:eastAsia="es-VE"/>
        </w:rPr>
        <w:t xml:space="preserve">ISSN: 2539-1518 </w:t>
      </w:r>
    </w:p>
    <w:p w:rsidR="00586BCF" w:rsidRDefault="00586BCF" w:rsidP="00C33BE9">
      <w:pPr>
        <w:jc w:val="center"/>
        <w:rPr>
          <w:rFonts w:ascii="Times New Roman" w:hAnsi="Times New Roman" w:cs="Times New Roman"/>
          <w:color w:val="auto"/>
          <w:sz w:val="28"/>
          <w:szCs w:val="28"/>
        </w:rPr>
      </w:pPr>
    </w:p>
    <w:p w:rsidR="00586BCF" w:rsidRDefault="00586BCF" w:rsidP="00C33BE9">
      <w:pPr>
        <w:jc w:val="center"/>
        <w:rPr>
          <w:rFonts w:ascii="Times New Roman" w:hAnsi="Times New Roman" w:cs="Times New Roman"/>
          <w:color w:val="auto"/>
          <w:sz w:val="28"/>
          <w:szCs w:val="28"/>
        </w:rPr>
      </w:pPr>
    </w:p>
    <w:p w:rsidR="00C33BE9" w:rsidRPr="00C05012" w:rsidRDefault="00690D2A" w:rsidP="00C33BE9">
      <w:pPr>
        <w:jc w:val="center"/>
        <w:rPr>
          <w:rFonts w:ascii="Times New Roman" w:hAnsi="Times New Roman" w:cs="Times New Roman"/>
          <w:color w:val="auto"/>
          <w:sz w:val="28"/>
          <w:szCs w:val="28"/>
        </w:rPr>
      </w:pPr>
      <w:r w:rsidRPr="00C05012">
        <w:rPr>
          <w:rFonts w:ascii="Times New Roman" w:hAnsi="Times New Roman" w:cs="Times New Roman"/>
          <w:color w:val="auto"/>
          <w:sz w:val="28"/>
          <w:szCs w:val="28"/>
        </w:rPr>
        <w:t xml:space="preserve">Reflexiones en torno a la Financiación de la Educación Pública </w:t>
      </w:r>
    </w:p>
    <w:p w:rsidR="00690D2A" w:rsidRPr="00DD2C40" w:rsidRDefault="00690D2A" w:rsidP="00C33BE9">
      <w:pPr>
        <w:jc w:val="center"/>
        <w:rPr>
          <w:rFonts w:ascii="Times New Roman" w:hAnsi="Times New Roman" w:cs="Times New Roman"/>
          <w:b w:val="0"/>
          <w:i/>
          <w:color w:val="auto"/>
          <w:sz w:val="24"/>
          <w:szCs w:val="24"/>
        </w:rPr>
      </w:pPr>
    </w:p>
    <w:p w:rsidR="00C05012" w:rsidRDefault="00C05012" w:rsidP="00C33BE9">
      <w:pPr>
        <w:jc w:val="center"/>
        <w:rPr>
          <w:rFonts w:ascii="Times New Roman" w:hAnsi="Times New Roman" w:cs="Times New Roman"/>
          <w:color w:val="auto"/>
          <w:sz w:val="24"/>
          <w:szCs w:val="24"/>
        </w:rPr>
      </w:pPr>
    </w:p>
    <w:p w:rsidR="00C33BE9" w:rsidRPr="00C05012" w:rsidRDefault="00C05012" w:rsidP="00961264">
      <w:pPr>
        <w:spacing w:line="276" w:lineRule="auto"/>
        <w:jc w:val="center"/>
        <w:rPr>
          <w:rFonts w:ascii="Times New Roman" w:hAnsi="Times New Roman" w:cs="Times New Roman"/>
          <w:color w:val="auto"/>
          <w:sz w:val="24"/>
          <w:szCs w:val="24"/>
        </w:rPr>
      </w:pPr>
      <w:r w:rsidRPr="00C05012">
        <w:rPr>
          <w:rFonts w:ascii="Times New Roman" w:hAnsi="Times New Roman" w:cs="Times New Roman"/>
          <w:color w:val="auto"/>
          <w:sz w:val="24"/>
          <w:szCs w:val="24"/>
        </w:rPr>
        <w:t>Deivis Robinson Mosquera Albornoz</w:t>
      </w:r>
    </w:p>
    <w:p w:rsidR="00C33BE9" w:rsidRPr="00C05012" w:rsidRDefault="005D60C5" w:rsidP="00961264">
      <w:pPr>
        <w:spacing w:line="276" w:lineRule="auto"/>
        <w:jc w:val="center"/>
        <w:rPr>
          <w:rFonts w:ascii="Times New Roman" w:hAnsi="Times New Roman" w:cs="Times New Roman"/>
          <w:color w:val="auto"/>
          <w:sz w:val="24"/>
          <w:szCs w:val="24"/>
        </w:rPr>
      </w:pPr>
      <w:hyperlink r:id="rId8" w:history="1">
        <w:r w:rsidR="00DD2C40" w:rsidRPr="00C05012">
          <w:rPr>
            <w:rStyle w:val="Hipervnculo"/>
            <w:rFonts w:ascii="Times New Roman" w:hAnsi="Times New Roman" w:cs="Times New Roman"/>
            <w:sz w:val="24"/>
            <w:szCs w:val="24"/>
          </w:rPr>
          <w:t>deromoal@gmail.com</w:t>
        </w:r>
      </w:hyperlink>
    </w:p>
    <w:p w:rsidR="00DD2C40" w:rsidRPr="00C05012" w:rsidRDefault="00DD2C40" w:rsidP="00961264">
      <w:pPr>
        <w:spacing w:line="276" w:lineRule="auto"/>
        <w:jc w:val="center"/>
        <w:rPr>
          <w:rFonts w:ascii="Times New Roman" w:hAnsi="Times New Roman" w:cs="Times New Roman"/>
          <w:b w:val="0"/>
          <w:color w:val="auto"/>
          <w:sz w:val="24"/>
          <w:szCs w:val="24"/>
        </w:rPr>
      </w:pPr>
      <w:r w:rsidRPr="00C05012">
        <w:rPr>
          <w:rFonts w:ascii="Times New Roman" w:hAnsi="Times New Roman" w:cs="Times New Roman"/>
          <w:b w:val="0"/>
          <w:color w:val="auto"/>
          <w:sz w:val="24"/>
          <w:szCs w:val="24"/>
        </w:rPr>
        <w:t>Universidad Católica de Oriente</w:t>
      </w:r>
      <w:r w:rsidR="00961264">
        <w:rPr>
          <w:rFonts w:ascii="Times New Roman" w:hAnsi="Times New Roman" w:cs="Times New Roman"/>
          <w:b w:val="0"/>
          <w:color w:val="auto"/>
          <w:sz w:val="24"/>
          <w:szCs w:val="24"/>
        </w:rPr>
        <w:t>, Colombia</w:t>
      </w:r>
    </w:p>
    <w:p w:rsidR="00DD2C40" w:rsidRPr="00DD2C40" w:rsidRDefault="00DD2C40" w:rsidP="00C33BE9">
      <w:pPr>
        <w:jc w:val="center"/>
        <w:rPr>
          <w:rFonts w:ascii="Times New Roman" w:hAnsi="Times New Roman" w:cs="Times New Roman"/>
          <w:b w:val="0"/>
          <w:i/>
          <w:color w:val="auto"/>
          <w:sz w:val="24"/>
          <w:szCs w:val="24"/>
        </w:rPr>
      </w:pPr>
    </w:p>
    <w:p w:rsidR="00C33BE9" w:rsidRPr="00DD2C40" w:rsidRDefault="00C33BE9" w:rsidP="00C33BE9">
      <w:pPr>
        <w:jc w:val="center"/>
        <w:rPr>
          <w:rFonts w:ascii="Times New Roman" w:hAnsi="Times New Roman" w:cs="Times New Roman"/>
          <w:b w:val="0"/>
          <w:color w:val="auto"/>
          <w:sz w:val="24"/>
          <w:szCs w:val="24"/>
        </w:rPr>
      </w:pPr>
    </w:p>
    <w:p w:rsidR="00260253" w:rsidRPr="00DD2C40" w:rsidRDefault="00DD2C40" w:rsidP="00DD2C40">
      <w:pPr>
        <w:rPr>
          <w:rFonts w:ascii="Times New Roman" w:hAnsi="Times New Roman" w:cs="Times New Roman"/>
          <w:color w:val="auto"/>
          <w:sz w:val="24"/>
          <w:szCs w:val="24"/>
        </w:rPr>
      </w:pPr>
      <w:r w:rsidRPr="00DD2C40">
        <w:rPr>
          <w:rFonts w:ascii="Times New Roman" w:hAnsi="Times New Roman" w:cs="Times New Roman"/>
          <w:color w:val="auto"/>
          <w:sz w:val="24"/>
          <w:szCs w:val="24"/>
        </w:rPr>
        <w:t>Resumen</w:t>
      </w:r>
    </w:p>
    <w:p w:rsidR="00EE656C" w:rsidRPr="00DD2C40" w:rsidRDefault="00EE656C" w:rsidP="00C33BE9">
      <w:pPr>
        <w:jc w:val="center"/>
        <w:rPr>
          <w:rFonts w:ascii="Times New Roman" w:hAnsi="Times New Roman" w:cs="Times New Roman"/>
          <w:b w:val="0"/>
          <w:color w:val="auto"/>
          <w:sz w:val="24"/>
          <w:szCs w:val="24"/>
        </w:rPr>
      </w:pPr>
    </w:p>
    <w:p w:rsidR="00C33BE9" w:rsidRPr="00DD2C40" w:rsidRDefault="00506602" w:rsidP="00EE656C">
      <w:pPr>
        <w:spacing w:line="276" w:lineRule="auto"/>
        <w:ind w:firstLine="709"/>
        <w:jc w:val="both"/>
        <w:rPr>
          <w:rFonts w:ascii="Times New Roman" w:hAnsi="Times New Roman" w:cs="Times New Roman"/>
          <w:b w:val="0"/>
          <w:color w:val="auto"/>
          <w:sz w:val="24"/>
          <w:szCs w:val="24"/>
          <w:lang w:val="es-ES"/>
        </w:rPr>
      </w:pPr>
      <w:r>
        <w:rPr>
          <w:rFonts w:ascii="Times New Roman" w:hAnsi="Times New Roman" w:cs="Times New Roman"/>
          <w:b w:val="0"/>
          <w:color w:val="auto"/>
          <w:sz w:val="24"/>
          <w:szCs w:val="24"/>
        </w:rPr>
        <w:t>E</w:t>
      </w:r>
      <w:r>
        <w:rPr>
          <w:rFonts w:ascii="Times New Roman" w:hAnsi="Times New Roman" w:cs="Times New Roman"/>
          <w:b w:val="0"/>
          <w:color w:val="auto"/>
          <w:sz w:val="24"/>
          <w:szCs w:val="24"/>
          <w:lang w:val="es-ES"/>
        </w:rPr>
        <w:t>l presente artículo reflexiona sobre los problemas</w:t>
      </w:r>
      <w:r w:rsidR="0062146F">
        <w:rPr>
          <w:rFonts w:ascii="Times New Roman" w:hAnsi="Times New Roman" w:cs="Times New Roman"/>
          <w:b w:val="0"/>
          <w:color w:val="auto"/>
          <w:sz w:val="24"/>
          <w:szCs w:val="24"/>
          <w:lang w:val="es-ES"/>
        </w:rPr>
        <w:t xml:space="preserve"> </w:t>
      </w:r>
      <w:r>
        <w:rPr>
          <w:rFonts w:ascii="Times New Roman" w:hAnsi="Times New Roman" w:cs="Times New Roman"/>
          <w:b w:val="0"/>
          <w:color w:val="auto"/>
          <w:sz w:val="24"/>
          <w:szCs w:val="24"/>
          <w:lang w:val="es-ES"/>
        </w:rPr>
        <w:t xml:space="preserve">concernientes a </w:t>
      </w:r>
      <w:r w:rsidRPr="00DD2C40">
        <w:rPr>
          <w:rFonts w:ascii="Times New Roman" w:hAnsi="Times New Roman" w:cs="Times New Roman"/>
          <w:b w:val="0"/>
          <w:color w:val="auto"/>
          <w:sz w:val="24"/>
          <w:szCs w:val="24"/>
          <w:lang w:val="es-ES"/>
        </w:rPr>
        <w:t>la financiación de la educación pública en Colombia</w:t>
      </w:r>
      <w:r>
        <w:rPr>
          <w:rFonts w:ascii="Times New Roman" w:hAnsi="Times New Roman" w:cs="Times New Roman"/>
          <w:b w:val="0"/>
          <w:color w:val="auto"/>
          <w:sz w:val="24"/>
          <w:szCs w:val="24"/>
          <w:lang w:val="es-ES"/>
        </w:rPr>
        <w:t xml:space="preserve"> a partir de</w:t>
      </w:r>
      <w:r w:rsidR="00DC631D">
        <w:rPr>
          <w:rFonts w:ascii="Times New Roman" w:hAnsi="Times New Roman" w:cs="Times New Roman"/>
          <w:b w:val="0"/>
          <w:color w:val="auto"/>
          <w:sz w:val="24"/>
          <w:szCs w:val="24"/>
          <w:lang w:val="es-ES"/>
        </w:rPr>
        <w:t xml:space="preserve"> observar</w:t>
      </w:r>
      <w:r w:rsidR="0062146F">
        <w:rPr>
          <w:rFonts w:ascii="Times New Roman" w:hAnsi="Times New Roman" w:cs="Times New Roman"/>
          <w:b w:val="0"/>
          <w:color w:val="auto"/>
          <w:sz w:val="24"/>
          <w:szCs w:val="24"/>
          <w:lang w:val="es-ES"/>
        </w:rPr>
        <w:t xml:space="preserve"> </w:t>
      </w:r>
      <w:r w:rsidR="00DC631D">
        <w:rPr>
          <w:rFonts w:ascii="Times New Roman" w:hAnsi="Times New Roman" w:cs="Times New Roman"/>
          <w:b w:val="0"/>
          <w:color w:val="auto"/>
          <w:sz w:val="24"/>
          <w:szCs w:val="24"/>
          <w:lang w:val="es-ES"/>
        </w:rPr>
        <w:t xml:space="preserve">el desinterés </w:t>
      </w:r>
      <w:r w:rsidR="00363223">
        <w:rPr>
          <w:rFonts w:ascii="Times New Roman" w:hAnsi="Times New Roman" w:cs="Times New Roman"/>
          <w:b w:val="0"/>
          <w:color w:val="auto"/>
          <w:sz w:val="24"/>
          <w:szCs w:val="24"/>
          <w:lang w:val="es-ES"/>
        </w:rPr>
        <w:t>de</w:t>
      </w:r>
      <w:r w:rsidR="00EE656C" w:rsidRPr="00DD2C40">
        <w:rPr>
          <w:rFonts w:ascii="Times New Roman" w:hAnsi="Times New Roman" w:cs="Times New Roman"/>
          <w:b w:val="0"/>
          <w:color w:val="auto"/>
          <w:sz w:val="24"/>
          <w:szCs w:val="24"/>
          <w:lang w:val="es-ES"/>
        </w:rPr>
        <w:t xml:space="preserve"> algunas revistas de economía de la</w:t>
      </w:r>
      <w:r w:rsidR="00363223">
        <w:rPr>
          <w:rFonts w:ascii="Times New Roman" w:hAnsi="Times New Roman" w:cs="Times New Roman"/>
          <w:b w:val="0"/>
          <w:color w:val="auto"/>
          <w:sz w:val="24"/>
          <w:szCs w:val="24"/>
          <w:lang w:val="es-ES"/>
        </w:rPr>
        <w:t xml:space="preserve"> é</w:t>
      </w:r>
      <w:r>
        <w:rPr>
          <w:rFonts w:ascii="Times New Roman" w:hAnsi="Times New Roman" w:cs="Times New Roman"/>
          <w:b w:val="0"/>
          <w:color w:val="auto"/>
          <w:sz w:val="24"/>
          <w:szCs w:val="24"/>
          <w:lang w:val="es-ES"/>
        </w:rPr>
        <w:t xml:space="preserve">poca por el tema, </w:t>
      </w:r>
      <w:r w:rsidR="000C1FA0">
        <w:rPr>
          <w:rFonts w:ascii="Times New Roman" w:hAnsi="Times New Roman" w:cs="Times New Roman"/>
          <w:b w:val="0"/>
          <w:color w:val="auto"/>
          <w:sz w:val="24"/>
          <w:szCs w:val="24"/>
          <w:lang w:val="es-ES"/>
        </w:rPr>
        <w:t xml:space="preserve">circunstancia ésta que </w:t>
      </w:r>
      <w:r>
        <w:rPr>
          <w:rFonts w:ascii="Times New Roman" w:hAnsi="Times New Roman" w:cs="Times New Roman"/>
          <w:b w:val="0"/>
          <w:color w:val="auto"/>
          <w:sz w:val="24"/>
          <w:szCs w:val="24"/>
          <w:lang w:val="es-ES"/>
        </w:rPr>
        <w:t>empezó</w:t>
      </w:r>
      <w:r w:rsidR="00EE656C" w:rsidRPr="00DD2C40">
        <w:rPr>
          <w:rFonts w:ascii="Times New Roman" w:hAnsi="Times New Roman" w:cs="Times New Roman"/>
          <w:b w:val="0"/>
          <w:color w:val="auto"/>
          <w:sz w:val="24"/>
          <w:szCs w:val="24"/>
          <w:lang w:val="es-ES"/>
        </w:rPr>
        <w:t xml:space="preserve"> a cambiar gracias a l</w:t>
      </w:r>
      <w:r w:rsidR="00C039EF">
        <w:rPr>
          <w:rFonts w:ascii="Times New Roman" w:hAnsi="Times New Roman" w:cs="Times New Roman"/>
          <w:b w:val="0"/>
          <w:color w:val="auto"/>
          <w:sz w:val="24"/>
          <w:szCs w:val="24"/>
          <w:lang w:val="es-ES"/>
        </w:rPr>
        <w:t>os estudios realizados</w:t>
      </w:r>
      <w:r w:rsidR="000C1FA0">
        <w:rPr>
          <w:rFonts w:ascii="Times New Roman" w:hAnsi="Times New Roman" w:cs="Times New Roman"/>
          <w:b w:val="0"/>
          <w:color w:val="auto"/>
          <w:sz w:val="24"/>
          <w:szCs w:val="24"/>
          <w:lang w:val="es-ES"/>
        </w:rPr>
        <w:t xml:space="preserve"> en el campo de</w:t>
      </w:r>
      <w:r w:rsidR="00C039EF">
        <w:rPr>
          <w:rFonts w:ascii="Times New Roman" w:hAnsi="Times New Roman" w:cs="Times New Roman"/>
          <w:b w:val="0"/>
          <w:color w:val="auto"/>
          <w:sz w:val="24"/>
          <w:szCs w:val="24"/>
          <w:lang w:val="es-ES"/>
        </w:rPr>
        <w:t xml:space="preserve"> las Ciencias de la E</w:t>
      </w:r>
      <w:r w:rsidR="00EE656C" w:rsidRPr="00DD2C40">
        <w:rPr>
          <w:rFonts w:ascii="Times New Roman" w:hAnsi="Times New Roman" w:cs="Times New Roman"/>
          <w:b w:val="0"/>
          <w:color w:val="auto"/>
          <w:sz w:val="24"/>
          <w:szCs w:val="24"/>
          <w:lang w:val="es-ES"/>
        </w:rPr>
        <w:t xml:space="preserve">ducación, </w:t>
      </w:r>
      <w:r w:rsidR="000C1FA0">
        <w:rPr>
          <w:rFonts w:ascii="Times New Roman" w:hAnsi="Times New Roman" w:cs="Times New Roman"/>
          <w:b w:val="0"/>
          <w:color w:val="auto"/>
          <w:sz w:val="24"/>
          <w:szCs w:val="24"/>
          <w:lang w:val="es-ES"/>
        </w:rPr>
        <w:t>lo</w:t>
      </w:r>
      <w:r w:rsidR="00EE656C" w:rsidRPr="00DD2C40">
        <w:rPr>
          <w:rFonts w:ascii="Times New Roman" w:hAnsi="Times New Roman" w:cs="Times New Roman"/>
          <w:b w:val="0"/>
          <w:color w:val="auto"/>
          <w:sz w:val="24"/>
          <w:szCs w:val="24"/>
          <w:lang w:val="es-ES"/>
        </w:rPr>
        <w:t>s cuales realizaba</w:t>
      </w:r>
      <w:r w:rsidR="000C1FA0">
        <w:rPr>
          <w:rFonts w:ascii="Times New Roman" w:hAnsi="Times New Roman" w:cs="Times New Roman"/>
          <w:b w:val="0"/>
          <w:color w:val="auto"/>
          <w:sz w:val="24"/>
          <w:szCs w:val="24"/>
          <w:lang w:val="es-ES"/>
        </w:rPr>
        <w:t>n investigaciones en las que se discutía</w:t>
      </w:r>
      <w:r w:rsidR="00EE656C" w:rsidRPr="00DD2C40">
        <w:rPr>
          <w:rFonts w:ascii="Times New Roman" w:hAnsi="Times New Roman" w:cs="Times New Roman"/>
          <w:b w:val="0"/>
          <w:color w:val="auto"/>
          <w:sz w:val="24"/>
          <w:szCs w:val="24"/>
          <w:lang w:val="es-ES"/>
        </w:rPr>
        <w:t xml:space="preserve"> los aspectos económicos d</w:t>
      </w:r>
      <w:r w:rsidR="00C51D1E">
        <w:rPr>
          <w:rFonts w:ascii="Times New Roman" w:hAnsi="Times New Roman" w:cs="Times New Roman"/>
          <w:b w:val="0"/>
          <w:color w:val="auto"/>
          <w:sz w:val="24"/>
          <w:szCs w:val="24"/>
          <w:lang w:val="es-ES"/>
        </w:rPr>
        <w:t>e</w:t>
      </w:r>
      <w:r w:rsidR="00EE656C" w:rsidRPr="00DD2C40">
        <w:rPr>
          <w:rFonts w:ascii="Times New Roman" w:hAnsi="Times New Roman" w:cs="Times New Roman"/>
          <w:b w:val="0"/>
          <w:color w:val="auto"/>
          <w:sz w:val="24"/>
          <w:szCs w:val="24"/>
          <w:lang w:val="es-ES"/>
        </w:rPr>
        <w:t>l acto educativo.</w:t>
      </w:r>
      <w:r w:rsidR="0062146F">
        <w:rPr>
          <w:rFonts w:ascii="Times New Roman" w:hAnsi="Times New Roman" w:cs="Times New Roman"/>
          <w:b w:val="0"/>
          <w:color w:val="auto"/>
          <w:sz w:val="24"/>
          <w:szCs w:val="24"/>
          <w:lang w:val="es-ES"/>
        </w:rPr>
        <w:t xml:space="preserve"> </w:t>
      </w:r>
      <w:r>
        <w:rPr>
          <w:rFonts w:ascii="Times New Roman" w:hAnsi="Times New Roman" w:cs="Times New Roman"/>
          <w:b w:val="0"/>
          <w:color w:val="auto"/>
          <w:sz w:val="24"/>
          <w:szCs w:val="24"/>
          <w:lang w:val="es-ES"/>
        </w:rPr>
        <w:t xml:space="preserve">El diseño metodológico </w:t>
      </w:r>
      <w:r w:rsidR="00C039EF">
        <w:rPr>
          <w:rFonts w:ascii="Times New Roman" w:hAnsi="Times New Roman" w:cs="Times New Roman"/>
          <w:b w:val="0"/>
          <w:color w:val="auto"/>
          <w:sz w:val="24"/>
          <w:szCs w:val="24"/>
          <w:lang w:val="es-ES"/>
        </w:rPr>
        <w:t>parte</w:t>
      </w:r>
      <w:r w:rsidR="0062146F">
        <w:rPr>
          <w:rFonts w:ascii="Times New Roman" w:hAnsi="Times New Roman" w:cs="Times New Roman"/>
          <w:b w:val="0"/>
          <w:color w:val="auto"/>
          <w:sz w:val="24"/>
          <w:szCs w:val="24"/>
          <w:lang w:val="es-ES"/>
        </w:rPr>
        <w:t xml:space="preserve"> </w:t>
      </w:r>
      <w:r w:rsidR="00C039EF">
        <w:rPr>
          <w:rFonts w:ascii="Times New Roman" w:hAnsi="Times New Roman" w:cs="Times New Roman"/>
          <w:b w:val="0"/>
          <w:color w:val="auto"/>
          <w:sz w:val="24"/>
          <w:szCs w:val="24"/>
          <w:lang w:val="es-ES"/>
        </w:rPr>
        <w:t>d</w:t>
      </w:r>
      <w:r>
        <w:rPr>
          <w:rFonts w:ascii="Times New Roman" w:hAnsi="Times New Roman" w:cs="Times New Roman"/>
          <w:b w:val="0"/>
          <w:color w:val="auto"/>
          <w:sz w:val="24"/>
          <w:szCs w:val="24"/>
          <w:lang w:val="es-ES"/>
        </w:rPr>
        <w:t>el</w:t>
      </w:r>
      <w:r w:rsidR="00363223">
        <w:rPr>
          <w:rFonts w:ascii="Times New Roman" w:hAnsi="Times New Roman" w:cs="Times New Roman"/>
          <w:b w:val="0"/>
          <w:color w:val="auto"/>
          <w:sz w:val="24"/>
          <w:szCs w:val="24"/>
          <w:lang w:val="es-ES"/>
        </w:rPr>
        <w:t xml:space="preserve"> aná</w:t>
      </w:r>
      <w:r w:rsidR="00C039EF">
        <w:rPr>
          <w:rFonts w:ascii="Times New Roman" w:hAnsi="Times New Roman" w:cs="Times New Roman"/>
          <w:b w:val="0"/>
          <w:color w:val="auto"/>
          <w:sz w:val="24"/>
          <w:szCs w:val="24"/>
          <w:lang w:val="es-ES"/>
        </w:rPr>
        <w:t xml:space="preserve">lisis documental apoyado con </w:t>
      </w:r>
      <w:r w:rsidR="00DC631D">
        <w:rPr>
          <w:rFonts w:ascii="Times New Roman" w:hAnsi="Times New Roman" w:cs="Times New Roman"/>
          <w:b w:val="0"/>
          <w:color w:val="auto"/>
          <w:sz w:val="24"/>
          <w:szCs w:val="24"/>
          <w:lang w:val="es-ES"/>
        </w:rPr>
        <w:t xml:space="preserve"> diversas fuentes bibliográficas</w:t>
      </w:r>
      <w:r w:rsidR="00C039EF">
        <w:rPr>
          <w:rFonts w:ascii="Times New Roman" w:hAnsi="Times New Roman" w:cs="Times New Roman"/>
          <w:b w:val="0"/>
          <w:color w:val="auto"/>
          <w:sz w:val="24"/>
          <w:szCs w:val="24"/>
          <w:lang w:val="es-ES"/>
        </w:rPr>
        <w:t xml:space="preserve"> que se confrontan y relacionan,  permitiendo</w:t>
      </w:r>
      <w:r w:rsidR="00DC631D">
        <w:rPr>
          <w:rFonts w:ascii="Times New Roman" w:hAnsi="Times New Roman" w:cs="Times New Roman"/>
          <w:b w:val="0"/>
          <w:color w:val="auto"/>
          <w:sz w:val="24"/>
          <w:szCs w:val="24"/>
          <w:lang w:val="es-ES"/>
        </w:rPr>
        <w:t xml:space="preserve"> concluir</w:t>
      </w:r>
      <w:r w:rsidR="002B78E0">
        <w:rPr>
          <w:rFonts w:ascii="Times New Roman" w:hAnsi="Times New Roman" w:cs="Times New Roman"/>
          <w:b w:val="0"/>
          <w:color w:val="auto"/>
          <w:sz w:val="24"/>
          <w:szCs w:val="24"/>
          <w:lang w:val="es-ES"/>
        </w:rPr>
        <w:t xml:space="preserve"> entre otras</w:t>
      </w:r>
      <w:r w:rsidR="00C039EF">
        <w:rPr>
          <w:rFonts w:ascii="Times New Roman" w:hAnsi="Times New Roman" w:cs="Times New Roman"/>
          <w:b w:val="0"/>
          <w:color w:val="auto"/>
          <w:sz w:val="24"/>
          <w:szCs w:val="24"/>
          <w:lang w:val="es-ES"/>
        </w:rPr>
        <w:t xml:space="preserve"> ideas, </w:t>
      </w:r>
      <w:r w:rsidR="002B78E0">
        <w:rPr>
          <w:rFonts w:ascii="Times New Roman" w:hAnsi="Times New Roman" w:cs="Times New Roman"/>
          <w:b w:val="0"/>
          <w:color w:val="auto"/>
          <w:sz w:val="24"/>
          <w:szCs w:val="24"/>
          <w:lang w:val="es-ES"/>
        </w:rPr>
        <w:t xml:space="preserve"> la</w:t>
      </w:r>
      <w:r w:rsidR="00C039EF">
        <w:rPr>
          <w:rFonts w:ascii="Times New Roman" w:hAnsi="Times New Roman" w:cs="Times New Roman"/>
          <w:b w:val="0"/>
          <w:color w:val="auto"/>
          <w:sz w:val="24"/>
          <w:szCs w:val="24"/>
          <w:lang w:val="es-ES"/>
        </w:rPr>
        <w:t xml:space="preserve"> de que</w:t>
      </w:r>
      <w:r w:rsidR="0062146F">
        <w:rPr>
          <w:rFonts w:ascii="Times New Roman" w:hAnsi="Times New Roman" w:cs="Times New Roman"/>
          <w:b w:val="0"/>
          <w:color w:val="auto"/>
          <w:sz w:val="24"/>
          <w:szCs w:val="24"/>
          <w:lang w:val="es-ES"/>
        </w:rPr>
        <w:t xml:space="preserve"> </w:t>
      </w:r>
      <w:r w:rsidR="00363223">
        <w:rPr>
          <w:rFonts w:ascii="Times New Roman" w:hAnsi="Times New Roman" w:cs="Times New Roman"/>
          <w:b w:val="0"/>
          <w:color w:val="auto"/>
          <w:sz w:val="24"/>
          <w:szCs w:val="24"/>
          <w:lang w:val="es-ES"/>
        </w:rPr>
        <w:t xml:space="preserve">los gobiernos asuman </w:t>
      </w:r>
      <w:r w:rsidR="00C039EF">
        <w:rPr>
          <w:rFonts w:ascii="Times New Roman" w:hAnsi="Times New Roman" w:cs="Times New Roman"/>
          <w:b w:val="0"/>
          <w:color w:val="auto"/>
          <w:sz w:val="24"/>
          <w:szCs w:val="24"/>
          <w:lang w:val="es-ES"/>
        </w:rPr>
        <w:t xml:space="preserve">necesariamente </w:t>
      </w:r>
      <w:r w:rsidR="00363223">
        <w:rPr>
          <w:rFonts w:ascii="Times New Roman" w:hAnsi="Times New Roman" w:cs="Times New Roman"/>
          <w:b w:val="0"/>
          <w:color w:val="auto"/>
          <w:sz w:val="24"/>
          <w:szCs w:val="24"/>
          <w:lang w:val="es-ES"/>
        </w:rPr>
        <w:t>un</w:t>
      </w:r>
      <w:r w:rsidR="002B78E0">
        <w:rPr>
          <w:rFonts w:ascii="Times New Roman" w:hAnsi="Times New Roman" w:cs="Times New Roman"/>
          <w:b w:val="0"/>
          <w:color w:val="auto"/>
          <w:sz w:val="24"/>
          <w:szCs w:val="24"/>
          <w:lang w:val="es-ES"/>
        </w:rPr>
        <w:t xml:space="preserve"> papel </w:t>
      </w:r>
      <w:r w:rsidR="00363223">
        <w:rPr>
          <w:rFonts w:ascii="Times New Roman" w:hAnsi="Times New Roman" w:cs="Times New Roman"/>
          <w:b w:val="0"/>
          <w:color w:val="auto"/>
          <w:sz w:val="24"/>
          <w:szCs w:val="24"/>
          <w:lang w:val="es-ES"/>
        </w:rPr>
        <w:t xml:space="preserve">determinante </w:t>
      </w:r>
      <w:r w:rsidR="002B78E0">
        <w:rPr>
          <w:rFonts w:ascii="Times New Roman" w:hAnsi="Times New Roman" w:cs="Times New Roman"/>
          <w:b w:val="0"/>
          <w:color w:val="auto"/>
          <w:sz w:val="24"/>
          <w:szCs w:val="24"/>
          <w:lang w:val="es-ES"/>
        </w:rPr>
        <w:t xml:space="preserve">en el diseño de </w:t>
      </w:r>
      <w:r w:rsidR="00C039EF">
        <w:rPr>
          <w:rFonts w:ascii="Times New Roman" w:hAnsi="Times New Roman" w:cs="Times New Roman"/>
          <w:b w:val="0"/>
          <w:color w:val="auto"/>
          <w:sz w:val="24"/>
          <w:szCs w:val="24"/>
          <w:lang w:val="es-ES"/>
        </w:rPr>
        <w:t xml:space="preserve">las </w:t>
      </w:r>
      <w:r w:rsidR="002B78E0">
        <w:rPr>
          <w:rFonts w:ascii="Times New Roman" w:hAnsi="Times New Roman" w:cs="Times New Roman"/>
          <w:b w:val="0"/>
          <w:color w:val="auto"/>
          <w:sz w:val="24"/>
          <w:szCs w:val="24"/>
          <w:lang w:val="es-ES"/>
        </w:rPr>
        <w:t>políticas públicas pertinentes</w:t>
      </w:r>
      <w:r w:rsidR="0062146F">
        <w:rPr>
          <w:rFonts w:ascii="Times New Roman" w:hAnsi="Times New Roman" w:cs="Times New Roman"/>
          <w:b w:val="0"/>
          <w:color w:val="auto"/>
          <w:sz w:val="24"/>
          <w:szCs w:val="24"/>
          <w:lang w:val="es-ES"/>
        </w:rPr>
        <w:t xml:space="preserve"> </w:t>
      </w:r>
      <w:r w:rsidR="002B78E0">
        <w:rPr>
          <w:rFonts w:ascii="Times New Roman" w:hAnsi="Times New Roman" w:cs="Times New Roman"/>
          <w:b w:val="0"/>
          <w:color w:val="auto"/>
          <w:sz w:val="24"/>
          <w:szCs w:val="24"/>
          <w:lang w:val="es-ES"/>
        </w:rPr>
        <w:t xml:space="preserve">y que a su vez </w:t>
      </w:r>
      <w:r w:rsidR="00363223">
        <w:rPr>
          <w:rFonts w:ascii="Times New Roman" w:hAnsi="Times New Roman" w:cs="Times New Roman"/>
          <w:b w:val="0"/>
          <w:color w:val="auto"/>
          <w:sz w:val="24"/>
          <w:szCs w:val="24"/>
          <w:lang w:val="es-ES"/>
        </w:rPr>
        <w:t>conciban</w:t>
      </w:r>
      <w:r w:rsidR="002B78E0">
        <w:rPr>
          <w:rFonts w:ascii="Times New Roman" w:hAnsi="Times New Roman" w:cs="Times New Roman"/>
          <w:b w:val="0"/>
          <w:color w:val="auto"/>
          <w:sz w:val="24"/>
          <w:szCs w:val="24"/>
          <w:lang w:val="es-ES"/>
        </w:rPr>
        <w:t xml:space="preserve"> la educación co</w:t>
      </w:r>
      <w:r w:rsidR="000C1FA0">
        <w:rPr>
          <w:rFonts w:ascii="Times New Roman" w:hAnsi="Times New Roman" w:cs="Times New Roman"/>
          <w:b w:val="0"/>
          <w:color w:val="auto"/>
          <w:sz w:val="24"/>
          <w:szCs w:val="24"/>
          <w:lang w:val="es-ES"/>
        </w:rPr>
        <w:t>mo un derecho fundamental, en el que</w:t>
      </w:r>
      <w:r w:rsidR="002B78E0">
        <w:rPr>
          <w:rFonts w:ascii="Times New Roman" w:hAnsi="Times New Roman" w:cs="Times New Roman"/>
          <w:b w:val="0"/>
          <w:color w:val="auto"/>
          <w:sz w:val="24"/>
          <w:szCs w:val="24"/>
          <w:lang w:val="es-ES"/>
        </w:rPr>
        <w:t xml:space="preserve"> la destinación de los recursos económicos, no solo sean distribuidos bajo los principio de equidad, sino que a su vez</w:t>
      </w:r>
      <w:r w:rsidR="00C039EF">
        <w:rPr>
          <w:rFonts w:ascii="Times New Roman" w:hAnsi="Times New Roman" w:cs="Times New Roman"/>
          <w:b w:val="0"/>
          <w:color w:val="auto"/>
          <w:sz w:val="24"/>
          <w:szCs w:val="24"/>
          <w:lang w:val="es-ES"/>
        </w:rPr>
        <w:t xml:space="preserve"> estas inversiones </w:t>
      </w:r>
      <w:r w:rsidR="002B78E0">
        <w:rPr>
          <w:rFonts w:ascii="Times New Roman" w:hAnsi="Times New Roman" w:cs="Times New Roman"/>
          <w:b w:val="0"/>
          <w:color w:val="auto"/>
          <w:sz w:val="24"/>
          <w:szCs w:val="24"/>
          <w:lang w:val="es-ES"/>
        </w:rPr>
        <w:t>se vean reflejadas en el fortalecimiento</w:t>
      </w:r>
      <w:r w:rsidR="00C039EF">
        <w:rPr>
          <w:rFonts w:ascii="Times New Roman" w:hAnsi="Times New Roman" w:cs="Times New Roman"/>
          <w:b w:val="0"/>
          <w:color w:val="auto"/>
          <w:sz w:val="24"/>
          <w:szCs w:val="24"/>
          <w:lang w:val="es-ES"/>
        </w:rPr>
        <w:t xml:space="preserve"> y mejoramiento</w:t>
      </w:r>
      <w:r w:rsidR="002B78E0">
        <w:rPr>
          <w:rFonts w:ascii="Times New Roman" w:hAnsi="Times New Roman" w:cs="Times New Roman"/>
          <w:b w:val="0"/>
          <w:color w:val="auto"/>
          <w:sz w:val="24"/>
          <w:szCs w:val="24"/>
          <w:lang w:val="es-ES"/>
        </w:rPr>
        <w:t xml:space="preserve"> de la calidad educativa del país. </w:t>
      </w:r>
    </w:p>
    <w:p w:rsidR="00EE656C" w:rsidRPr="00DD2C40" w:rsidRDefault="00EE656C" w:rsidP="00EE656C">
      <w:pPr>
        <w:spacing w:line="276" w:lineRule="auto"/>
        <w:ind w:firstLine="709"/>
        <w:jc w:val="both"/>
        <w:rPr>
          <w:rFonts w:ascii="Times New Roman" w:hAnsi="Times New Roman" w:cs="Times New Roman"/>
          <w:b w:val="0"/>
          <w:sz w:val="24"/>
          <w:szCs w:val="24"/>
        </w:rPr>
      </w:pPr>
    </w:p>
    <w:p w:rsidR="00C51D1E" w:rsidRDefault="00C51D1E" w:rsidP="00324C8F">
      <w:pPr>
        <w:spacing w:line="276" w:lineRule="auto"/>
        <w:jc w:val="both"/>
        <w:rPr>
          <w:rFonts w:ascii="Times New Roman" w:hAnsi="Times New Roman" w:cs="Times New Roman"/>
          <w:b w:val="0"/>
          <w:color w:val="auto"/>
          <w:sz w:val="24"/>
          <w:szCs w:val="24"/>
        </w:rPr>
      </w:pPr>
      <w:r w:rsidRPr="00C51D1E">
        <w:rPr>
          <w:rFonts w:ascii="Times New Roman" w:hAnsi="Times New Roman" w:cs="Times New Roman"/>
          <w:color w:val="auto"/>
          <w:sz w:val="24"/>
          <w:szCs w:val="24"/>
        </w:rPr>
        <w:t>Palabras clave</w:t>
      </w:r>
    </w:p>
    <w:p w:rsidR="00EE656C" w:rsidRPr="00DD2C40" w:rsidRDefault="00EE656C" w:rsidP="00324C8F">
      <w:pPr>
        <w:spacing w:line="276" w:lineRule="auto"/>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 xml:space="preserve">Economía de la educación, inversión en educación, política </w:t>
      </w:r>
      <w:r w:rsidR="00306A0C" w:rsidRPr="00DD2C40">
        <w:rPr>
          <w:rFonts w:ascii="Times New Roman" w:hAnsi="Times New Roman" w:cs="Times New Roman"/>
          <w:b w:val="0"/>
          <w:color w:val="auto"/>
          <w:sz w:val="24"/>
          <w:szCs w:val="24"/>
        </w:rPr>
        <w:t>pública</w:t>
      </w:r>
      <w:r w:rsidRPr="00DD2C40">
        <w:rPr>
          <w:rFonts w:ascii="Times New Roman" w:hAnsi="Times New Roman" w:cs="Times New Roman"/>
          <w:b w:val="0"/>
          <w:color w:val="auto"/>
          <w:sz w:val="24"/>
          <w:szCs w:val="24"/>
        </w:rPr>
        <w:t xml:space="preserve"> educativa.</w:t>
      </w:r>
    </w:p>
    <w:p w:rsidR="00AF3E22" w:rsidRDefault="00AF3E22" w:rsidP="00C33BE9">
      <w:pPr>
        <w:jc w:val="both"/>
        <w:rPr>
          <w:rFonts w:ascii="Times New Roman" w:hAnsi="Times New Roman" w:cs="Times New Roman"/>
          <w:b w:val="0"/>
          <w:sz w:val="24"/>
          <w:szCs w:val="24"/>
        </w:rPr>
      </w:pPr>
    </w:p>
    <w:p w:rsidR="003770E9" w:rsidRPr="000C1FA0" w:rsidRDefault="003770E9" w:rsidP="00C51D1E">
      <w:pPr>
        <w:rPr>
          <w:rFonts w:ascii="Times New Roman" w:hAnsi="Times New Roman" w:cs="Times New Roman"/>
          <w:color w:val="auto"/>
          <w:sz w:val="24"/>
          <w:szCs w:val="24"/>
        </w:rPr>
      </w:pPr>
    </w:p>
    <w:p w:rsidR="003770E9" w:rsidRPr="000C1FA0" w:rsidRDefault="003770E9" w:rsidP="00C51D1E">
      <w:pPr>
        <w:rPr>
          <w:rFonts w:ascii="Times New Roman" w:hAnsi="Times New Roman" w:cs="Times New Roman"/>
          <w:color w:val="auto"/>
          <w:sz w:val="24"/>
          <w:szCs w:val="24"/>
        </w:rPr>
      </w:pPr>
    </w:p>
    <w:p w:rsidR="003770E9" w:rsidRPr="000C1FA0" w:rsidRDefault="003770E9" w:rsidP="00C51D1E">
      <w:pPr>
        <w:rPr>
          <w:rFonts w:ascii="Times New Roman" w:hAnsi="Times New Roman" w:cs="Times New Roman"/>
          <w:color w:val="auto"/>
          <w:sz w:val="24"/>
          <w:szCs w:val="24"/>
        </w:rPr>
      </w:pPr>
    </w:p>
    <w:p w:rsidR="003770E9" w:rsidRPr="000C1FA0" w:rsidRDefault="003770E9" w:rsidP="00C51D1E">
      <w:pPr>
        <w:rPr>
          <w:rFonts w:ascii="Times New Roman" w:hAnsi="Times New Roman" w:cs="Times New Roman"/>
          <w:color w:val="auto"/>
          <w:sz w:val="24"/>
          <w:szCs w:val="24"/>
        </w:rPr>
      </w:pPr>
    </w:p>
    <w:p w:rsidR="003770E9" w:rsidRPr="000C1FA0" w:rsidRDefault="003770E9" w:rsidP="00C51D1E">
      <w:pPr>
        <w:rPr>
          <w:rFonts w:ascii="Times New Roman" w:hAnsi="Times New Roman" w:cs="Times New Roman"/>
          <w:color w:val="auto"/>
          <w:sz w:val="24"/>
          <w:szCs w:val="24"/>
        </w:rPr>
      </w:pPr>
    </w:p>
    <w:p w:rsidR="003770E9" w:rsidRPr="000C1FA0" w:rsidRDefault="003770E9" w:rsidP="00C51D1E">
      <w:pPr>
        <w:rPr>
          <w:rFonts w:ascii="Times New Roman" w:hAnsi="Times New Roman" w:cs="Times New Roman"/>
          <w:color w:val="auto"/>
          <w:sz w:val="24"/>
          <w:szCs w:val="24"/>
        </w:rPr>
      </w:pPr>
    </w:p>
    <w:p w:rsidR="003770E9" w:rsidRPr="000C1FA0" w:rsidRDefault="003770E9" w:rsidP="00C51D1E">
      <w:pPr>
        <w:rPr>
          <w:rFonts w:ascii="Times New Roman" w:hAnsi="Times New Roman" w:cs="Times New Roman"/>
          <w:color w:val="auto"/>
          <w:sz w:val="24"/>
          <w:szCs w:val="24"/>
        </w:rPr>
      </w:pPr>
    </w:p>
    <w:p w:rsidR="002920AF" w:rsidRDefault="002920AF" w:rsidP="002920AF">
      <w:pPr>
        <w:pStyle w:val="Sinespaciado"/>
        <w:spacing w:line="360" w:lineRule="auto"/>
        <w:ind w:right="76"/>
        <w:jc w:val="both"/>
        <w:rPr>
          <w:rFonts w:ascii="Times New Roman" w:hAnsi="Times New Roman" w:cs="Times New Roman"/>
          <w:b/>
          <w:sz w:val="24"/>
          <w:szCs w:val="24"/>
        </w:rPr>
      </w:pPr>
    </w:p>
    <w:p w:rsidR="002920AF" w:rsidRPr="00961264" w:rsidRDefault="005D60C5" w:rsidP="002920AF">
      <w:pPr>
        <w:tabs>
          <w:tab w:val="left" w:pos="7500"/>
        </w:tabs>
        <w:snapToGrid w:val="0"/>
        <w:spacing w:line="360" w:lineRule="auto"/>
        <w:ind w:right="76"/>
        <w:rPr>
          <w:b w:val="0"/>
        </w:rPr>
      </w:pPr>
      <w:r>
        <w:rPr>
          <w:b w:val="0"/>
          <w:noProof/>
          <w:lang w:eastAsia="es-CO"/>
        </w:rPr>
        <w:pict>
          <v:shapetype id="_x0000_t32" coordsize="21600,21600" o:spt="32" o:oned="t" path="m,l21600,21600e" filled="f">
            <v:path arrowok="t" fillok="f" o:connecttype="none"/>
            <o:lock v:ext="edit" shapetype="t"/>
          </v:shapetype>
          <v:shape id="_x0000_s1026" type="#_x0000_t32" style="position:absolute;margin-left:5.5pt;margin-top:9.25pt;width:203.5pt;height:0;z-index:251661312" o:connectortype="straight"/>
        </w:pict>
      </w:r>
    </w:p>
    <w:p w:rsidR="002920AF" w:rsidRPr="002920AF" w:rsidRDefault="002920AF" w:rsidP="002920AF">
      <w:pPr>
        <w:tabs>
          <w:tab w:val="left" w:pos="7500"/>
        </w:tabs>
        <w:snapToGrid w:val="0"/>
        <w:spacing w:line="360" w:lineRule="auto"/>
        <w:ind w:right="76"/>
        <w:rPr>
          <w:rFonts w:ascii="Times New Roman" w:hAnsi="Times New Roman" w:cs="Times New Roman"/>
          <w:color w:val="auto"/>
          <w:sz w:val="28"/>
          <w:szCs w:val="28"/>
          <w:shd w:val="clear" w:color="auto" w:fill="FFFFFF"/>
          <w:lang w:val="en-US"/>
        </w:rPr>
      </w:pPr>
      <w:r w:rsidRPr="002920AF">
        <w:rPr>
          <w:color w:val="auto"/>
          <w:lang w:val="en-US"/>
        </w:rPr>
        <w:t>Recibido: 1</w:t>
      </w:r>
      <w:r>
        <w:rPr>
          <w:color w:val="auto"/>
          <w:lang w:val="en-US"/>
        </w:rPr>
        <w:t>1</w:t>
      </w:r>
      <w:r w:rsidRPr="002920AF">
        <w:rPr>
          <w:color w:val="auto"/>
          <w:lang w:val="en-US"/>
        </w:rPr>
        <w:t>/0</w:t>
      </w:r>
      <w:r>
        <w:rPr>
          <w:color w:val="auto"/>
          <w:lang w:val="en-US"/>
        </w:rPr>
        <w:t xml:space="preserve">8/2018-Aceptado: </w:t>
      </w:r>
      <w:r w:rsidRPr="002920AF">
        <w:rPr>
          <w:color w:val="auto"/>
          <w:lang w:val="en-US"/>
        </w:rPr>
        <w:t>1</w:t>
      </w:r>
      <w:r>
        <w:rPr>
          <w:color w:val="auto"/>
          <w:lang w:val="en-US"/>
        </w:rPr>
        <w:t>2/11</w:t>
      </w:r>
      <w:r w:rsidRPr="002920AF">
        <w:rPr>
          <w:color w:val="auto"/>
          <w:lang w:val="en-US"/>
        </w:rPr>
        <w:t>/2018</w:t>
      </w:r>
    </w:p>
    <w:p w:rsidR="003770E9" w:rsidRPr="00961264" w:rsidRDefault="003770E9" w:rsidP="00C51D1E">
      <w:pPr>
        <w:rPr>
          <w:rFonts w:ascii="Times New Roman" w:hAnsi="Times New Roman" w:cs="Times New Roman"/>
          <w:color w:val="auto"/>
          <w:sz w:val="24"/>
          <w:szCs w:val="24"/>
          <w:lang w:val="en-US"/>
        </w:rPr>
      </w:pPr>
    </w:p>
    <w:p w:rsidR="003770E9" w:rsidRPr="00961264" w:rsidRDefault="003770E9" w:rsidP="00C51D1E">
      <w:pPr>
        <w:rPr>
          <w:rFonts w:ascii="Times New Roman" w:hAnsi="Times New Roman" w:cs="Times New Roman"/>
          <w:color w:val="auto"/>
          <w:sz w:val="24"/>
          <w:szCs w:val="24"/>
          <w:lang w:val="en-US"/>
        </w:rPr>
      </w:pPr>
    </w:p>
    <w:p w:rsidR="00881AE2" w:rsidRPr="00710BE7" w:rsidRDefault="00881AE2" w:rsidP="006D126B">
      <w:pPr>
        <w:spacing w:line="360" w:lineRule="auto"/>
        <w:rPr>
          <w:rFonts w:ascii="Times New Roman" w:hAnsi="Times New Roman" w:cs="Times New Roman"/>
          <w:color w:val="auto"/>
          <w:sz w:val="24"/>
          <w:szCs w:val="24"/>
          <w:lang w:val="en-US"/>
        </w:rPr>
      </w:pPr>
    </w:p>
    <w:p w:rsidR="00C33BE9" w:rsidRPr="00236A0D" w:rsidRDefault="00236A0D" w:rsidP="006D126B">
      <w:pPr>
        <w:spacing w:line="360" w:lineRule="auto"/>
        <w:rPr>
          <w:rFonts w:ascii="Times New Roman" w:hAnsi="Times New Roman" w:cs="Times New Roman"/>
          <w:color w:val="auto"/>
          <w:sz w:val="24"/>
          <w:szCs w:val="24"/>
          <w:lang w:val="es-ES"/>
        </w:rPr>
      </w:pPr>
      <w:r w:rsidRPr="00236A0D">
        <w:rPr>
          <w:rFonts w:ascii="Times New Roman" w:hAnsi="Times New Roman" w:cs="Times New Roman"/>
          <w:color w:val="auto"/>
          <w:sz w:val="24"/>
          <w:szCs w:val="24"/>
          <w:lang w:val="es-ES"/>
        </w:rPr>
        <w:lastRenderedPageBreak/>
        <w:t>Introducción.</w:t>
      </w:r>
    </w:p>
    <w:p w:rsidR="00C33BE9" w:rsidRPr="00DD2C40" w:rsidRDefault="00C33BE9" w:rsidP="006D126B">
      <w:pPr>
        <w:spacing w:line="360" w:lineRule="auto"/>
        <w:ind w:firstLine="709"/>
        <w:jc w:val="both"/>
        <w:rPr>
          <w:rFonts w:ascii="Times New Roman" w:hAnsi="Times New Roman" w:cs="Times New Roman"/>
          <w:b w:val="0"/>
          <w:color w:val="auto"/>
          <w:sz w:val="24"/>
          <w:szCs w:val="24"/>
          <w:lang w:val="es-ES"/>
        </w:rPr>
      </w:pPr>
    </w:p>
    <w:p w:rsidR="00C33BE9" w:rsidRPr="004B0A89" w:rsidRDefault="00680EA0" w:rsidP="004B0A89">
      <w:pPr>
        <w:spacing w:line="360" w:lineRule="auto"/>
        <w:ind w:firstLine="709"/>
        <w:jc w:val="both"/>
        <w:rPr>
          <w:rFonts w:ascii="Times New Roman" w:hAnsi="Times New Roman" w:cs="Times New Roman"/>
          <w:b w:val="0"/>
          <w:color w:val="auto"/>
          <w:sz w:val="24"/>
          <w:szCs w:val="24"/>
          <w:lang w:val="es-ES"/>
        </w:rPr>
      </w:pPr>
      <w:r>
        <w:rPr>
          <w:rFonts w:ascii="Times New Roman" w:hAnsi="Times New Roman" w:cs="Times New Roman"/>
          <w:b w:val="0"/>
          <w:color w:val="auto"/>
          <w:sz w:val="24"/>
          <w:szCs w:val="24"/>
          <w:lang w:val="es-ES"/>
        </w:rPr>
        <w:t>E</w:t>
      </w:r>
      <w:r w:rsidR="00C33BE9" w:rsidRPr="00DD2C40">
        <w:rPr>
          <w:rFonts w:ascii="Times New Roman" w:hAnsi="Times New Roman" w:cs="Times New Roman"/>
          <w:b w:val="0"/>
          <w:color w:val="auto"/>
          <w:sz w:val="24"/>
          <w:szCs w:val="24"/>
          <w:lang w:val="es-ES"/>
        </w:rPr>
        <w:t xml:space="preserve">n la actualidad y gracias a las tensiones sociales y </w:t>
      </w:r>
      <w:r w:rsidR="00760EC9">
        <w:rPr>
          <w:rFonts w:ascii="Times New Roman" w:hAnsi="Times New Roman" w:cs="Times New Roman"/>
          <w:b w:val="0"/>
          <w:color w:val="auto"/>
          <w:sz w:val="24"/>
          <w:szCs w:val="24"/>
          <w:lang w:val="es-ES"/>
        </w:rPr>
        <w:t>políticas que se evidencian en algunos de los gobiernos latinoamericanos, es común que se indague</w:t>
      </w:r>
      <w:r w:rsidR="00C33BE9" w:rsidRPr="00DD2C40">
        <w:rPr>
          <w:rFonts w:ascii="Times New Roman" w:hAnsi="Times New Roman" w:cs="Times New Roman"/>
          <w:b w:val="0"/>
          <w:color w:val="auto"/>
          <w:sz w:val="24"/>
          <w:szCs w:val="24"/>
          <w:lang w:val="es-ES"/>
        </w:rPr>
        <w:t xml:space="preserve"> cada vez más por temas como la</w:t>
      </w:r>
      <w:r w:rsidR="00760EC9">
        <w:rPr>
          <w:rFonts w:ascii="Times New Roman" w:hAnsi="Times New Roman" w:cs="Times New Roman"/>
          <w:b w:val="0"/>
          <w:color w:val="auto"/>
          <w:sz w:val="24"/>
          <w:szCs w:val="24"/>
          <w:lang w:val="es-ES"/>
        </w:rPr>
        <w:t>s fuentes de financiación y la</w:t>
      </w:r>
      <w:r w:rsidR="00C33BE9" w:rsidRPr="00DD2C40">
        <w:rPr>
          <w:rFonts w:ascii="Times New Roman" w:hAnsi="Times New Roman" w:cs="Times New Roman"/>
          <w:b w:val="0"/>
          <w:color w:val="auto"/>
          <w:sz w:val="24"/>
          <w:szCs w:val="24"/>
          <w:lang w:val="es-ES"/>
        </w:rPr>
        <w:t xml:space="preserve"> asignación </w:t>
      </w:r>
      <w:r w:rsidR="00760EC9" w:rsidRPr="00DD2C40">
        <w:rPr>
          <w:rFonts w:ascii="Times New Roman" w:hAnsi="Times New Roman" w:cs="Times New Roman"/>
          <w:b w:val="0"/>
          <w:color w:val="auto"/>
          <w:sz w:val="24"/>
          <w:szCs w:val="24"/>
          <w:lang w:val="es-ES"/>
        </w:rPr>
        <w:t>óptima</w:t>
      </w:r>
      <w:r w:rsidR="00C33BE9" w:rsidRPr="00DD2C40">
        <w:rPr>
          <w:rFonts w:ascii="Times New Roman" w:hAnsi="Times New Roman" w:cs="Times New Roman"/>
          <w:b w:val="0"/>
          <w:color w:val="auto"/>
          <w:sz w:val="24"/>
          <w:szCs w:val="24"/>
          <w:lang w:val="es-ES"/>
        </w:rPr>
        <w:t xml:space="preserve"> de los recursos en</w:t>
      </w:r>
      <w:r w:rsidR="00760EC9">
        <w:rPr>
          <w:rFonts w:ascii="Times New Roman" w:hAnsi="Times New Roman" w:cs="Times New Roman"/>
          <w:b w:val="0"/>
          <w:color w:val="auto"/>
          <w:sz w:val="24"/>
          <w:szCs w:val="24"/>
          <w:lang w:val="es-ES"/>
        </w:rPr>
        <w:t xml:space="preserve"> el sector educativo</w:t>
      </w:r>
      <w:r w:rsidR="00C33BE9" w:rsidRPr="00DD2C40">
        <w:rPr>
          <w:rFonts w:ascii="Times New Roman" w:hAnsi="Times New Roman" w:cs="Times New Roman"/>
          <w:b w:val="0"/>
          <w:color w:val="auto"/>
          <w:sz w:val="24"/>
          <w:szCs w:val="24"/>
          <w:lang w:val="es-ES"/>
        </w:rPr>
        <w:t>.</w:t>
      </w:r>
      <w:r w:rsidR="00283EBF">
        <w:rPr>
          <w:rFonts w:ascii="Times New Roman" w:hAnsi="Times New Roman" w:cs="Times New Roman"/>
          <w:b w:val="0"/>
          <w:color w:val="auto"/>
          <w:sz w:val="24"/>
          <w:szCs w:val="24"/>
          <w:lang w:val="es-ES"/>
        </w:rPr>
        <w:t xml:space="preserve"> </w:t>
      </w:r>
      <w:r w:rsidR="00C33BE9" w:rsidRPr="00DD2C40">
        <w:rPr>
          <w:rFonts w:ascii="Times New Roman" w:hAnsi="Times New Roman" w:cs="Times New Roman"/>
          <w:b w:val="0"/>
          <w:color w:val="auto"/>
          <w:sz w:val="24"/>
          <w:szCs w:val="24"/>
          <w:lang w:val="es-ES"/>
        </w:rPr>
        <w:t xml:space="preserve">Por </w:t>
      </w:r>
      <w:r w:rsidR="00760EC9">
        <w:rPr>
          <w:rFonts w:ascii="Times New Roman" w:hAnsi="Times New Roman" w:cs="Times New Roman"/>
          <w:b w:val="0"/>
          <w:color w:val="auto"/>
          <w:sz w:val="24"/>
          <w:szCs w:val="24"/>
          <w:lang w:val="es-ES"/>
        </w:rPr>
        <w:t xml:space="preserve">tanto, se puede mencionar que este </w:t>
      </w:r>
      <w:r w:rsidR="00C33BE9" w:rsidRPr="00DD2C40">
        <w:rPr>
          <w:rFonts w:ascii="Times New Roman" w:hAnsi="Times New Roman" w:cs="Times New Roman"/>
          <w:b w:val="0"/>
          <w:color w:val="auto"/>
          <w:sz w:val="24"/>
          <w:szCs w:val="24"/>
          <w:lang w:val="es-ES"/>
        </w:rPr>
        <w:t xml:space="preserve"> artículo centra su análisis tanto en la reflexión sobre la teoría del capital humano y su evolución, como en la nueva orientación de las investigaciones en el campo de la economía de la educación. </w:t>
      </w:r>
      <w:r w:rsidR="00760EC9">
        <w:rPr>
          <w:rFonts w:ascii="Times New Roman" w:hAnsi="Times New Roman" w:cs="Times New Roman"/>
          <w:b w:val="0"/>
          <w:color w:val="auto"/>
          <w:sz w:val="24"/>
          <w:szCs w:val="24"/>
          <w:lang w:val="es-ES"/>
        </w:rPr>
        <w:t>En este sentido,</w:t>
      </w:r>
      <w:r w:rsidR="00C33BE9" w:rsidRPr="00DD2C40">
        <w:rPr>
          <w:rFonts w:ascii="Times New Roman" w:hAnsi="Times New Roman" w:cs="Times New Roman"/>
          <w:b w:val="0"/>
          <w:color w:val="auto"/>
          <w:sz w:val="24"/>
          <w:szCs w:val="24"/>
          <w:lang w:val="es-ES"/>
        </w:rPr>
        <w:t xml:space="preserve"> se intentará mostrar algunas conceptualizaciones sobre la teoría del capital humano, desglosando</w:t>
      </w:r>
      <w:r w:rsidR="00760EC9">
        <w:rPr>
          <w:rFonts w:ascii="Times New Roman" w:hAnsi="Times New Roman" w:cs="Times New Roman"/>
          <w:b w:val="0"/>
          <w:color w:val="auto"/>
          <w:sz w:val="24"/>
          <w:szCs w:val="24"/>
          <w:lang w:val="es-ES"/>
        </w:rPr>
        <w:t xml:space="preserve"> dicho concepto desde su concepción más pura y a su vez mostrando </w:t>
      </w:r>
      <w:r w:rsidR="00C33BE9" w:rsidRPr="00DD2C40">
        <w:rPr>
          <w:rFonts w:ascii="Times New Roman" w:hAnsi="Times New Roman" w:cs="Times New Roman"/>
          <w:b w:val="0"/>
          <w:color w:val="auto"/>
          <w:sz w:val="24"/>
          <w:szCs w:val="24"/>
          <w:lang w:val="es-ES"/>
        </w:rPr>
        <w:t>otros enfoques</w:t>
      </w:r>
      <w:r w:rsidR="00760EC9">
        <w:rPr>
          <w:rFonts w:ascii="Times New Roman" w:hAnsi="Times New Roman" w:cs="Times New Roman"/>
          <w:b w:val="0"/>
          <w:color w:val="auto"/>
          <w:sz w:val="24"/>
          <w:szCs w:val="24"/>
          <w:lang w:val="es-ES"/>
        </w:rPr>
        <w:t xml:space="preserve"> que tienen relación con dicha teoría,</w:t>
      </w:r>
      <w:r w:rsidR="00283EBF">
        <w:rPr>
          <w:rFonts w:ascii="Times New Roman" w:hAnsi="Times New Roman" w:cs="Times New Roman"/>
          <w:b w:val="0"/>
          <w:color w:val="auto"/>
          <w:sz w:val="24"/>
          <w:szCs w:val="24"/>
          <w:lang w:val="es-ES"/>
        </w:rPr>
        <w:t xml:space="preserve"> </w:t>
      </w:r>
      <w:r w:rsidR="00C33BE9" w:rsidRPr="00760EC9">
        <w:rPr>
          <w:rFonts w:ascii="Times New Roman" w:hAnsi="Times New Roman" w:cs="Times New Roman"/>
          <w:b w:val="0"/>
          <w:color w:val="auto"/>
          <w:sz w:val="24"/>
          <w:szCs w:val="24"/>
          <w:lang w:val="es-ES"/>
        </w:rPr>
        <w:t>como</w:t>
      </w:r>
      <w:r w:rsidR="00C33BE9" w:rsidRPr="00DD2C40">
        <w:rPr>
          <w:rFonts w:ascii="Times New Roman" w:hAnsi="Times New Roman" w:cs="Times New Roman"/>
          <w:b w:val="0"/>
          <w:color w:val="auto"/>
          <w:sz w:val="24"/>
          <w:szCs w:val="24"/>
          <w:lang w:val="es-ES"/>
        </w:rPr>
        <w:t xml:space="preserve"> el modelo de rendimiento, hasta llegar al modelo de la demanda de la educación.</w:t>
      </w:r>
      <w:r w:rsidR="00283EBF">
        <w:rPr>
          <w:rFonts w:ascii="Times New Roman" w:hAnsi="Times New Roman" w:cs="Times New Roman"/>
          <w:b w:val="0"/>
          <w:color w:val="auto"/>
          <w:sz w:val="24"/>
          <w:szCs w:val="24"/>
          <w:lang w:val="es-ES"/>
        </w:rPr>
        <w:t xml:space="preserve"> </w:t>
      </w:r>
      <w:r w:rsidR="00C33BE9" w:rsidRPr="00DD2C40">
        <w:rPr>
          <w:rFonts w:ascii="Times New Roman" w:hAnsi="Times New Roman" w:cs="Times New Roman"/>
          <w:b w:val="0"/>
          <w:color w:val="auto"/>
          <w:sz w:val="24"/>
          <w:szCs w:val="24"/>
          <w:lang w:val="es-ES"/>
        </w:rPr>
        <w:t>De igual forma, se buscará mostrar algunas de las nuevas orientaciones que existen en la actualidad sobre la economía de la educación, iniciando por la concepción de la economía de la familia, pasando por la estructura de la oferta, hasta llegar al enfoque de los costos y el financiamiento de la educación.</w:t>
      </w:r>
    </w:p>
    <w:p w:rsidR="00C33BE9" w:rsidRPr="00DD2C40" w:rsidRDefault="00C33BE9" w:rsidP="004B0A89">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Asimismo, la importancia de abordar el tema de la financiación de la educación, radica en entender que el tema presupuestal es uno de los más importantes a la hora de pensar en calid</w:t>
      </w:r>
      <w:r w:rsidR="004B0A89">
        <w:rPr>
          <w:rFonts w:ascii="Times New Roman" w:hAnsi="Times New Roman" w:cs="Times New Roman"/>
          <w:b w:val="0"/>
          <w:color w:val="auto"/>
          <w:sz w:val="24"/>
          <w:szCs w:val="24"/>
          <w:lang w:val="es-ES"/>
        </w:rPr>
        <w:t>ad de la educación, ya que se ha</w:t>
      </w:r>
      <w:r w:rsidRPr="00DD2C40">
        <w:rPr>
          <w:rFonts w:ascii="Times New Roman" w:hAnsi="Times New Roman" w:cs="Times New Roman"/>
          <w:b w:val="0"/>
          <w:color w:val="auto"/>
          <w:sz w:val="24"/>
          <w:szCs w:val="24"/>
          <w:lang w:val="es-ES"/>
        </w:rPr>
        <w:t xml:space="preserve"> demostrado que, según la cantidad y buena utilización de las inversiones en educación, son las causantes de que a corto y largo plazo se vean grandes avances en la calidad educativa, por tanto</w:t>
      </w:r>
      <w:r w:rsidR="002A39EF">
        <w:rPr>
          <w:rFonts w:ascii="Times New Roman" w:hAnsi="Times New Roman" w:cs="Times New Roman"/>
          <w:b w:val="0"/>
          <w:color w:val="auto"/>
          <w:sz w:val="24"/>
          <w:szCs w:val="24"/>
          <w:lang w:val="es-ES"/>
        </w:rPr>
        <w:t>,</w:t>
      </w:r>
      <w:r w:rsidRPr="00DD2C40">
        <w:rPr>
          <w:rFonts w:ascii="Times New Roman" w:hAnsi="Times New Roman" w:cs="Times New Roman"/>
          <w:b w:val="0"/>
          <w:color w:val="auto"/>
          <w:sz w:val="24"/>
          <w:szCs w:val="24"/>
          <w:lang w:val="es-ES"/>
        </w:rPr>
        <w:t xml:space="preserve"> el saber si un gobierno está o no realizando las apropiaciones de dinero necesaria para solventar y sustentar la política pública educativa, es</w:t>
      </w:r>
      <w:r w:rsidR="002A39EF">
        <w:rPr>
          <w:rFonts w:ascii="Times New Roman" w:hAnsi="Times New Roman" w:cs="Times New Roman"/>
          <w:b w:val="0"/>
          <w:color w:val="auto"/>
          <w:sz w:val="24"/>
          <w:szCs w:val="24"/>
          <w:lang w:val="es-ES"/>
        </w:rPr>
        <w:t xml:space="preserve"> uno de los elementos que permitirían hablar </w:t>
      </w:r>
      <w:r w:rsidRPr="00DD2C40">
        <w:rPr>
          <w:rFonts w:ascii="Times New Roman" w:hAnsi="Times New Roman" w:cs="Times New Roman"/>
          <w:b w:val="0"/>
          <w:color w:val="auto"/>
          <w:sz w:val="24"/>
          <w:szCs w:val="24"/>
          <w:lang w:val="es-ES"/>
        </w:rPr>
        <w:t>de equidad social.</w:t>
      </w:r>
    </w:p>
    <w:p w:rsidR="00C33BE9" w:rsidRPr="00A31A23" w:rsidRDefault="00C33BE9" w:rsidP="00A31A23">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 xml:space="preserve">Por tanto, el saber que los países de la región se han caracterizado por poseer gran parte de la población en situaciones desfavorables económicamente, permite evidenciar la necesidad de </w:t>
      </w:r>
      <w:r w:rsidR="00597023">
        <w:rPr>
          <w:rFonts w:ascii="Times New Roman" w:hAnsi="Times New Roman" w:cs="Times New Roman"/>
          <w:b w:val="0"/>
          <w:color w:val="auto"/>
          <w:sz w:val="24"/>
          <w:szCs w:val="24"/>
          <w:lang w:val="es-ES"/>
        </w:rPr>
        <w:t>a</w:t>
      </w:r>
      <w:r w:rsidRPr="00DD2C40">
        <w:rPr>
          <w:rFonts w:ascii="Times New Roman" w:hAnsi="Times New Roman" w:cs="Times New Roman"/>
          <w:b w:val="0"/>
          <w:color w:val="auto"/>
          <w:sz w:val="24"/>
          <w:szCs w:val="24"/>
          <w:lang w:val="es-ES"/>
        </w:rPr>
        <w:t>sumir la educación como un posible motor de desarrollo, que le posibilite a los habitantes tener mejores condiciones de vida a partir de las potencialidades del contexto y más aun sabiendo que actualmente el conocimiento es considerado como el pilar fundamental del desarrollo social y económico.</w:t>
      </w:r>
    </w:p>
    <w:p w:rsidR="00C33BE9" w:rsidRPr="00DD2C40" w:rsidRDefault="00283EBF" w:rsidP="004B0A89">
      <w:pPr>
        <w:spacing w:line="360" w:lineRule="auto"/>
        <w:ind w:firstLine="709"/>
        <w:jc w:val="both"/>
        <w:rPr>
          <w:rFonts w:ascii="Times New Roman" w:hAnsi="Times New Roman" w:cs="Times New Roman"/>
          <w:b w:val="0"/>
          <w:color w:val="auto"/>
          <w:sz w:val="24"/>
          <w:szCs w:val="24"/>
          <w:lang w:val="es-ES"/>
        </w:rPr>
      </w:pPr>
      <w:r>
        <w:rPr>
          <w:rFonts w:ascii="Times New Roman" w:hAnsi="Times New Roman" w:cs="Times New Roman"/>
          <w:b w:val="0"/>
          <w:color w:val="auto"/>
          <w:sz w:val="24"/>
          <w:szCs w:val="24"/>
          <w:lang w:val="es-ES"/>
        </w:rPr>
        <w:t>En consonancia,</w:t>
      </w:r>
      <w:r w:rsidR="00CA215E">
        <w:rPr>
          <w:rFonts w:ascii="Times New Roman" w:hAnsi="Times New Roman" w:cs="Times New Roman"/>
          <w:b w:val="0"/>
          <w:color w:val="auto"/>
          <w:sz w:val="24"/>
          <w:szCs w:val="24"/>
          <w:lang w:val="es-ES"/>
        </w:rPr>
        <w:t xml:space="preserve"> se busca</w:t>
      </w:r>
      <w:bookmarkStart w:id="0" w:name="_GoBack"/>
      <w:bookmarkEnd w:id="0"/>
      <w:r w:rsidR="00405113">
        <w:rPr>
          <w:rFonts w:ascii="Times New Roman" w:hAnsi="Times New Roman" w:cs="Times New Roman"/>
          <w:b w:val="0"/>
          <w:color w:val="auto"/>
          <w:sz w:val="24"/>
          <w:szCs w:val="24"/>
          <w:lang w:val="es-ES"/>
        </w:rPr>
        <w:t xml:space="preserve"> aquí</w:t>
      </w:r>
      <w:r w:rsidR="00C33BE9" w:rsidRPr="00DD2C40">
        <w:rPr>
          <w:rFonts w:ascii="Times New Roman" w:hAnsi="Times New Roman" w:cs="Times New Roman"/>
          <w:b w:val="0"/>
          <w:color w:val="auto"/>
          <w:sz w:val="24"/>
          <w:szCs w:val="24"/>
          <w:lang w:val="es-ES"/>
        </w:rPr>
        <w:t xml:space="preserve"> realizar un acercamiento a los aspectos generales que tienen relación con el financiamiento de la educación pública y si</w:t>
      </w:r>
      <w:r w:rsidR="00405113">
        <w:rPr>
          <w:rFonts w:ascii="Times New Roman" w:hAnsi="Times New Roman" w:cs="Times New Roman"/>
          <w:b w:val="0"/>
          <w:color w:val="auto"/>
          <w:sz w:val="24"/>
          <w:szCs w:val="24"/>
          <w:lang w:val="es-ES"/>
        </w:rPr>
        <w:t xml:space="preserve"> ésta</w:t>
      </w:r>
      <w:r w:rsidR="00C33BE9" w:rsidRPr="00DD2C40">
        <w:rPr>
          <w:rFonts w:ascii="Times New Roman" w:hAnsi="Times New Roman" w:cs="Times New Roman"/>
          <w:b w:val="0"/>
          <w:color w:val="auto"/>
          <w:sz w:val="24"/>
          <w:szCs w:val="24"/>
          <w:lang w:val="es-ES"/>
        </w:rPr>
        <w:t xml:space="preserve"> influencia en los procesos de calidad, eficiencia y eficacia en los sistemas educativos, para tal fin es importante iniciar por </w:t>
      </w:r>
      <w:r w:rsidR="00C33BE9" w:rsidRPr="00DD2C40">
        <w:rPr>
          <w:rFonts w:ascii="Times New Roman" w:hAnsi="Times New Roman" w:cs="Times New Roman"/>
          <w:b w:val="0"/>
          <w:color w:val="auto"/>
          <w:sz w:val="24"/>
          <w:szCs w:val="24"/>
          <w:lang w:val="es-ES"/>
        </w:rPr>
        <w:lastRenderedPageBreak/>
        <w:t>analizar algunos mecanismos que utilizan los gobiernos para financiar la educación pública; en este orden de ideas, es relevante conocer algunas dificultades y necesidades que se relacionan con el problema en mención. Asimismo, se hará énfasis en conocer y entender las principales problemáticas que puede presentar un sistema educativo, entre los que se encuentran, la necesidad de formular y llevar a cabo políticas educativas pertinentes y que resuelvan de fondo dichos problemas, teniendo en cuenta que dichas políticas deben diseñarse partiendo de las necesidades y potencialidades reales de los diferentes contextos con el fin de que no vayan solamente a quedar en el papel, sino que se puedan aplicar de forma efectiva.</w:t>
      </w:r>
    </w:p>
    <w:p w:rsidR="00EE656C" w:rsidRPr="00DD2C40" w:rsidRDefault="00C33BE9" w:rsidP="004B0A89">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De igual forma, se encuentra la dificultad de contar con unas buenas y adecuadas formas de financiamiento que cumpla con los requerimientos de las particularidades de los individuos, y que no solo se invierta, sino que se realice un efectivo seguimiento tanto a la forma como se invierten los recursos, como en la buena utilización de los mismos, ya que en algunos casos en el papel se observan las inversiones, pero en la realidad estas no se perciben o no se dan de la forma como se deberían estar llevando a cabo.</w:t>
      </w:r>
      <w:r w:rsidR="00405113">
        <w:rPr>
          <w:rFonts w:ascii="Times New Roman" w:hAnsi="Times New Roman" w:cs="Times New Roman"/>
          <w:b w:val="0"/>
          <w:color w:val="auto"/>
          <w:sz w:val="24"/>
          <w:szCs w:val="24"/>
          <w:lang w:val="es-ES"/>
        </w:rPr>
        <w:t xml:space="preserve"> </w:t>
      </w:r>
      <w:r w:rsidRPr="00DD2C40">
        <w:rPr>
          <w:rFonts w:ascii="Times New Roman" w:hAnsi="Times New Roman" w:cs="Times New Roman"/>
          <w:b w:val="0"/>
          <w:color w:val="auto"/>
          <w:sz w:val="24"/>
          <w:szCs w:val="24"/>
          <w:lang w:val="es-ES"/>
        </w:rPr>
        <w:t>En este sentido, será útil analizar la necesidad de contar no solo con mecanismos de financiamiento, sino a su vez con instrumentos conf</w:t>
      </w:r>
      <w:r w:rsidR="004B0A89">
        <w:rPr>
          <w:rFonts w:ascii="Times New Roman" w:hAnsi="Times New Roman" w:cs="Times New Roman"/>
          <w:b w:val="0"/>
          <w:color w:val="auto"/>
          <w:sz w:val="24"/>
          <w:szCs w:val="24"/>
          <w:lang w:val="es-ES"/>
        </w:rPr>
        <w:t>iables que permitan el monitoreo</w:t>
      </w:r>
      <w:r w:rsidRPr="00DD2C40">
        <w:rPr>
          <w:rFonts w:ascii="Times New Roman" w:hAnsi="Times New Roman" w:cs="Times New Roman"/>
          <w:b w:val="0"/>
          <w:color w:val="auto"/>
          <w:sz w:val="24"/>
          <w:szCs w:val="24"/>
          <w:lang w:val="es-ES"/>
        </w:rPr>
        <w:t xml:space="preserve"> permanente de la forma como se están invirtiendo los recursos y su verdadero impacto en la calidad educativa, todo esto con el fin de que los gobiernos puedan contar con un equilibrio en la eficiencia y la eficacia de sus sistemas educativos y puedan desarrollar una verdadera responsabilidad económica y social.</w:t>
      </w:r>
    </w:p>
    <w:p w:rsidR="00EE656C" w:rsidRPr="00DD2C40" w:rsidRDefault="00EE656C" w:rsidP="004B0A89">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Al hablar de economía de la educación, es innegable en poder establecer la relación que puede existir entre la influencia que tiene la educación en el crecimiento económico de los países y más aún si se concibe dicho desarrollo como uno que se basa en la teoría del capital humano, la cual se centra en la necesidad de formar a las personas para que puedan mejorar sus condiciones de vida.</w:t>
      </w:r>
    </w:p>
    <w:p w:rsidR="00EE656C" w:rsidRPr="00DD2C40" w:rsidRDefault="00EE656C" w:rsidP="004B0A89">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Por tanto, se analizará la correlación entre capital humano y desarrollo económico, se llegará a la conclusión, que dicha</w:t>
      </w:r>
      <w:r w:rsidR="00405113">
        <w:rPr>
          <w:rFonts w:ascii="Times New Roman" w:hAnsi="Times New Roman" w:cs="Times New Roman"/>
          <w:b w:val="0"/>
          <w:color w:val="auto"/>
          <w:sz w:val="24"/>
          <w:szCs w:val="24"/>
          <w:lang w:val="es-ES"/>
        </w:rPr>
        <w:t xml:space="preserve"> relación es muy estrecha, pues</w:t>
      </w:r>
      <w:r w:rsidRPr="00DD2C40">
        <w:rPr>
          <w:rFonts w:ascii="Times New Roman" w:hAnsi="Times New Roman" w:cs="Times New Roman"/>
          <w:b w:val="0"/>
          <w:color w:val="auto"/>
          <w:sz w:val="24"/>
          <w:szCs w:val="24"/>
          <w:lang w:val="es-ES"/>
        </w:rPr>
        <w:t xml:space="preserve"> la educación se convierte en un factor fundamental en el proceso de crecimiento económico y a su vez se reconoce como una variable sistemática que entra a ser un factor determinante al momento de establecer las divergencias entre los países atrasados y los desarrollados, lo que lleva a pensar en la necesidad de mejorar y aumentar los recursos destinados a fortalecer los niveles de formación de las personas a fin de poder mejorar el desarr</w:t>
      </w:r>
      <w:r w:rsidR="00405113">
        <w:rPr>
          <w:rFonts w:ascii="Times New Roman" w:hAnsi="Times New Roman" w:cs="Times New Roman"/>
          <w:b w:val="0"/>
          <w:color w:val="auto"/>
          <w:sz w:val="24"/>
          <w:szCs w:val="24"/>
          <w:lang w:val="es-ES"/>
        </w:rPr>
        <w:t>ollo económico de dichos países;</w:t>
      </w:r>
      <w:r w:rsidRPr="00DD2C40">
        <w:rPr>
          <w:rFonts w:ascii="Times New Roman" w:hAnsi="Times New Roman" w:cs="Times New Roman"/>
          <w:b w:val="0"/>
          <w:color w:val="auto"/>
          <w:sz w:val="24"/>
          <w:szCs w:val="24"/>
          <w:lang w:val="es-ES"/>
        </w:rPr>
        <w:t xml:space="preserve"> siendo así, la </w:t>
      </w:r>
      <w:r w:rsidRPr="00DD2C40">
        <w:rPr>
          <w:rFonts w:ascii="Times New Roman" w:hAnsi="Times New Roman" w:cs="Times New Roman"/>
          <w:b w:val="0"/>
          <w:color w:val="auto"/>
          <w:sz w:val="24"/>
          <w:szCs w:val="24"/>
          <w:lang w:val="es-ES"/>
        </w:rPr>
        <w:lastRenderedPageBreak/>
        <w:t xml:space="preserve">educación será entonces el motor de productividad económica, </w:t>
      </w:r>
      <w:r w:rsidR="00D011AB">
        <w:rPr>
          <w:rFonts w:ascii="Times New Roman" w:hAnsi="Times New Roman" w:cs="Times New Roman"/>
          <w:b w:val="0"/>
          <w:color w:val="auto"/>
          <w:sz w:val="24"/>
          <w:szCs w:val="24"/>
          <w:lang w:val="es-ES"/>
        </w:rPr>
        <w:t>siempre y cuando</w:t>
      </w:r>
      <w:r w:rsidRPr="00DD2C40">
        <w:rPr>
          <w:rFonts w:ascii="Times New Roman" w:hAnsi="Times New Roman" w:cs="Times New Roman"/>
          <w:b w:val="0"/>
          <w:color w:val="auto"/>
          <w:sz w:val="24"/>
          <w:szCs w:val="24"/>
          <w:lang w:val="es-ES"/>
        </w:rPr>
        <w:t xml:space="preserve"> los países asuman una política de estado, tendiente, no solo a diseñar y realizar planes y programas momentáneos, sino también se conciban a largo plazo y beneficien a las personas menos favorecidas.</w:t>
      </w:r>
    </w:p>
    <w:p w:rsidR="00EE656C" w:rsidRPr="00DD2C40" w:rsidRDefault="00EE656C" w:rsidP="006D126B">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 xml:space="preserve">Lo anterior, lleva a pensar que el mejor camino para fortalecer el desarrollo económico de los países es invertir en la escolarización de sus habitantes, teniendo en cuenta que, a </w:t>
      </w:r>
      <w:r w:rsidR="00920E80">
        <w:rPr>
          <w:rFonts w:ascii="Times New Roman" w:hAnsi="Times New Roman" w:cs="Times New Roman"/>
          <w:b w:val="0"/>
          <w:color w:val="auto"/>
          <w:sz w:val="24"/>
          <w:szCs w:val="24"/>
          <w:lang w:val="es-ES"/>
        </w:rPr>
        <w:t>mayor número de escolaridad, se aumentan las</w:t>
      </w:r>
      <w:r w:rsidRPr="00DD2C40">
        <w:rPr>
          <w:rFonts w:ascii="Times New Roman" w:hAnsi="Times New Roman" w:cs="Times New Roman"/>
          <w:b w:val="0"/>
          <w:color w:val="auto"/>
          <w:sz w:val="24"/>
          <w:szCs w:val="24"/>
          <w:lang w:val="es-ES"/>
        </w:rPr>
        <w:t xml:space="preserve"> posibilidades de mejorar sus condiciones de vida</w:t>
      </w:r>
      <w:r w:rsidR="00920E80">
        <w:rPr>
          <w:rFonts w:ascii="Times New Roman" w:hAnsi="Times New Roman" w:cs="Times New Roman"/>
          <w:b w:val="0"/>
          <w:color w:val="auto"/>
          <w:sz w:val="24"/>
          <w:szCs w:val="24"/>
          <w:lang w:val="es-ES"/>
        </w:rPr>
        <w:t xml:space="preserve"> </w:t>
      </w:r>
      <w:r w:rsidRPr="00DD2C40">
        <w:rPr>
          <w:rFonts w:ascii="Times New Roman" w:hAnsi="Times New Roman" w:cs="Times New Roman"/>
          <w:b w:val="0"/>
          <w:color w:val="auto"/>
          <w:sz w:val="24"/>
          <w:szCs w:val="24"/>
          <w:lang w:val="es-ES"/>
        </w:rPr>
        <w:t xml:space="preserve">y por ende </w:t>
      </w:r>
      <w:r w:rsidR="00920E80">
        <w:rPr>
          <w:rFonts w:ascii="Times New Roman" w:hAnsi="Times New Roman" w:cs="Times New Roman"/>
          <w:b w:val="0"/>
          <w:color w:val="auto"/>
          <w:sz w:val="24"/>
          <w:szCs w:val="24"/>
          <w:lang w:val="es-ES"/>
        </w:rPr>
        <w:t>se inicia la disminución de</w:t>
      </w:r>
      <w:r w:rsidRPr="00DD2C40">
        <w:rPr>
          <w:rFonts w:ascii="Times New Roman" w:hAnsi="Times New Roman" w:cs="Times New Roman"/>
          <w:b w:val="0"/>
          <w:color w:val="auto"/>
          <w:sz w:val="24"/>
          <w:szCs w:val="24"/>
          <w:lang w:val="es-ES"/>
        </w:rPr>
        <w:t xml:space="preserve"> la brecha entre pobres y ricos. </w:t>
      </w:r>
      <w:r w:rsidR="00920E80">
        <w:rPr>
          <w:rFonts w:ascii="Times New Roman" w:hAnsi="Times New Roman" w:cs="Times New Roman"/>
          <w:b w:val="0"/>
          <w:color w:val="auto"/>
          <w:sz w:val="24"/>
          <w:szCs w:val="24"/>
          <w:lang w:val="es-ES"/>
        </w:rPr>
        <w:t xml:space="preserve">Es claro que </w:t>
      </w:r>
      <w:r w:rsidRPr="00DD2C40">
        <w:rPr>
          <w:rFonts w:ascii="Times New Roman" w:hAnsi="Times New Roman" w:cs="Times New Roman"/>
          <w:b w:val="0"/>
          <w:color w:val="auto"/>
          <w:sz w:val="24"/>
          <w:szCs w:val="24"/>
          <w:lang w:val="es-ES"/>
        </w:rPr>
        <w:t>la educación aumenta la product</w:t>
      </w:r>
      <w:r w:rsidR="00920E80">
        <w:rPr>
          <w:rFonts w:ascii="Times New Roman" w:hAnsi="Times New Roman" w:cs="Times New Roman"/>
          <w:b w:val="0"/>
          <w:color w:val="auto"/>
          <w:sz w:val="24"/>
          <w:szCs w:val="24"/>
          <w:lang w:val="es-ES"/>
        </w:rPr>
        <w:t>ividad de los individuos y les permite</w:t>
      </w:r>
      <w:r w:rsidRPr="00DD2C40">
        <w:rPr>
          <w:rFonts w:ascii="Times New Roman" w:hAnsi="Times New Roman" w:cs="Times New Roman"/>
          <w:b w:val="0"/>
          <w:color w:val="auto"/>
          <w:sz w:val="24"/>
          <w:szCs w:val="24"/>
          <w:lang w:val="es-ES"/>
        </w:rPr>
        <w:t xml:space="preserve"> acceder a mejores salarios; es ahí cuando la teoría del capital humano brinda elementos fundamentales que soportan dichas posturas y reafirma la necesidad que tienen las personas de capacitarse par</w:t>
      </w:r>
      <w:r w:rsidR="00103368">
        <w:rPr>
          <w:rFonts w:ascii="Times New Roman" w:hAnsi="Times New Roman" w:cs="Times New Roman"/>
          <w:b w:val="0"/>
          <w:color w:val="auto"/>
          <w:sz w:val="24"/>
          <w:szCs w:val="24"/>
          <w:lang w:val="es-ES"/>
        </w:rPr>
        <w:t xml:space="preserve">a mejorar su entorno productivo; desde esta postura </w:t>
      </w:r>
      <w:r w:rsidRPr="00DD2C40">
        <w:rPr>
          <w:rFonts w:ascii="Times New Roman" w:hAnsi="Times New Roman" w:cs="Times New Roman"/>
          <w:b w:val="0"/>
          <w:color w:val="auto"/>
          <w:sz w:val="24"/>
          <w:szCs w:val="24"/>
          <w:lang w:val="es-ES"/>
        </w:rPr>
        <w:t xml:space="preserve"> la capacitación entra a ser un elemento importante dentro de esta teoría, ya que también debe dársele la relevancia necesaria a la experiencia como otro de los componentes necesarios dentro de la teoría del capital humano.</w:t>
      </w:r>
    </w:p>
    <w:p w:rsidR="00EE656C" w:rsidRPr="00DD2C40" w:rsidRDefault="00EE656C" w:rsidP="006D126B">
      <w:pPr>
        <w:spacing w:line="360" w:lineRule="auto"/>
        <w:ind w:firstLine="709"/>
        <w:jc w:val="both"/>
        <w:rPr>
          <w:rFonts w:ascii="Times New Roman" w:hAnsi="Times New Roman" w:cs="Times New Roman"/>
          <w:b w:val="0"/>
          <w:color w:val="auto"/>
          <w:sz w:val="24"/>
          <w:szCs w:val="24"/>
          <w:lang w:val="es-ES"/>
        </w:rPr>
      </w:pPr>
    </w:p>
    <w:p w:rsidR="00EE656C" w:rsidRPr="004B0A89" w:rsidRDefault="004B0A89" w:rsidP="00A529CC">
      <w:pPr>
        <w:spacing w:line="360" w:lineRule="auto"/>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t>Desarrollo t</w:t>
      </w:r>
      <w:r w:rsidRPr="004B0A89">
        <w:rPr>
          <w:rFonts w:ascii="Times New Roman" w:hAnsi="Times New Roman" w:cs="Times New Roman"/>
          <w:color w:val="auto"/>
          <w:sz w:val="24"/>
          <w:szCs w:val="24"/>
          <w:lang w:val="es-ES"/>
        </w:rPr>
        <w:t>emático</w:t>
      </w:r>
    </w:p>
    <w:p w:rsidR="00794237" w:rsidRPr="00DD2C40" w:rsidRDefault="00103368" w:rsidP="00A31A23">
      <w:pPr>
        <w:spacing w:line="360" w:lineRule="auto"/>
        <w:ind w:firstLine="709"/>
        <w:jc w:val="both"/>
        <w:rPr>
          <w:rFonts w:ascii="Times New Roman" w:hAnsi="Times New Roman" w:cs="Times New Roman"/>
          <w:b w:val="0"/>
          <w:color w:val="auto"/>
          <w:sz w:val="24"/>
          <w:szCs w:val="24"/>
          <w:lang w:val="es-ES"/>
        </w:rPr>
      </w:pPr>
      <w:r>
        <w:rPr>
          <w:rFonts w:ascii="Times New Roman" w:hAnsi="Times New Roman" w:cs="Times New Roman"/>
          <w:b w:val="0"/>
          <w:color w:val="auto"/>
          <w:sz w:val="24"/>
          <w:szCs w:val="24"/>
          <w:lang w:val="es-ES"/>
        </w:rPr>
        <w:t>E</w:t>
      </w:r>
      <w:r w:rsidR="00794237" w:rsidRPr="00DD2C40">
        <w:rPr>
          <w:rFonts w:ascii="Times New Roman" w:hAnsi="Times New Roman" w:cs="Times New Roman"/>
          <w:b w:val="0"/>
          <w:color w:val="auto"/>
          <w:sz w:val="24"/>
          <w:szCs w:val="24"/>
          <w:lang w:val="es-ES"/>
        </w:rPr>
        <w:t xml:space="preserve">s importante </w:t>
      </w:r>
      <w:r>
        <w:rPr>
          <w:rFonts w:ascii="Times New Roman" w:hAnsi="Times New Roman" w:cs="Times New Roman"/>
          <w:b w:val="0"/>
          <w:color w:val="auto"/>
          <w:sz w:val="24"/>
          <w:szCs w:val="24"/>
          <w:lang w:val="es-ES"/>
        </w:rPr>
        <w:t xml:space="preserve">acotar </w:t>
      </w:r>
      <w:r w:rsidR="00794237" w:rsidRPr="00DD2C40">
        <w:rPr>
          <w:rFonts w:ascii="Times New Roman" w:hAnsi="Times New Roman" w:cs="Times New Roman"/>
          <w:b w:val="0"/>
          <w:color w:val="auto"/>
          <w:sz w:val="24"/>
          <w:szCs w:val="24"/>
          <w:lang w:val="es-ES"/>
        </w:rPr>
        <w:t>que</w:t>
      </w:r>
      <w:r w:rsidR="007676A1">
        <w:rPr>
          <w:rFonts w:ascii="Times New Roman" w:hAnsi="Times New Roman" w:cs="Times New Roman"/>
          <w:b w:val="0"/>
          <w:color w:val="auto"/>
          <w:sz w:val="24"/>
          <w:szCs w:val="24"/>
          <w:lang w:val="es-ES"/>
        </w:rPr>
        <w:t xml:space="preserve"> dicho concepto se originó por </w:t>
      </w:r>
      <w:r w:rsidR="00794237" w:rsidRPr="00DD2C40">
        <w:rPr>
          <w:rFonts w:ascii="Times New Roman" w:hAnsi="Times New Roman" w:cs="Times New Roman"/>
          <w:b w:val="0"/>
          <w:color w:val="auto"/>
          <w:sz w:val="24"/>
          <w:szCs w:val="24"/>
          <w:lang w:val="es-ES"/>
        </w:rPr>
        <w:t xml:space="preserve">Schultz, </w:t>
      </w:r>
      <w:r w:rsidR="007676A1">
        <w:rPr>
          <w:rFonts w:ascii="Times New Roman" w:hAnsi="Times New Roman" w:cs="Times New Roman"/>
          <w:b w:val="0"/>
          <w:color w:val="auto"/>
          <w:sz w:val="24"/>
          <w:szCs w:val="24"/>
          <w:lang w:val="es-ES"/>
        </w:rPr>
        <w:t>(1961) y</w:t>
      </w:r>
      <w:r w:rsidR="00794237" w:rsidRPr="00DD2C40">
        <w:rPr>
          <w:rFonts w:ascii="Times New Roman" w:hAnsi="Times New Roman" w:cs="Times New Roman"/>
          <w:b w:val="0"/>
          <w:color w:val="auto"/>
          <w:sz w:val="24"/>
          <w:szCs w:val="24"/>
          <w:lang w:val="es-ES"/>
        </w:rPr>
        <w:t xml:space="preserve"> tuvo su madurez c</w:t>
      </w:r>
      <w:r w:rsidR="007676A1">
        <w:rPr>
          <w:rFonts w:ascii="Times New Roman" w:hAnsi="Times New Roman" w:cs="Times New Roman"/>
          <w:b w:val="0"/>
          <w:color w:val="auto"/>
          <w:sz w:val="24"/>
          <w:szCs w:val="24"/>
          <w:lang w:val="es-ES"/>
        </w:rPr>
        <w:t>on Smith</w:t>
      </w:r>
      <w:r w:rsidR="00794237" w:rsidRPr="00DD2C40">
        <w:rPr>
          <w:rFonts w:ascii="Times New Roman" w:hAnsi="Times New Roman" w:cs="Times New Roman"/>
          <w:b w:val="0"/>
          <w:color w:val="auto"/>
          <w:sz w:val="24"/>
          <w:szCs w:val="24"/>
          <w:lang w:val="es-ES"/>
        </w:rPr>
        <w:t xml:space="preserve"> </w:t>
      </w:r>
      <w:r w:rsidR="007676A1">
        <w:rPr>
          <w:rFonts w:ascii="Times New Roman" w:hAnsi="Times New Roman" w:cs="Times New Roman"/>
          <w:b w:val="0"/>
          <w:color w:val="auto"/>
          <w:sz w:val="24"/>
          <w:szCs w:val="24"/>
          <w:lang w:val="es-ES"/>
        </w:rPr>
        <w:t>(</w:t>
      </w:r>
      <w:r w:rsidR="00794237" w:rsidRPr="00DD2C40">
        <w:rPr>
          <w:rFonts w:ascii="Times New Roman" w:hAnsi="Times New Roman" w:cs="Times New Roman"/>
          <w:b w:val="0"/>
          <w:color w:val="auto"/>
          <w:sz w:val="24"/>
          <w:szCs w:val="24"/>
          <w:lang w:val="es-ES"/>
        </w:rPr>
        <w:t>1794), el cual afirma que, el hombre que ha sido educado a costa de mucho trabajo y tiempo debe poder realizar un trabajo que le reembolse el cos</w:t>
      </w:r>
      <w:r w:rsidR="007676A1">
        <w:rPr>
          <w:rFonts w:ascii="Times New Roman" w:hAnsi="Times New Roman" w:cs="Times New Roman"/>
          <w:b w:val="0"/>
          <w:color w:val="auto"/>
          <w:sz w:val="24"/>
          <w:szCs w:val="24"/>
          <w:lang w:val="es-ES"/>
        </w:rPr>
        <w:t>to de su formación con al menos</w:t>
      </w:r>
      <w:r w:rsidR="00794237" w:rsidRPr="00DD2C40">
        <w:rPr>
          <w:rFonts w:ascii="Times New Roman" w:hAnsi="Times New Roman" w:cs="Times New Roman"/>
          <w:b w:val="0"/>
          <w:color w:val="auto"/>
          <w:sz w:val="24"/>
          <w:szCs w:val="24"/>
          <w:lang w:val="es-ES"/>
        </w:rPr>
        <w:t xml:space="preserve"> los beneficios ordinarios de un capital de igual valor.  En este sentido es evidente la forma como se relaciona el concepto de educación con el de inversión, así como el concepto del hombre formado con el de capital, siendo así</w:t>
      </w:r>
      <w:r w:rsidR="007676A1">
        <w:rPr>
          <w:rFonts w:ascii="Times New Roman" w:hAnsi="Times New Roman" w:cs="Times New Roman"/>
          <w:b w:val="0"/>
          <w:color w:val="auto"/>
          <w:sz w:val="24"/>
          <w:szCs w:val="24"/>
          <w:lang w:val="es-ES"/>
        </w:rPr>
        <w:t>,</w:t>
      </w:r>
      <w:r w:rsidR="00794237" w:rsidRPr="00DD2C40">
        <w:rPr>
          <w:rFonts w:ascii="Times New Roman" w:hAnsi="Times New Roman" w:cs="Times New Roman"/>
          <w:b w:val="0"/>
          <w:color w:val="auto"/>
          <w:sz w:val="24"/>
          <w:szCs w:val="24"/>
          <w:lang w:val="es-ES"/>
        </w:rPr>
        <w:t xml:space="preserve"> para que hubiese una mejor educación se necesitaría de una buena inversión</w:t>
      </w:r>
      <w:r w:rsidR="007676A1">
        <w:rPr>
          <w:rFonts w:ascii="Times New Roman" w:hAnsi="Times New Roman" w:cs="Times New Roman"/>
          <w:b w:val="0"/>
          <w:color w:val="auto"/>
          <w:sz w:val="24"/>
          <w:szCs w:val="24"/>
          <w:lang w:val="es-ES"/>
        </w:rPr>
        <w:t xml:space="preserve"> que redundaría</w:t>
      </w:r>
      <w:r w:rsidR="00794237" w:rsidRPr="00DD2C40">
        <w:rPr>
          <w:rFonts w:ascii="Times New Roman" w:hAnsi="Times New Roman" w:cs="Times New Roman"/>
          <w:b w:val="0"/>
          <w:color w:val="auto"/>
          <w:sz w:val="24"/>
          <w:szCs w:val="24"/>
          <w:lang w:val="es-ES"/>
        </w:rPr>
        <w:t xml:space="preserve"> </w:t>
      </w:r>
      <w:r w:rsidR="007676A1">
        <w:rPr>
          <w:rFonts w:ascii="Times New Roman" w:hAnsi="Times New Roman" w:cs="Times New Roman"/>
          <w:b w:val="0"/>
          <w:color w:val="auto"/>
          <w:sz w:val="24"/>
          <w:szCs w:val="24"/>
          <w:lang w:val="es-ES"/>
        </w:rPr>
        <w:t>en una</w:t>
      </w:r>
      <w:r w:rsidR="00794237" w:rsidRPr="00DD2C40">
        <w:rPr>
          <w:rFonts w:ascii="Times New Roman" w:hAnsi="Times New Roman" w:cs="Times New Roman"/>
          <w:b w:val="0"/>
          <w:color w:val="auto"/>
          <w:sz w:val="24"/>
          <w:szCs w:val="24"/>
          <w:lang w:val="es-ES"/>
        </w:rPr>
        <w:t xml:space="preserve"> mayor formación </w:t>
      </w:r>
      <w:r w:rsidR="007676A1">
        <w:rPr>
          <w:rFonts w:ascii="Times New Roman" w:hAnsi="Times New Roman" w:cs="Times New Roman"/>
          <w:b w:val="0"/>
          <w:color w:val="auto"/>
          <w:sz w:val="24"/>
          <w:szCs w:val="24"/>
          <w:lang w:val="es-ES"/>
        </w:rPr>
        <w:t>de</w:t>
      </w:r>
      <w:r w:rsidR="00794237" w:rsidRPr="00DD2C40">
        <w:rPr>
          <w:rFonts w:ascii="Times New Roman" w:hAnsi="Times New Roman" w:cs="Times New Roman"/>
          <w:b w:val="0"/>
          <w:color w:val="auto"/>
          <w:sz w:val="24"/>
          <w:szCs w:val="24"/>
          <w:lang w:val="es-ES"/>
        </w:rPr>
        <w:t xml:space="preserve"> los sujetos, </w:t>
      </w:r>
      <w:r w:rsidR="007676A1">
        <w:rPr>
          <w:rFonts w:ascii="Times New Roman" w:hAnsi="Times New Roman" w:cs="Times New Roman"/>
          <w:b w:val="0"/>
          <w:color w:val="auto"/>
          <w:sz w:val="24"/>
          <w:szCs w:val="24"/>
          <w:lang w:val="es-ES"/>
        </w:rPr>
        <w:t xml:space="preserve">que resultarían con </w:t>
      </w:r>
      <w:r w:rsidR="00794237" w:rsidRPr="00DD2C40">
        <w:rPr>
          <w:rFonts w:ascii="Times New Roman" w:hAnsi="Times New Roman" w:cs="Times New Roman"/>
          <w:b w:val="0"/>
          <w:color w:val="auto"/>
          <w:sz w:val="24"/>
          <w:szCs w:val="24"/>
          <w:lang w:val="es-ES"/>
        </w:rPr>
        <w:t>may</w:t>
      </w:r>
      <w:r w:rsidR="007676A1">
        <w:rPr>
          <w:rFonts w:ascii="Times New Roman" w:hAnsi="Times New Roman" w:cs="Times New Roman"/>
          <w:b w:val="0"/>
          <w:color w:val="auto"/>
          <w:sz w:val="24"/>
          <w:szCs w:val="24"/>
          <w:lang w:val="es-ES"/>
        </w:rPr>
        <w:t>ores ingresos</w:t>
      </w:r>
      <w:r w:rsidR="00794237" w:rsidRPr="00DD2C40">
        <w:rPr>
          <w:rFonts w:ascii="Times New Roman" w:hAnsi="Times New Roman" w:cs="Times New Roman"/>
          <w:b w:val="0"/>
          <w:color w:val="auto"/>
          <w:sz w:val="24"/>
          <w:szCs w:val="24"/>
          <w:lang w:val="es-ES"/>
        </w:rPr>
        <w:t>.</w:t>
      </w: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 xml:space="preserve">Sin embargo, es importante sostener que, a mediados del siglo XX, la función de los sistemas escolares no era formar a los jóvenes para la vida profesional, sino que su función era la simple socialización y la reproducción de sistemas sociales; solo cuando </w:t>
      </w:r>
      <w:r w:rsidR="00640EEF">
        <w:rPr>
          <w:rFonts w:ascii="Times New Roman" w:hAnsi="Times New Roman" w:cs="Times New Roman"/>
          <w:b w:val="0"/>
          <w:color w:val="auto"/>
          <w:sz w:val="24"/>
          <w:szCs w:val="24"/>
          <w:lang w:val="es-ES"/>
        </w:rPr>
        <w:t xml:space="preserve">surge </w:t>
      </w:r>
      <w:r w:rsidRPr="00DD2C40">
        <w:rPr>
          <w:rFonts w:ascii="Times New Roman" w:hAnsi="Times New Roman" w:cs="Times New Roman"/>
          <w:b w:val="0"/>
          <w:color w:val="auto"/>
          <w:sz w:val="24"/>
          <w:szCs w:val="24"/>
          <w:lang w:val="es-ES"/>
        </w:rPr>
        <w:t xml:space="preserve">la necesidad de especialistas en diversos campos y la evolución de los métodos de producción, </w:t>
      </w:r>
      <w:r w:rsidR="00640EEF">
        <w:rPr>
          <w:rFonts w:ascii="Times New Roman" w:hAnsi="Times New Roman" w:cs="Times New Roman"/>
          <w:b w:val="0"/>
          <w:color w:val="auto"/>
          <w:sz w:val="24"/>
          <w:szCs w:val="24"/>
          <w:lang w:val="es-ES"/>
        </w:rPr>
        <w:t xml:space="preserve">se empieza a notar </w:t>
      </w:r>
      <w:r w:rsidRPr="00DD2C40">
        <w:rPr>
          <w:rFonts w:ascii="Times New Roman" w:hAnsi="Times New Roman" w:cs="Times New Roman"/>
          <w:b w:val="0"/>
          <w:color w:val="auto"/>
          <w:sz w:val="24"/>
          <w:szCs w:val="24"/>
          <w:lang w:val="es-ES"/>
        </w:rPr>
        <w:t>los procesos de formación como una inversión. En este sentido es relevante mencionar que existen diversos modelos que abordan la teoría del capital humano, como es la del mode</w:t>
      </w:r>
      <w:r w:rsidR="00640EEF">
        <w:rPr>
          <w:rFonts w:ascii="Times New Roman" w:hAnsi="Times New Roman" w:cs="Times New Roman"/>
          <w:b w:val="0"/>
          <w:color w:val="auto"/>
          <w:sz w:val="24"/>
          <w:szCs w:val="24"/>
          <w:lang w:val="es-ES"/>
        </w:rPr>
        <w:t>lo puro de dicho concepto, en el que Becker</w:t>
      </w:r>
      <w:r w:rsidRPr="00DD2C40">
        <w:rPr>
          <w:rFonts w:ascii="Times New Roman" w:hAnsi="Times New Roman" w:cs="Times New Roman"/>
          <w:b w:val="0"/>
          <w:color w:val="auto"/>
          <w:sz w:val="24"/>
          <w:szCs w:val="24"/>
          <w:lang w:val="es-ES"/>
        </w:rPr>
        <w:t xml:space="preserve"> </w:t>
      </w:r>
      <w:r w:rsidR="00640EEF">
        <w:rPr>
          <w:rFonts w:ascii="Times New Roman" w:hAnsi="Times New Roman" w:cs="Times New Roman"/>
          <w:b w:val="0"/>
          <w:color w:val="auto"/>
          <w:sz w:val="24"/>
          <w:szCs w:val="24"/>
          <w:lang w:val="es-ES"/>
        </w:rPr>
        <w:t>(</w:t>
      </w:r>
      <w:r w:rsidRPr="00DD2C40">
        <w:rPr>
          <w:rFonts w:ascii="Times New Roman" w:hAnsi="Times New Roman" w:cs="Times New Roman"/>
          <w:b w:val="0"/>
          <w:color w:val="auto"/>
          <w:sz w:val="24"/>
          <w:szCs w:val="24"/>
          <w:lang w:val="es-ES"/>
        </w:rPr>
        <w:t>1994), define que:</w:t>
      </w: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p>
    <w:p w:rsidR="00794237" w:rsidRPr="0070716B" w:rsidRDefault="00794237" w:rsidP="0070716B">
      <w:pPr>
        <w:spacing w:line="276" w:lineRule="auto"/>
        <w:ind w:left="708"/>
        <w:jc w:val="both"/>
        <w:rPr>
          <w:rFonts w:ascii="Times New Roman" w:hAnsi="Times New Roman" w:cs="Times New Roman"/>
          <w:b w:val="0"/>
          <w:color w:val="auto"/>
          <w:lang w:val="es-ES"/>
        </w:rPr>
      </w:pPr>
      <w:r w:rsidRPr="0070716B">
        <w:rPr>
          <w:rFonts w:ascii="Times New Roman" w:hAnsi="Times New Roman" w:cs="Times New Roman"/>
          <w:b w:val="0"/>
          <w:color w:val="auto"/>
          <w:lang w:val="es-ES"/>
        </w:rPr>
        <w:t>El capital humano como toda movilización voluntaria de recursos escasos dirigida a aumentar la capacidad productiva de un individuo. Ciertos gastos de salud y de información —en particular, en el mercado de trabajo— constituyen pues una inversión en capit</w:t>
      </w:r>
      <w:r w:rsidR="0070716B" w:rsidRPr="0070716B">
        <w:rPr>
          <w:rFonts w:ascii="Times New Roman" w:hAnsi="Times New Roman" w:cs="Times New Roman"/>
          <w:b w:val="0"/>
          <w:color w:val="auto"/>
          <w:lang w:val="es-ES"/>
        </w:rPr>
        <w:t>al humano</w:t>
      </w:r>
      <w:r w:rsidR="003E37B4">
        <w:rPr>
          <w:rFonts w:ascii="Times New Roman" w:hAnsi="Times New Roman" w:cs="Times New Roman"/>
          <w:b w:val="0"/>
          <w:color w:val="auto"/>
          <w:lang w:val="es-ES"/>
        </w:rPr>
        <w:t xml:space="preserve"> (p. 20)</w:t>
      </w:r>
      <w:r w:rsidRPr="0070716B">
        <w:rPr>
          <w:rFonts w:ascii="Times New Roman" w:hAnsi="Times New Roman" w:cs="Times New Roman"/>
          <w:b w:val="0"/>
          <w:color w:val="auto"/>
          <w:lang w:val="es-ES"/>
        </w:rPr>
        <w:t>.</w:t>
      </w: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p>
    <w:p w:rsidR="00794237" w:rsidRPr="00DD2C40" w:rsidRDefault="00794237" w:rsidP="00640EEF">
      <w:pPr>
        <w:spacing w:line="360" w:lineRule="auto"/>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 xml:space="preserve">Por tanto, este modelo adiciona una nueva variable llamada capital humano a la ya existente entre trabajo y capital material, lo que lleva a pensar desde este punto de vista </w:t>
      </w:r>
      <w:r w:rsidR="00640EEF">
        <w:rPr>
          <w:rFonts w:ascii="Times New Roman" w:hAnsi="Times New Roman" w:cs="Times New Roman"/>
          <w:b w:val="0"/>
          <w:color w:val="auto"/>
          <w:sz w:val="24"/>
          <w:szCs w:val="24"/>
          <w:lang w:val="es-ES"/>
        </w:rPr>
        <w:t xml:space="preserve">a </w:t>
      </w:r>
      <w:r w:rsidRPr="00DD2C40">
        <w:rPr>
          <w:rFonts w:ascii="Times New Roman" w:hAnsi="Times New Roman" w:cs="Times New Roman"/>
          <w:b w:val="0"/>
          <w:color w:val="auto"/>
          <w:sz w:val="24"/>
          <w:szCs w:val="24"/>
          <w:lang w:val="es-ES"/>
        </w:rPr>
        <w:t>la educación como una inversión en el hombre, siendo este el soporte del capital material. En este sentido, es evidente la existencia de diferencias marcadas entre los rendimientos que posean personas que posean distintos niveles de formación, asunto que no sucedía cuando lo predominante era sostener la hipótesis de la homogeneidad del factor trabajo, por tanto, las personas optaran por aumentar su rendimiento por medio de una inversión educativa, siempre y</w:t>
      </w:r>
      <w:r w:rsidR="00640EEF">
        <w:rPr>
          <w:rFonts w:ascii="Times New Roman" w:hAnsi="Times New Roman" w:cs="Times New Roman"/>
          <w:b w:val="0"/>
          <w:color w:val="auto"/>
          <w:sz w:val="24"/>
          <w:szCs w:val="24"/>
          <w:lang w:val="es-ES"/>
        </w:rPr>
        <w:t xml:space="preserve"> cuando las ganancias obtenidas</w:t>
      </w:r>
      <w:r w:rsidRPr="00DD2C40">
        <w:rPr>
          <w:rFonts w:ascii="Times New Roman" w:hAnsi="Times New Roman" w:cs="Times New Roman"/>
          <w:b w:val="0"/>
          <w:color w:val="auto"/>
          <w:sz w:val="24"/>
          <w:szCs w:val="24"/>
          <w:lang w:val="es-ES"/>
        </w:rPr>
        <w:t xml:space="preserve"> sean mayor o proporcional a la inversión realizada en su formación.</w:t>
      </w: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Es evidente que esta mirada tradici</w:t>
      </w:r>
      <w:r w:rsidR="00640EEF">
        <w:rPr>
          <w:rFonts w:ascii="Times New Roman" w:hAnsi="Times New Roman" w:cs="Times New Roman"/>
          <w:b w:val="0"/>
          <w:color w:val="auto"/>
          <w:sz w:val="24"/>
          <w:szCs w:val="24"/>
          <w:lang w:val="es-ES"/>
        </w:rPr>
        <w:t>onal</w:t>
      </w:r>
      <w:r w:rsidRPr="00DD2C40">
        <w:rPr>
          <w:rFonts w:ascii="Times New Roman" w:hAnsi="Times New Roman" w:cs="Times New Roman"/>
          <w:b w:val="0"/>
          <w:color w:val="auto"/>
          <w:sz w:val="24"/>
          <w:szCs w:val="24"/>
          <w:lang w:val="es-ES"/>
        </w:rPr>
        <w:t xml:space="preserve"> posee múltiples características y algunas sublíneas, que muestran algunas variaciones, entre las que se encuentra la deno</w:t>
      </w:r>
      <w:r w:rsidR="00640EEF">
        <w:rPr>
          <w:rFonts w:ascii="Times New Roman" w:hAnsi="Times New Roman" w:cs="Times New Roman"/>
          <w:b w:val="0"/>
          <w:color w:val="auto"/>
          <w:sz w:val="24"/>
          <w:szCs w:val="24"/>
          <w:lang w:val="es-ES"/>
        </w:rPr>
        <w:t>minada teoría del FILTRO, en la que</w:t>
      </w:r>
      <w:r w:rsidRPr="00DD2C40">
        <w:rPr>
          <w:rFonts w:ascii="Times New Roman" w:hAnsi="Times New Roman" w:cs="Times New Roman"/>
          <w:b w:val="0"/>
          <w:color w:val="auto"/>
          <w:sz w:val="24"/>
          <w:szCs w:val="24"/>
          <w:lang w:val="es-ES"/>
        </w:rPr>
        <w:t xml:space="preserve"> </w:t>
      </w:r>
      <w:r w:rsidR="00640EEF">
        <w:rPr>
          <w:rFonts w:ascii="Times New Roman" w:hAnsi="Times New Roman" w:cs="Times New Roman"/>
          <w:b w:val="0"/>
          <w:color w:val="auto"/>
          <w:sz w:val="24"/>
          <w:szCs w:val="24"/>
          <w:lang w:val="es-ES"/>
        </w:rPr>
        <w:t>se sostiene</w:t>
      </w:r>
      <w:r w:rsidRPr="00DD2C40">
        <w:rPr>
          <w:rFonts w:ascii="Times New Roman" w:hAnsi="Times New Roman" w:cs="Times New Roman"/>
          <w:b w:val="0"/>
          <w:color w:val="auto"/>
          <w:sz w:val="24"/>
          <w:szCs w:val="24"/>
          <w:lang w:val="es-ES"/>
        </w:rPr>
        <w:t xml:space="preserve"> que, </w:t>
      </w:r>
      <w:r w:rsidR="00D63013" w:rsidRPr="00640EEF">
        <w:rPr>
          <w:rFonts w:ascii="Times New Roman" w:hAnsi="Times New Roman" w:cs="Times New Roman"/>
          <w:b w:val="0"/>
          <w:color w:val="auto"/>
          <w:sz w:val="24"/>
          <w:szCs w:val="24"/>
          <w:lang w:val="es-ES"/>
        </w:rPr>
        <w:t>“</w:t>
      </w:r>
      <w:r w:rsidRPr="00640EEF">
        <w:rPr>
          <w:rFonts w:ascii="Times New Roman" w:hAnsi="Times New Roman" w:cs="Times New Roman"/>
          <w:b w:val="0"/>
          <w:color w:val="auto"/>
          <w:sz w:val="24"/>
          <w:szCs w:val="24"/>
          <w:lang w:val="es-ES"/>
        </w:rPr>
        <w:t xml:space="preserve">la educación no añade nada a las características productivas de los individuos, </w:t>
      </w:r>
      <w:r w:rsidR="00690D2A" w:rsidRPr="00640EEF">
        <w:rPr>
          <w:rFonts w:ascii="Times New Roman" w:hAnsi="Times New Roman" w:cs="Times New Roman"/>
          <w:b w:val="0"/>
          <w:color w:val="auto"/>
          <w:sz w:val="24"/>
          <w:szCs w:val="24"/>
          <w:lang w:val="es-ES"/>
        </w:rPr>
        <w:t>se contenta</w:t>
      </w:r>
      <w:r w:rsidRPr="00640EEF">
        <w:rPr>
          <w:rFonts w:ascii="Times New Roman" w:hAnsi="Times New Roman" w:cs="Times New Roman"/>
          <w:b w:val="0"/>
          <w:color w:val="auto"/>
          <w:sz w:val="24"/>
          <w:szCs w:val="24"/>
          <w:lang w:val="es-ES"/>
        </w:rPr>
        <w:t xml:space="preserve"> con poner en evidencia rasgos como la inteligencia, perseverancia, capacidad de trabajo y disciplina que son apreciados por el sistema productivo</w:t>
      </w:r>
      <w:r w:rsidR="00D63013" w:rsidRPr="00640EEF">
        <w:rPr>
          <w:rFonts w:ascii="Times New Roman" w:hAnsi="Times New Roman" w:cs="Times New Roman"/>
          <w:b w:val="0"/>
          <w:color w:val="auto"/>
          <w:sz w:val="24"/>
          <w:szCs w:val="24"/>
          <w:lang w:val="es-ES"/>
        </w:rPr>
        <w:t>”</w:t>
      </w:r>
      <w:r w:rsidR="00640EEF">
        <w:rPr>
          <w:rFonts w:ascii="Times New Roman" w:hAnsi="Times New Roman" w:cs="Times New Roman"/>
          <w:b w:val="0"/>
          <w:i/>
          <w:color w:val="auto"/>
          <w:sz w:val="24"/>
          <w:szCs w:val="24"/>
          <w:lang w:val="es-ES"/>
        </w:rPr>
        <w:t xml:space="preserve"> </w:t>
      </w:r>
      <w:r w:rsidR="00640EEF" w:rsidRPr="00DD2C40">
        <w:rPr>
          <w:rFonts w:ascii="Times New Roman" w:hAnsi="Times New Roman" w:cs="Times New Roman"/>
          <w:b w:val="0"/>
          <w:color w:val="auto"/>
          <w:sz w:val="24"/>
          <w:szCs w:val="24"/>
          <w:lang w:val="es-ES"/>
        </w:rPr>
        <w:t>(Layard</w:t>
      </w:r>
      <w:r w:rsidR="00640EEF">
        <w:rPr>
          <w:rFonts w:ascii="Times New Roman" w:hAnsi="Times New Roman" w:cs="Times New Roman"/>
          <w:b w:val="0"/>
          <w:color w:val="auto"/>
          <w:sz w:val="24"/>
          <w:szCs w:val="24"/>
          <w:lang w:val="es-ES"/>
        </w:rPr>
        <w:t xml:space="preserve"> y </w:t>
      </w:r>
      <w:r w:rsidR="00640EEF" w:rsidRPr="00DD2C40">
        <w:rPr>
          <w:rFonts w:ascii="Times New Roman" w:hAnsi="Times New Roman" w:cs="Times New Roman"/>
          <w:b w:val="0"/>
          <w:color w:val="auto"/>
          <w:sz w:val="24"/>
          <w:szCs w:val="24"/>
          <w:lang w:val="es-ES"/>
        </w:rPr>
        <w:t>Psacharopoulos, 1974</w:t>
      </w:r>
      <w:r w:rsidR="00640EEF">
        <w:rPr>
          <w:rFonts w:ascii="Times New Roman" w:hAnsi="Times New Roman" w:cs="Times New Roman"/>
          <w:b w:val="0"/>
          <w:color w:val="auto"/>
          <w:sz w:val="24"/>
          <w:szCs w:val="24"/>
          <w:lang w:val="es-ES"/>
        </w:rPr>
        <w:t xml:space="preserve">,  </w:t>
      </w:r>
      <w:r w:rsidR="003E37B4" w:rsidRPr="00640EEF">
        <w:rPr>
          <w:rFonts w:ascii="Times New Roman" w:hAnsi="Times New Roman" w:cs="Times New Roman"/>
          <w:b w:val="0"/>
          <w:color w:val="auto"/>
          <w:sz w:val="24"/>
          <w:szCs w:val="24"/>
          <w:lang w:val="es-ES"/>
        </w:rPr>
        <w:t>p. 36)</w:t>
      </w:r>
      <w:r w:rsidRPr="00640EEF">
        <w:rPr>
          <w:rFonts w:ascii="Times New Roman" w:hAnsi="Times New Roman" w:cs="Times New Roman"/>
          <w:b w:val="0"/>
          <w:color w:val="auto"/>
          <w:sz w:val="24"/>
          <w:szCs w:val="24"/>
          <w:lang w:val="es-ES"/>
        </w:rPr>
        <w:t>.</w:t>
      </w:r>
      <w:r w:rsidRPr="00DD2C40">
        <w:rPr>
          <w:rFonts w:ascii="Times New Roman" w:hAnsi="Times New Roman" w:cs="Times New Roman"/>
          <w:b w:val="0"/>
          <w:color w:val="auto"/>
          <w:sz w:val="24"/>
          <w:szCs w:val="24"/>
          <w:lang w:val="es-ES"/>
        </w:rPr>
        <w:t xml:space="preserve"> Esta teoría agregó la moda de los </w:t>
      </w:r>
      <w:r w:rsidR="00690D2A" w:rsidRPr="00DD2C40">
        <w:rPr>
          <w:rFonts w:ascii="Times New Roman" w:hAnsi="Times New Roman" w:cs="Times New Roman"/>
          <w:b w:val="0"/>
          <w:color w:val="auto"/>
          <w:sz w:val="24"/>
          <w:szCs w:val="24"/>
          <w:lang w:val="es-ES"/>
        </w:rPr>
        <w:t>test</w:t>
      </w:r>
      <w:r w:rsidRPr="00DD2C40">
        <w:rPr>
          <w:rFonts w:ascii="Times New Roman" w:hAnsi="Times New Roman" w:cs="Times New Roman"/>
          <w:b w:val="0"/>
          <w:color w:val="auto"/>
          <w:sz w:val="24"/>
          <w:szCs w:val="24"/>
          <w:lang w:val="es-ES"/>
        </w:rPr>
        <w:t xml:space="preserve"> como alternativas para realizar algunas clasificaciones de los empleados </w:t>
      </w:r>
      <w:r w:rsidR="00690D2A" w:rsidRPr="00DD2C40">
        <w:rPr>
          <w:rFonts w:ascii="Times New Roman" w:hAnsi="Times New Roman" w:cs="Times New Roman"/>
          <w:b w:val="0"/>
          <w:color w:val="auto"/>
          <w:sz w:val="24"/>
          <w:szCs w:val="24"/>
          <w:lang w:val="es-ES"/>
        </w:rPr>
        <w:t>de acuerdo con</w:t>
      </w:r>
      <w:r w:rsidRPr="00DD2C40">
        <w:rPr>
          <w:rFonts w:ascii="Times New Roman" w:hAnsi="Times New Roman" w:cs="Times New Roman"/>
          <w:b w:val="0"/>
          <w:color w:val="auto"/>
          <w:sz w:val="24"/>
          <w:szCs w:val="24"/>
          <w:lang w:val="es-ES"/>
        </w:rPr>
        <w:t xml:space="preserve"> sus capacidades productivas, dando a entender, que realizar este tipo de valoraciones, sería menos costoso que invertir en los sistemas educativos. De igual forma, también se encuentran las teorías de la segmentació</w:t>
      </w:r>
      <w:r w:rsidR="00640EEF">
        <w:rPr>
          <w:rFonts w:ascii="Times New Roman" w:hAnsi="Times New Roman" w:cs="Times New Roman"/>
          <w:b w:val="0"/>
          <w:color w:val="auto"/>
          <w:sz w:val="24"/>
          <w:szCs w:val="24"/>
          <w:lang w:val="es-ES"/>
        </w:rPr>
        <w:t>n del mercado del trabajo en la que se</w:t>
      </w:r>
      <w:r w:rsidRPr="00DD2C40">
        <w:rPr>
          <w:rFonts w:ascii="Times New Roman" w:hAnsi="Times New Roman" w:cs="Times New Roman"/>
          <w:b w:val="0"/>
          <w:color w:val="auto"/>
          <w:sz w:val="24"/>
          <w:szCs w:val="24"/>
          <w:lang w:val="es-ES"/>
        </w:rPr>
        <w:t xml:space="preserve"> sostiene que: </w:t>
      </w: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p>
    <w:p w:rsidR="00794237" w:rsidRPr="00D63013" w:rsidRDefault="00794237" w:rsidP="00D63013">
      <w:pPr>
        <w:spacing w:line="276" w:lineRule="auto"/>
        <w:ind w:left="1100"/>
        <w:jc w:val="both"/>
        <w:rPr>
          <w:rFonts w:ascii="Times New Roman" w:hAnsi="Times New Roman" w:cs="Times New Roman"/>
          <w:b w:val="0"/>
          <w:color w:val="auto"/>
          <w:lang w:val="es-ES"/>
        </w:rPr>
      </w:pPr>
      <w:r w:rsidRPr="00D63013">
        <w:rPr>
          <w:rFonts w:ascii="Times New Roman" w:hAnsi="Times New Roman" w:cs="Times New Roman"/>
          <w:b w:val="0"/>
          <w:color w:val="auto"/>
          <w:lang w:val="es-ES"/>
        </w:rPr>
        <w:t xml:space="preserve">El </w:t>
      </w:r>
      <w:r w:rsidR="00690D2A" w:rsidRPr="00D63013">
        <w:rPr>
          <w:rFonts w:ascii="Times New Roman" w:hAnsi="Times New Roman" w:cs="Times New Roman"/>
          <w:b w:val="0"/>
          <w:color w:val="auto"/>
          <w:lang w:val="es-ES"/>
        </w:rPr>
        <w:t>problema de</w:t>
      </w:r>
      <w:r w:rsidRPr="00D63013">
        <w:rPr>
          <w:rFonts w:ascii="Times New Roman" w:hAnsi="Times New Roman" w:cs="Times New Roman"/>
          <w:b w:val="0"/>
          <w:color w:val="auto"/>
          <w:lang w:val="es-ES"/>
        </w:rPr>
        <w:t xml:space="preserve"> la relación entre formación y empleo de forma más indirecta y no constituyen un conjunto homogéneo, donde la idea esencial es que no existe un único mercado de trabajo, sino varios mercados, relativamente impermeables entre sí; donde existe un segmento primario, en el que se encuentran los empleos de alta jerarquía y un segmento secundario qu</w:t>
      </w:r>
      <w:r w:rsidR="00D63013" w:rsidRPr="00D63013">
        <w:rPr>
          <w:rFonts w:ascii="Times New Roman" w:hAnsi="Times New Roman" w:cs="Times New Roman"/>
          <w:b w:val="0"/>
          <w:color w:val="auto"/>
          <w:lang w:val="es-ES"/>
        </w:rPr>
        <w:t>e reagrupa os empleos mal pagos</w:t>
      </w:r>
      <w:r w:rsidR="00640EEF">
        <w:rPr>
          <w:rFonts w:ascii="Times New Roman" w:hAnsi="Times New Roman" w:cs="Times New Roman"/>
          <w:b w:val="0"/>
          <w:color w:val="auto"/>
          <w:lang w:val="es-ES"/>
        </w:rPr>
        <w:t xml:space="preserve"> </w:t>
      </w:r>
      <w:r w:rsidR="00640EEF" w:rsidRPr="00DD2C40">
        <w:rPr>
          <w:rFonts w:ascii="Times New Roman" w:hAnsi="Times New Roman" w:cs="Times New Roman"/>
          <w:b w:val="0"/>
          <w:color w:val="auto"/>
          <w:sz w:val="24"/>
          <w:szCs w:val="24"/>
          <w:lang w:val="es-ES"/>
        </w:rPr>
        <w:t>(Caín, 1976</w:t>
      </w:r>
      <w:r w:rsidR="00640EEF">
        <w:rPr>
          <w:rFonts w:ascii="Times New Roman" w:hAnsi="Times New Roman" w:cs="Times New Roman"/>
          <w:b w:val="0"/>
          <w:color w:val="auto"/>
          <w:sz w:val="24"/>
          <w:szCs w:val="24"/>
          <w:lang w:val="es-ES"/>
        </w:rPr>
        <w:t xml:space="preserve">, </w:t>
      </w:r>
      <w:r w:rsidR="003E37B4">
        <w:rPr>
          <w:rFonts w:ascii="Times New Roman" w:hAnsi="Times New Roman" w:cs="Times New Roman"/>
          <w:b w:val="0"/>
          <w:color w:val="auto"/>
          <w:lang w:val="es-ES"/>
        </w:rPr>
        <w:t>p. 15</w:t>
      </w:r>
      <w:r w:rsidR="00D63013">
        <w:rPr>
          <w:rFonts w:ascii="Times New Roman" w:hAnsi="Times New Roman" w:cs="Times New Roman"/>
          <w:b w:val="0"/>
          <w:color w:val="auto"/>
          <w:lang w:val="es-ES"/>
        </w:rPr>
        <w:t>)</w:t>
      </w:r>
      <w:r w:rsidR="003E37B4">
        <w:rPr>
          <w:rFonts w:ascii="Times New Roman" w:hAnsi="Times New Roman" w:cs="Times New Roman"/>
          <w:b w:val="0"/>
          <w:color w:val="auto"/>
          <w:lang w:val="es-ES"/>
        </w:rPr>
        <w:t>.</w:t>
      </w: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p>
    <w:p w:rsidR="00794237" w:rsidRPr="00DD2C40" w:rsidRDefault="00794237" w:rsidP="00B30031">
      <w:pPr>
        <w:spacing w:line="360" w:lineRule="auto"/>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 xml:space="preserve">De igual forma, se puede mencionar que existen otras posturas dentro del modelo puro del capital humano, como el aplicado al </w:t>
      </w:r>
      <w:r w:rsidR="00B30031">
        <w:rPr>
          <w:rFonts w:ascii="Times New Roman" w:hAnsi="Times New Roman" w:cs="Times New Roman"/>
          <w:b w:val="0"/>
          <w:color w:val="auto"/>
          <w:sz w:val="24"/>
          <w:szCs w:val="24"/>
          <w:lang w:val="es-ES"/>
        </w:rPr>
        <w:t>mercado del trabajo, en el que Jarousse</w:t>
      </w:r>
      <w:r w:rsidRPr="00DD2C40">
        <w:rPr>
          <w:rFonts w:ascii="Times New Roman" w:hAnsi="Times New Roman" w:cs="Times New Roman"/>
          <w:b w:val="0"/>
          <w:color w:val="auto"/>
          <w:sz w:val="24"/>
          <w:szCs w:val="24"/>
          <w:lang w:val="es-ES"/>
        </w:rPr>
        <w:t xml:space="preserve"> </w:t>
      </w:r>
      <w:r w:rsidR="00B30031">
        <w:rPr>
          <w:rFonts w:ascii="Times New Roman" w:hAnsi="Times New Roman" w:cs="Times New Roman"/>
          <w:b w:val="0"/>
          <w:color w:val="auto"/>
          <w:sz w:val="24"/>
          <w:szCs w:val="24"/>
          <w:lang w:val="es-ES"/>
        </w:rPr>
        <w:t>(</w:t>
      </w:r>
      <w:r w:rsidRPr="00DD2C40">
        <w:rPr>
          <w:rFonts w:ascii="Times New Roman" w:hAnsi="Times New Roman" w:cs="Times New Roman"/>
          <w:b w:val="0"/>
          <w:color w:val="auto"/>
          <w:sz w:val="24"/>
          <w:szCs w:val="24"/>
          <w:lang w:val="es-ES"/>
        </w:rPr>
        <w:t xml:space="preserve">1987) afirma que, </w:t>
      </w:r>
      <w:r w:rsidR="00D63013" w:rsidRPr="00D63013">
        <w:rPr>
          <w:rFonts w:ascii="Times New Roman" w:hAnsi="Times New Roman" w:cs="Times New Roman"/>
          <w:b w:val="0"/>
          <w:color w:val="auto"/>
          <w:sz w:val="24"/>
          <w:szCs w:val="24"/>
          <w:lang w:val="es-ES"/>
        </w:rPr>
        <w:t>“</w:t>
      </w:r>
      <w:r w:rsidRPr="00D63013">
        <w:rPr>
          <w:rFonts w:ascii="Times New Roman" w:hAnsi="Times New Roman" w:cs="Times New Roman"/>
          <w:b w:val="0"/>
          <w:color w:val="auto"/>
          <w:sz w:val="24"/>
          <w:szCs w:val="24"/>
          <w:lang w:val="es-ES"/>
        </w:rPr>
        <w:t xml:space="preserve">el resurgimiento  del interés de los economistas por el análisis del mercado de trabajo se debe al </w:t>
      </w:r>
      <w:r w:rsidRPr="00D63013">
        <w:rPr>
          <w:rFonts w:ascii="Times New Roman" w:hAnsi="Times New Roman" w:cs="Times New Roman"/>
          <w:b w:val="0"/>
          <w:color w:val="auto"/>
          <w:sz w:val="24"/>
          <w:szCs w:val="24"/>
          <w:lang w:val="es-ES"/>
        </w:rPr>
        <w:lastRenderedPageBreak/>
        <w:t>crédito del desarrollo de la teoría del capital humano</w:t>
      </w:r>
      <w:r w:rsidR="00D63013" w:rsidRPr="00D63013">
        <w:rPr>
          <w:rFonts w:ascii="Times New Roman" w:hAnsi="Times New Roman" w:cs="Times New Roman"/>
          <w:b w:val="0"/>
          <w:color w:val="auto"/>
          <w:sz w:val="24"/>
          <w:szCs w:val="24"/>
          <w:lang w:val="es-ES"/>
        </w:rPr>
        <w:t>”</w:t>
      </w:r>
      <w:r w:rsidR="00B30031">
        <w:rPr>
          <w:rFonts w:ascii="Times New Roman" w:hAnsi="Times New Roman" w:cs="Times New Roman"/>
          <w:b w:val="0"/>
          <w:color w:val="auto"/>
          <w:sz w:val="24"/>
          <w:szCs w:val="24"/>
          <w:lang w:val="es-ES"/>
        </w:rPr>
        <w:t xml:space="preserve"> </w:t>
      </w:r>
      <w:r w:rsidR="003E37B4">
        <w:rPr>
          <w:rFonts w:ascii="Times New Roman" w:hAnsi="Times New Roman" w:cs="Times New Roman"/>
          <w:b w:val="0"/>
          <w:color w:val="auto"/>
          <w:sz w:val="24"/>
          <w:szCs w:val="24"/>
          <w:lang w:val="es-ES"/>
        </w:rPr>
        <w:t>(p. 29</w:t>
      </w:r>
      <w:r w:rsidR="00D63013" w:rsidRPr="00D63013">
        <w:rPr>
          <w:rFonts w:ascii="Times New Roman" w:hAnsi="Times New Roman" w:cs="Times New Roman"/>
          <w:b w:val="0"/>
          <w:color w:val="auto"/>
          <w:sz w:val="24"/>
          <w:szCs w:val="24"/>
          <w:lang w:val="es-ES"/>
        </w:rPr>
        <w:t>)</w:t>
      </w:r>
      <w:r w:rsidR="00B30031">
        <w:rPr>
          <w:rFonts w:ascii="Times New Roman" w:hAnsi="Times New Roman" w:cs="Times New Roman"/>
          <w:b w:val="0"/>
          <w:color w:val="auto"/>
          <w:sz w:val="24"/>
          <w:szCs w:val="24"/>
          <w:lang w:val="es-ES"/>
        </w:rPr>
        <w:t>;</w:t>
      </w:r>
      <w:r w:rsidRPr="00DD2C40">
        <w:rPr>
          <w:rFonts w:ascii="Times New Roman" w:hAnsi="Times New Roman" w:cs="Times New Roman"/>
          <w:b w:val="0"/>
          <w:color w:val="auto"/>
          <w:sz w:val="24"/>
          <w:szCs w:val="24"/>
          <w:lang w:val="es-ES"/>
        </w:rPr>
        <w:t xml:space="preserve"> asimismo, se encuentra el modelo de elegibilidad, donde se busca integrar la dimensión de bien de consumo de la educación e</w:t>
      </w:r>
      <w:r w:rsidR="00B30031">
        <w:rPr>
          <w:rFonts w:ascii="Times New Roman" w:hAnsi="Times New Roman" w:cs="Times New Roman"/>
          <w:b w:val="0"/>
          <w:color w:val="auto"/>
          <w:sz w:val="24"/>
          <w:szCs w:val="24"/>
          <w:lang w:val="es-ES"/>
        </w:rPr>
        <w:t>n el modelo de la demanda. En este  Levy-Garboua</w:t>
      </w:r>
      <w:r w:rsidRPr="00DD2C40">
        <w:rPr>
          <w:rFonts w:ascii="Times New Roman" w:hAnsi="Times New Roman" w:cs="Times New Roman"/>
          <w:b w:val="0"/>
          <w:color w:val="auto"/>
          <w:sz w:val="24"/>
          <w:szCs w:val="24"/>
          <w:lang w:val="es-ES"/>
        </w:rPr>
        <w:t xml:space="preserve"> </w:t>
      </w:r>
      <w:r w:rsidR="00B30031">
        <w:rPr>
          <w:rFonts w:ascii="Times New Roman" w:hAnsi="Times New Roman" w:cs="Times New Roman"/>
          <w:b w:val="0"/>
          <w:color w:val="auto"/>
          <w:sz w:val="24"/>
          <w:szCs w:val="24"/>
          <w:lang w:val="es-ES"/>
        </w:rPr>
        <w:t>(</w:t>
      </w:r>
      <w:r w:rsidRPr="00DD2C40">
        <w:rPr>
          <w:rFonts w:ascii="Times New Roman" w:hAnsi="Times New Roman" w:cs="Times New Roman"/>
          <w:b w:val="0"/>
          <w:color w:val="auto"/>
          <w:sz w:val="24"/>
          <w:szCs w:val="24"/>
          <w:lang w:val="es-ES"/>
        </w:rPr>
        <w:t>1979)</w:t>
      </w:r>
      <w:r w:rsidR="00B30031">
        <w:rPr>
          <w:rFonts w:ascii="Times New Roman" w:hAnsi="Times New Roman" w:cs="Times New Roman"/>
          <w:b w:val="0"/>
          <w:color w:val="auto"/>
          <w:sz w:val="24"/>
          <w:szCs w:val="24"/>
          <w:lang w:val="es-ES"/>
        </w:rPr>
        <w:t>,</w:t>
      </w:r>
      <w:r w:rsidRPr="00DD2C40">
        <w:rPr>
          <w:rFonts w:ascii="Times New Roman" w:hAnsi="Times New Roman" w:cs="Times New Roman"/>
          <w:b w:val="0"/>
          <w:color w:val="auto"/>
          <w:sz w:val="24"/>
          <w:szCs w:val="24"/>
          <w:lang w:val="es-ES"/>
        </w:rPr>
        <w:t xml:space="preserve">  realiza un análisis donde afirma que</w:t>
      </w:r>
      <w:r w:rsidRPr="00A609F0">
        <w:rPr>
          <w:rFonts w:ascii="Times New Roman" w:hAnsi="Times New Roman" w:cs="Times New Roman"/>
          <w:b w:val="0"/>
          <w:color w:val="auto"/>
          <w:sz w:val="24"/>
          <w:szCs w:val="24"/>
          <w:lang w:val="es-ES"/>
        </w:rPr>
        <w:t xml:space="preserve">, </w:t>
      </w:r>
      <w:r w:rsidR="00A609F0" w:rsidRPr="00A609F0">
        <w:rPr>
          <w:rFonts w:ascii="Times New Roman" w:hAnsi="Times New Roman" w:cs="Times New Roman"/>
          <w:b w:val="0"/>
          <w:color w:val="auto"/>
          <w:sz w:val="24"/>
          <w:szCs w:val="24"/>
          <w:lang w:val="es-ES"/>
        </w:rPr>
        <w:t>“</w:t>
      </w:r>
      <w:r w:rsidRPr="00A609F0">
        <w:rPr>
          <w:rFonts w:ascii="Times New Roman" w:hAnsi="Times New Roman" w:cs="Times New Roman"/>
          <w:b w:val="0"/>
          <w:color w:val="auto"/>
          <w:sz w:val="24"/>
          <w:szCs w:val="24"/>
          <w:lang w:val="es-ES"/>
        </w:rPr>
        <w:t>el interés de los estudiantes al ingresar a la universidad es el poder obtener ventajas futuras, para poder tener mejores opciones en el mercado y una mejor calidad de vida</w:t>
      </w:r>
      <w:r w:rsidR="00A609F0" w:rsidRPr="00A609F0">
        <w:rPr>
          <w:rFonts w:ascii="Times New Roman" w:hAnsi="Times New Roman" w:cs="Times New Roman"/>
          <w:b w:val="0"/>
          <w:color w:val="auto"/>
          <w:sz w:val="24"/>
          <w:szCs w:val="24"/>
          <w:lang w:val="es-ES"/>
        </w:rPr>
        <w:t>”</w:t>
      </w:r>
      <w:r w:rsidR="00B30031">
        <w:rPr>
          <w:rFonts w:ascii="Times New Roman" w:hAnsi="Times New Roman" w:cs="Times New Roman"/>
          <w:b w:val="0"/>
          <w:color w:val="auto"/>
          <w:sz w:val="24"/>
          <w:szCs w:val="24"/>
          <w:lang w:val="es-ES"/>
        </w:rPr>
        <w:t xml:space="preserve"> </w:t>
      </w:r>
      <w:r w:rsidR="003E37B4">
        <w:rPr>
          <w:rFonts w:ascii="Times New Roman" w:hAnsi="Times New Roman" w:cs="Times New Roman"/>
          <w:b w:val="0"/>
          <w:color w:val="auto"/>
          <w:sz w:val="24"/>
          <w:szCs w:val="24"/>
          <w:lang w:val="es-ES"/>
        </w:rPr>
        <w:t>(p. 4</w:t>
      </w:r>
      <w:r w:rsidR="00A609F0">
        <w:rPr>
          <w:rFonts w:ascii="Times New Roman" w:hAnsi="Times New Roman" w:cs="Times New Roman"/>
          <w:b w:val="0"/>
          <w:color w:val="auto"/>
          <w:sz w:val="24"/>
          <w:szCs w:val="24"/>
          <w:lang w:val="es-ES"/>
        </w:rPr>
        <w:t>)</w:t>
      </w:r>
      <w:r w:rsidRPr="00A609F0">
        <w:rPr>
          <w:rFonts w:ascii="Times New Roman" w:hAnsi="Times New Roman" w:cs="Times New Roman"/>
          <w:b w:val="0"/>
          <w:color w:val="auto"/>
          <w:sz w:val="24"/>
          <w:szCs w:val="24"/>
          <w:lang w:val="es-ES"/>
        </w:rPr>
        <w:t>.</w:t>
      </w:r>
    </w:p>
    <w:p w:rsidR="00794237" w:rsidRPr="00DD2C40" w:rsidRDefault="00794237" w:rsidP="00A609F0">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Ahora bien, es relevante el poder haber entendido el modelo puro de la teoría del capital humano, para entrar a mostrar las nuevas orientaciones en el campo</w:t>
      </w:r>
      <w:r w:rsidR="00B30031">
        <w:rPr>
          <w:rFonts w:ascii="Times New Roman" w:hAnsi="Times New Roman" w:cs="Times New Roman"/>
          <w:b w:val="0"/>
          <w:color w:val="auto"/>
          <w:sz w:val="24"/>
          <w:szCs w:val="24"/>
          <w:lang w:val="es-ES"/>
        </w:rPr>
        <w:t xml:space="preserve"> de la economía de la educación. Aquí se destaca la mirada de Schultz T.</w:t>
      </w:r>
      <w:r w:rsidRPr="00DD2C40">
        <w:rPr>
          <w:rFonts w:ascii="Times New Roman" w:hAnsi="Times New Roman" w:cs="Times New Roman"/>
          <w:b w:val="0"/>
          <w:color w:val="auto"/>
          <w:sz w:val="24"/>
          <w:szCs w:val="24"/>
          <w:lang w:val="es-ES"/>
        </w:rPr>
        <w:t xml:space="preserve"> </w:t>
      </w:r>
      <w:r w:rsidR="00B30031">
        <w:rPr>
          <w:rFonts w:ascii="Times New Roman" w:hAnsi="Times New Roman" w:cs="Times New Roman"/>
          <w:b w:val="0"/>
          <w:color w:val="auto"/>
          <w:sz w:val="24"/>
          <w:szCs w:val="24"/>
          <w:lang w:val="es-ES"/>
        </w:rPr>
        <w:t>(</w:t>
      </w:r>
      <w:r w:rsidRPr="00DD2C40">
        <w:rPr>
          <w:rFonts w:ascii="Times New Roman" w:hAnsi="Times New Roman" w:cs="Times New Roman"/>
          <w:b w:val="0"/>
          <w:color w:val="auto"/>
          <w:sz w:val="24"/>
          <w:szCs w:val="24"/>
          <w:lang w:val="es-ES"/>
        </w:rPr>
        <w:t xml:space="preserve">1974) sobre economía de la familia, </w:t>
      </w:r>
      <w:r w:rsidR="00A609F0" w:rsidRPr="00A609F0">
        <w:rPr>
          <w:rFonts w:ascii="Times New Roman" w:hAnsi="Times New Roman" w:cs="Times New Roman"/>
          <w:b w:val="0"/>
          <w:color w:val="auto"/>
          <w:sz w:val="24"/>
          <w:szCs w:val="24"/>
          <w:lang w:val="es-ES"/>
        </w:rPr>
        <w:t>“</w:t>
      </w:r>
      <w:r w:rsidRPr="00A609F0">
        <w:rPr>
          <w:rFonts w:ascii="Times New Roman" w:hAnsi="Times New Roman" w:cs="Times New Roman"/>
          <w:b w:val="0"/>
          <w:color w:val="auto"/>
          <w:sz w:val="24"/>
          <w:szCs w:val="24"/>
          <w:lang w:val="es-ES"/>
        </w:rPr>
        <w:t>donde considera a los niños como una forma de capital humano, donde la educación juega un papel importante a la hora de explicar el concepto de fecundidad</w:t>
      </w:r>
      <w:r w:rsidR="00A609F0" w:rsidRPr="00A609F0">
        <w:rPr>
          <w:rFonts w:ascii="Times New Roman" w:hAnsi="Times New Roman" w:cs="Times New Roman"/>
          <w:b w:val="0"/>
          <w:color w:val="auto"/>
          <w:sz w:val="24"/>
          <w:szCs w:val="24"/>
          <w:lang w:val="es-ES"/>
        </w:rPr>
        <w:t>”</w:t>
      </w:r>
      <w:r w:rsidR="00A609F0">
        <w:rPr>
          <w:rFonts w:ascii="Times New Roman" w:hAnsi="Times New Roman" w:cs="Times New Roman"/>
          <w:b w:val="0"/>
          <w:color w:val="auto"/>
          <w:sz w:val="24"/>
          <w:szCs w:val="24"/>
          <w:lang w:val="es-ES"/>
        </w:rPr>
        <w:t xml:space="preserve"> (</w:t>
      </w:r>
      <w:r w:rsidR="003E37B4">
        <w:rPr>
          <w:rFonts w:ascii="Times New Roman" w:hAnsi="Times New Roman" w:cs="Times New Roman"/>
          <w:b w:val="0"/>
          <w:color w:val="auto"/>
          <w:sz w:val="24"/>
          <w:szCs w:val="24"/>
          <w:lang w:val="es-ES"/>
        </w:rPr>
        <w:t>p. 21</w:t>
      </w:r>
      <w:r w:rsidR="00A609F0">
        <w:rPr>
          <w:rFonts w:ascii="Times New Roman" w:hAnsi="Times New Roman" w:cs="Times New Roman"/>
          <w:b w:val="0"/>
          <w:color w:val="auto"/>
          <w:sz w:val="24"/>
          <w:szCs w:val="24"/>
          <w:lang w:val="es-ES"/>
        </w:rPr>
        <w:t>)</w:t>
      </w:r>
      <w:r w:rsidRPr="00A609F0">
        <w:rPr>
          <w:rFonts w:ascii="Times New Roman" w:hAnsi="Times New Roman" w:cs="Times New Roman"/>
          <w:b w:val="0"/>
          <w:color w:val="auto"/>
          <w:sz w:val="24"/>
          <w:szCs w:val="24"/>
          <w:lang w:val="es-ES"/>
        </w:rPr>
        <w:t>,</w:t>
      </w:r>
      <w:r w:rsidRPr="00DD2C40">
        <w:rPr>
          <w:rFonts w:ascii="Times New Roman" w:hAnsi="Times New Roman" w:cs="Times New Roman"/>
          <w:b w:val="0"/>
          <w:color w:val="auto"/>
          <w:sz w:val="24"/>
          <w:szCs w:val="24"/>
          <w:lang w:val="es-ES"/>
        </w:rPr>
        <w:t xml:space="preserve"> de igual forma analiza la correlación negativa entre e</w:t>
      </w:r>
      <w:r w:rsidR="00B30031">
        <w:rPr>
          <w:rFonts w:ascii="Times New Roman" w:hAnsi="Times New Roman" w:cs="Times New Roman"/>
          <w:b w:val="0"/>
          <w:color w:val="auto"/>
          <w:sz w:val="24"/>
          <w:szCs w:val="24"/>
          <w:lang w:val="es-ES"/>
        </w:rPr>
        <w:t>l</w:t>
      </w:r>
      <w:r w:rsidRPr="00DD2C40">
        <w:rPr>
          <w:rFonts w:ascii="Times New Roman" w:hAnsi="Times New Roman" w:cs="Times New Roman"/>
          <w:b w:val="0"/>
          <w:color w:val="auto"/>
          <w:sz w:val="24"/>
          <w:szCs w:val="24"/>
          <w:lang w:val="es-ES"/>
        </w:rPr>
        <w:t xml:space="preserve"> nivel de formación de los pa</w:t>
      </w:r>
      <w:r w:rsidR="00B30031">
        <w:rPr>
          <w:rFonts w:ascii="Times New Roman" w:hAnsi="Times New Roman" w:cs="Times New Roman"/>
          <w:b w:val="0"/>
          <w:color w:val="auto"/>
          <w:sz w:val="24"/>
          <w:szCs w:val="24"/>
          <w:lang w:val="es-ES"/>
        </w:rPr>
        <w:t>dres y el número de hijos, en el que</w:t>
      </w:r>
      <w:r w:rsidRPr="00DD2C40">
        <w:rPr>
          <w:rFonts w:ascii="Times New Roman" w:hAnsi="Times New Roman" w:cs="Times New Roman"/>
          <w:b w:val="0"/>
          <w:color w:val="auto"/>
          <w:sz w:val="24"/>
          <w:szCs w:val="24"/>
          <w:lang w:val="es-ES"/>
        </w:rPr>
        <w:t xml:space="preserve"> los padres entienden que la educación no es gratuita, y si quieren sobrevivir, deben reducir el nivel de formación, según el número de hijos que se posea.</w:t>
      </w:r>
    </w:p>
    <w:p w:rsidR="00EE656C" w:rsidRPr="00DD2C40" w:rsidRDefault="00794237" w:rsidP="006D126B">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En este sentido, también están otras investigaciones y miradas sobre el funcionamiento del sistema de formación</w:t>
      </w:r>
      <w:r w:rsidR="00B30031">
        <w:rPr>
          <w:rFonts w:ascii="Times New Roman" w:hAnsi="Times New Roman" w:cs="Times New Roman"/>
          <w:b w:val="0"/>
          <w:color w:val="auto"/>
          <w:sz w:val="24"/>
          <w:szCs w:val="24"/>
          <w:lang w:val="es-ES"/>
        </w:rPr>
        <w:t>, los</w:t>
      </w:r>
      <w:r w:rsidRPr="00DD2C40">
        <w:rPr>
          <w:rFonts w:ascii="Times New Roman" w:hAnsi="Times New Roman" w:cs="Times New Roman"/>
          <w:b w:val="0"/>
          <w:color w:val="auto"/>
          <w:sz w:val="24"/>
          <w:szCs w:val="24"/>
          <w:lang w:val="es-ES"/>
        </w:rPr>
        <w:t xml:space="preserve"> costo</w:t>
      </w:r>
      <w:r w:rsidR="00B30031">
        <w:rPr>
          <w:rFonts w:ascii="Times New Roman" w:hAnsi="Times New Roman" w:cs="Times New Roman"/>
          <w:b w:val="0"/>
          <w:color w:val="auto"/>
          <w:sz w:val="24"/>
          <w:szCs w:val="24"/>
          <w:lang w:val="es-ES"/>
        </w:rPr>
        <w:t>s</w:t>
      </w:r>
      <w:r w:rsidRPr="00DD2C40">
        <w:rPr>
          <w:rFonts w:ascii="Times New Roman" w:hAnsi="Times New Roman" w:cs="Times New Roman"/>
          <w:b w:val="0"/>
          <w:color w:val="auto"/>
          <w:sz w:val="24"/>
          <w:szCs w:val="24"/>
          <w:lang w:val="es-ES"/>
        </w:rPr>
        <w:t xml:space="preserve"> y  financiación de la educación, donde las premisas más sobresalientes se enmarcan en analizar sobre una mirada de la educación como bien público, preocupándose por ver a la escuela como un instrumento de igualdad y oportunidades para todas las familias y entendiendo la gran influencia que tiene la calidad de los servicios ofrecidos, con los resultados obtenidos por los estudiantes.</w:t>
      </w: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p>
    <w:p w:rsidR="00794237" w:rsidRPr="00A609F0" w:rsidRDefault="00A609F0" w:rsidP="00B3003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Análisis de la financiación de la Educación e</w:t>
      </w:r>
      <w:r w:rsidRPr="00A609F0">
        <w:rPr>
          <w:rFonts w:ascii="Times New Roman" w:hAnsi="Times New Roman" w:cs="Times New Roman"/>
          <w:color w:val="auto"/>
          <w:sz w:val="24"/>
          <w:szCs w:val="24"/>
        </w:rPr>
        <w:t>n Colombia</w:t>
      </w:r>
    </w:p>
    <w:p w:rsidR="00794237" w:rsidRPr="00DD2C40" w:rsidRDefault="00B30031" w:rsidP="00B30031">
      <w:pPr>
        <w:spacing w:line="360" w:lineRule="auto"/>
        <w:ind w:firstLine="550"/>
        <w:jc w:val="both"/>
        <w:rPr>
          <w:rFonts w:ascii="Times New Roman" w:hAnsi="Times New Roman" w:cs="Times New Roman"/>
          <w:b w:val="0"/>
          <w:color w:val="auto"/>
          <w:sz w:val="24"/>
          <w:szCs w:val="24"/>
          <w:lang w:val="es-ES"/>
        </w:rPr>
      </w:pPr>
      <w:r>
        <w:rPr>
          <w:rFonts w:ascii="Times New Roman" w:hAnsi="Times New Roman" w:cs="Times New Roman"/>
          <w:b w:val="0"/>
          <w:color w:val="auto"/>
          <w:sz w:val="24"/>
          <w:szCs w:val="24"/>
          <w:lang w:val="es-ES"/>
        </w:rPr>
        <w:t>Es inevitable</w:t>
      </w:r>
      <w:r w:rsidR="00794237" w:rsidRPr="00DD2C40">
        <w:rPr>
          <w:rFonts w:ascii="Times New Roman" w:hAnsi="Times New Roman" w:cs="Times New Roman"/>
          <w:b w:val="0"/>
          <w:color w:val="auto"/>
          <w:sz w:val="24"/>
          <w:szCs w:val="24"/>
          <w:lang w:val="es-ES"/>
        </w:rPr>
        <w:t xml:space="preserve"> el hablar de educación o de calidad educativa sin mencionar el tema financiero, entendido este como un elemento crucial para poder llevar a cabo estrategias de política pública que soporten la misión de brindar un servicio educativo digno y de calidad a los habitantes, por tanto, se debe entender que existe un consenso alrededor de la educación como un elemento fundamental para garantizar el goce pleno de los derechos humanos, lo cual se sustenta con </w:t>
      </w:r>
      <w:r w:rsidR="00794237" w:rsidRPr="00DD2C40">
        <w:rPr>
          <w:rFonts w:ascii="Times New Roman" w:hAnsi="Times New Roman" w:cs="Times New Roman"/>
          <w:b w:val="0"/>
          <w:noProof/>
          <w:color w:val="auto"/>
          <w:sz w:val="24"/>
          <w:szCs w:val="24"/>
        </w:rPr>
        <w:t xml:space="preserve">North, </w:t>
      </w:r>
      <w:r>
        <w:rPr>
          <w:rFonts w:ascii="Times New Roman" w:hAnsi="Times New Roman" w:cs="Times New Roman"/>
          <w:b w:val="0"/>
          <w:noProof/>
          <w:color w:val="auto"/>
          <w:sz w:val="24"/>
          <w:szCs w:val="24"/>
        </w:rPr>
        <w:t>(</w:t>
      </w:r>
      <w:r w:rsidR="00794237" w:rsidRPr="00DD2C40">
        <w:rPr>
          <w:rFonts w:ascii="Times New Roman" w:hAnsi="Times New Roman" w:cs="Times New Roman"/>
          <w:b w:val="0"/>
          <w:noProof/>
          <w:color w:val="auto"/>
          <w:sz w:val="24"/>
          <w:szCs w:val="24"/>
        </w:rPr>
        <w:t>1990)</w:t>
      </w:r>
      <w:r>
        <w:rPr>
          <w:rFonts w:ascii="Times New Roman" w:hAnsi="Times New Roman" w:cs="Times New Roman"/>
          <w:b w:val="0"/>
          <w:color w:val="auto"/>
          <w:sz w:val="24"/>
          <w:szCs w:val="24"/>
          <w:lang w:val="es-ES"/>
        </w:rPr>
        <w:t>,  quien</w:t>
      </w:r>
      <w:r w:rsidR="00794237" w:rsidRPr="00DD2C40">
        <w:rPr>
          <w:rFonts w:ascii="Times New Roman" w:hAnsi="Times New Roman" w:cs="Times New Roman"/>
          <w:b w:val="0"/>
          <w:color w:val="auto"/>
          <w:sz w:val="24"/>
          <w:szCs w:val="24"/>
          <w:lang w:val="es-ES"/>
        </w:rPr>
        <w:t xml:space="preserve"> afirma que:</w:t>
      </w:r>
    </w:p>
    <w:p w:rsidR="00794237" w:rsidRPr="00C7301D" w:rsidRDefault="00794237" w:rsidP="00C7301D">
      <w:pPr>
        <w:spacing w:line="276" w:lineRule="auto"/>
        <w:ind w:firstLine="709"/>
        <w:jc w:val="both"/>
        <w:rPr>
          <w:rFonts w:ascii="Times New Roman" w:hAnsi="Times New Roman" w:cs="Times New Roman"/>
          <w:b w:val="0"/>
          <w:color w:val="auto"/>
          <w:lang w:val="es-ES"/>
        </w:rPr>
      </w:pPr>
    </w:p>
    <w:p w:rsidR="00794237" w:rsidRPr="00C7301D" w:rsidRDefault="00794237" w:rsidP="00C7301D">
      <w:pPr>
        <w:spacing w:line="276" w:lineRule="auto"/>
        <w:ind w:left="708"/>
        <w:jc w:val="both"/>
        <w:rPr>
          <w:rFonts w:ascii="Times New Roman" w:hAnsi="Times New Roman" w:cs="Times New Roman"/>
          <w:b w:val="0"/>
          <w:color w:val="auto"/>
          <w:lang w:val="es-ES"/>
        </w:rPr>
      </w:pPr>
      <w:r w:rsidRPr="00C7301D">
        <w:rPr>
          <w:rFonts w:ascii="Times New Roman" w:hAnsi="Times New Roman" w:cs="Times New Roman"/>
          <w:b w:val="0"/>
          <w:color w:val="auto"/>
          <w:lang w:val="es-ES"/>
        </w:rPr>
        <w:t xml:space="preserve">La educación, además, repercute en el desarrollo social, económico y social de las naciones, al ser un motor de equidad, movilidad social y fortalecimiento de la institucionalidad y es la herramienta más eficaz para la expansión de las capacidades en los individuos </w:t>
      </w:r>
      <w:r w:rsidR="003E37B4">
        <w:rPr>
          <w:rFonts w:ascii="Times New Roman" w:hAnsi="Times New Roman" w:cs="Times New Roman"/>
          <w:b w:val="0"/>
          <w:color w:val="auto"/>
          <w:lang w:val="es-ES"/>
        </w:rPr>
        <w:t xml:space="preserve">(p. </w:t>
      </w:r>
      <w:r w:rsidR="00F32307">
        <w:rPr>
          <w:rFonts w:ascii="Times New Roman" w:hAnsi="Times New Roman" w:cs="Times New Roman"/>
          <w:b w:val="0"/>
          <w:color w:val="auto"/>
          <w:lang w:val="es-ES"/>
        </w:rPr>
        <w:t>15</w:t>
      </w:r>
      <w:r w:rsidR="00C7301D">
        <w:rPr>
          <w:rFonts w:ascii="Times New Roman" w:hAnsi="Times New Roman" w:cs="Times New Roman"/>
          <w:b w:val="0"/>
          <w:color w:val="auto"/>
          <w:lang w:val="es-ES"/>
        </w:rPr>
        <w:t>)</w:t>
      </w:r>
      <w:r w:rsidR="00F32307">
        <w:rPr>
          <w:rFonts w:ascii="Times New Roman" w:hAnsi="Times New Roman" w:cs="Times New Roman"/>
          <w:b w:val="0"/>
          <w:color w:val="auto"/>
          <w:lang w:val="es-ES"/>
        </w:rPr>
        <w:t>.</w:t>
      </w: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p>
    <w:p w:rsidR="00794237" w:rsidRPr="00DD2C40" w:rsidRDefault="00794237" w:rsidP="00B30031">
      <w:pPr>
        <w:spacing w:line="360" w:lineRule="auto"/>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lastRenderedPageBreak/>
        <w:t xml:space="preserve">Sin embargo, para materializar el derecho a la educación debe existir una normatividad coherente, actualizada y contextualizada, que permita invertir los recursos públicos con responsabilidad y eficiencia. Dicho marco normativo debe asegurar tres aspectos que para </w:t>
      </w:r>
      <w:r w:rsidR="00B30031">
        <w:rPr>
          <w:rFonts w:ascii="Times New Roman" w:hAnsi="Times New Roman" w:cs="Times New Roman"/>
          <w:b w:val="0"/>
          <w:noProof/>
          <w:color w:val="auto"/>
          <w:sz w:val="24"/>
          <w:szCs w:val="24"/>
        </w:rPr>
        <w:t>Márquez</w:t>
      </w:r>
      <w:r w:rsidRPr="00DD2C40">
        <w:rPr>
          <w:rFonts w:ascii="Times New Roman" w:hAnsi="Times New Roman" w:cs="Times New Roman"/>
          <w:b w:val="0"/>
          <w:noProof/>
          <w:color w:val="auto"/>
          <w:sz w:val="24"/>
          <w:szCs w:val="24"/>
        </w:rPr>
        <w:t xml:space="preserve"> </w:t>
      </w:r>
      <w:r w:rsidR="00B30031">
        <w:rPr>
          <w:rFonts w:ascii="Times New Roman" w:hAnsi="Times New Roman" w:cs="Times New Roman"/>
          <w:b w:val="0"/>
          <w:noProof/>
          <w:color w:val="auto"/>
          <w:sz w:val="24"/>
          <w:szCs w:val="24"/>
        </w:rPr>
        <w:t>(</w:t>
      </w:r>
      <w:r w:rsidRPr="00DD2C40">
        <w:rPr>
          <w:rFonts w:ascii="Times New Roman" w:hAnsi="Times New Roman" w:cs="Times New Roman"/>
          <w:b w:val="0"/>
          <w:noProof/>
          <w:color w:val="auto"/>
          <w:sz w:val="24"/>
          <w:szCs w:val="24"/>
        </w:rPr>
        <w:t>2012)</w:t>
      </w:r>
      <w:r w:rsidR="00B30031">
        <w:rPr>
          <w:rFonts w:ascii="Times New Roman" w:hAnsi="Times New Roman" w:cs="Times New Roman"/>
          <w:b w:val="0"/>
          <w:noProof/>
          <w:color w:val="auto"/>
          <w:sz w:val="24"/>
          <w:szCs w:val="24"/>
        </w:rPr>
        <w:t>,</w:t>
      </w:r>
      <w:r w:rsidRPr="00DD2C40">
        <w:rPr>
          <w:rFonts w:ascii="Times New Roman" w:hAnsi="Times New Roman" w:cs="Times New Roman"/>
          <w:b w:val="0"/>
          <w:color w:val="auto"/>
          <w:sz w:val="24"/>
          <w:szCs w:val="24"/>
          <w:lang w:val="es-ES"/>
        </w:rPr>
        <w:t xml:space="preserve"> son importantes como, </w:t>
      </w:r>
      <w:r w:rsidR="00C7301D" w:rsidRPr="00C7301D">
        <w:rPr>
          <w:rFonts w:ascii="Times New Roman" w:hAnsi="Times New Roman" w:cs="Times New Roman"/>
          <w:b w:val="0"/>
          <w:color w:val="auto"/>
          <w:sz w:val="24"/>
          <w:szCs w:val="24"/>
          <w:lang w:val="es-ES"/>
        </w:rPr>
        <w:t>“</w:t>
      </w:r>
      <w:r w:rsidRPr="00C7301D">
        <w:rPr>
          <w:rFonts w:ascii="Times New Roman" w:hAnsi="Times New Roman" w:cs="Times New Roman"/>
          <w:b w:val="0"/>
          <w:color w:val="auto"/>
          <w:sz w:val="24"/>
          <w:szCs w:val="24"/>
          <w:lang w:val="es-ES"/>
        </w:rPr>
        <w:t>la igualdad de condiciones de acceso a una educación de calidad, igualdad para mantenerse y avanzar en los diferentes niveles del sistema educativo e igualdad en los logros de aprendizaje, independientemente del contexto familiar y social del que provengan</w:t>
      </w:r>
      <w:r w:rsidR="00363223" w:rsidRPr="00C7301D">
        <w:rPr>
          <w:rFonts w:ascii="Times New Roman" w:hAnsi="Times New Roman" w:cs="Times New Roman"/>
          <w:b w:val="0"/>
          <w:color w:val="auto"/>
          <w:sz w:val="24"/>
          <w:szCs w:val="24"/>
          <w:lang w:val="es-ES"/>
        </w:rPr>
        <w:t>” (</w:t>
      </w:r>
      <w:r w:rsidR="00F32307">
        <w:rPr>
          <w:rFonts w:ascii="Times New Roman" w:hAnsi="Times New Roman" w:cs="Times New Roman"/>
          <w:b w:val="0"/>
          <w:color w:val="auto"/>
          <w:sz w:val="24"/>
          <w:szCs w:val="24"/>
          <w:lang w:val="es-ES"/>
        </w:rPr>
        <w:t>p. 7</w:t>
      </w:r>
      <w:r w:rsidR="00C7301D" w:rsidRPr="00C7301D">
        <w:rPr>
          <w:rFonts w:ascii="Times New Roman" w:hAnsi="Times New Roman" w:cs="Times New Roman"/>
          <w:b w:val="0"/>
          <w:color w:val="auto"/>
          <w:sz w:val="24"/>
          <w:szCs w:val="24"/>
          <w:lang w:val="es-ES"/>
        </w:rPr>
        <w:t>)</w:t>
      </w:r>
      <w:r w:rsidRPr="00C7301D">
        <w:rPr>
          <w:rFonts w:ascii="Times New Roman" w:hAnsi="Times New Roman" w:cs="Times New Roman"/>
          <w:b w:val="0"/>
          <w:color w:val="auto"/>
          <w:sz w:val="24"/>
          <w:szCs w:val="24"/>
          <w:lang w:val="es-ES"/>
        </w:rPr>
        <w:t xml:space="preserve">. </w:t>
      </w:r>
    </w:p>
    <w:p w:rsidR="00794237" w:rsidRPr="00DD2C40" w:rsidRDefault="00794237" w:rsidP="00C7301D">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En este contexto, entendemos que la calidad en educación es una construcción multidimensional, por tanto, esta solo es posible si desarrollamos simultánea e integralmente las dimensiones cognitiva, afectiva, social, comunicativa y práctica, de los colombianos y de la sociedad como un todo. En este sentido, el concepto de calidad educativa solo es posible si se construye desde la convergencia de diferentes actores que aporten ideas productivas para impulsar un avance positivo tendiente a lograr el desarrollo humano de las personas.</w:t>
      </w:r>
    </w:p>
    <w:p w:rsidR="00794237" w:rsidRPr="00DD2C40" w:rsidRDefault="00701D39" w:rsidP="00701D39">
      <w:pPr>
        <w:pStyle w:val="Default"/>
        <w:spacing w:line="360" w:lineRule="auto"/>
        <w:ind w:firstLine="709"/>
        <w:jc w:val="both"/>
        <w:rPr>
          <w:rStyle w:val="A4"/>
          <w:rFonts w:ascii="Times New Roman" w:hAnsi="Times New Roman" w:cs="Times New Roman"/>
          <w:color w:val="auto"/>
          <w:sz w:val="24"/>
          <w:szCs w:val="24"/>
        </w:rPr>
      </w:pPr>
      <w:r>
        <w:rPr>
          <w:rFonts w:ascii="Times New Roman" w:hAnsi="Times New Roman" w:cs="Times New Roman"/>
          <w:color w:val="auto"/>
          <w:lang w:val="es-ES"/>
        </w:rPr>
        <w:t>Para el caso c</w:t>
      </w:r>
      <w:r w:rsidR="00794237" w:rsidRPr="00DD2C40">
        <w:rPr>
          <w:rFonts w:ascii="Times New Roman" w:hAnsi="Times New Roman" w:cs="Times New Roman"/>
          <w:color w:val="auto"/>
          <w:lang w:val="es-ES"/>
        </w:rPr>
        <w:t xml:space="preserve">olombiano, es importante contextualizar algunos indicadores inherentes </w:t>
      </w:r>
      <w:r w:rsidR="00C7301D">
        <w:rPr>
          <w:rFonts w:ascii="Times New Roman" w:hAnsi="Times New Roman" w:cs="Times New Roman"/>
          <w:color w:val="auto"/>
          <w:lang w:val="es-ES"/>
        </w:rPr>
        <w:t xml:space="preserve">al proceso educativo tomados del </w:t>
      </w:r>
      <w:r w:rsidR="00794237" w:rsidRPr="00DD2C40">
        <w:rPr>
          <w:rFonts w:ascii="Times New Roman" w:hAnsi="Times New Roman" w:cs="Times New Roman"/>
          <w:noProof/>
          <w:color w:val="auto"/>
        </w:rPr>
        <w:t>ME</w:t>
      </w:r>
      <w:r w:rsidR="00C7301D">
        <w:rPr>
          <w:rFonts w:ascii="Times New Roman" w:hAnsi="Times New Roman" w:cs="Times New Roman"/>
          <w:noProof/>
          <w:color w:val="auto"/>
        </w:rPr>
        <w:t>N</w:t>
      </w:r>
      <w:r>
        <w:rPr>
          <w:rFonts w:ascii="Times New Roman" w:hAnsi="Times New Roman" w:cs="Times New Roman"/>
          <w:noProof/>
          <w:color w:val="auto"/>
        </w:rPr>
        <w:t>, 2017,</w:t>
      </w:r>
      <w:r>
        <w:rPr>
          <w:rFonts w:ascii="Times New Roman" w:hAnsi="Times New Roman" w:cs="Times New Roman"/>
          <w:color w:val="auto"/>
          <w:lang w:val="es-ES"/>
        </w:rPr>
        <w:t xml:space="preserve"> como</w:t>
      </w:r>
      <w:r w:rsidR="00794237" w:rsidRPr="00DD2C40">
        <w:rPr>
          <w:rFonts w:ascii="Times New Roman" w:hAnsi="Times New Roman" w:cs="Times New Roman"/>
          <w:color w:val="auto"/>
          <w:lang w:val="es-ES"/>
        </w:rPr>
        <w:t xml:space="preserve"> es el tema del acc</w:t>
      </w:r>
      <w:r>
        <w:rPr>
          <w:rFonts w:ascii="Times New Roman" w:hAnsi="Times New Roman" w:cs="Times New Roman"/>
          <w:color w:val="auto"/>
          <w:lang w:val="es-ES"/>
        </w:rPr>
        <w:t>eso y la cobertura en la que</w:t>
      </w:r>
      <w:r w:rsidR="00794237" w:rsidRPr="00DD2C40">
        <w:rPr>
          <w:rStyle w:val="A4"/>
          <w:rFonts w:ascii="Times New Roman" w:hAnsi="Times New Roman" w:cs="Times New Roman"/>
          <w:i/>
          <w:color w:val="auto"/>
          <w:sz w:val="24"/>
          <w:szCs w:val="24"/>
        </w:rPr>
        <w:t xml:space="preserve"> </w:t>
      </w:r>
      <w:r w:rsidR="00B30031" w:rsidRPr="00B30031">
        <w:rPr>
          <w:rStyle w:val="A4"/>
          <w:rFonts w:ascii="Times New Roman" w:hAnsi="Times New Roman" w:cs="Times New Roman"/>
          <w:color w:val="auto"/>
          <w:sz w:val="24"/>
          <w:szCs w:val="24"/>
        </w:rPr>
        <w:t>&lt;&lt;</w:t>
      </w:r>
      <w:r w:rsidR="00794237" w:rsidRPr="00B30031">
        <w:rPr>
          <w:rStyle w:val="A4"/>
          <w:rFonts w:ascii="Times New Roman" w:hAnsi="Times New Roman" w:cs="Times New Roman"/>
          <w:color w:val="auto"/>
          <w:sz w:val="24"/>
          <w:szCs w:val="24"/>
        </w:rPr>
        <w:t>la cobertura bruta y neta en preescolar, básica y media se han mantenido estables con una tendencia a la baja, donde esta pasó de 100,51% en 2006 a 97,2% en 2016 y la cobertura neta pasó de 89,42% a 85,4% en 2016</w:t>
      </w:r>
      <w:r w:rsidR="00B30031" w:rsidRPr="00B30031">
        <w:rPr>
          <w:rStyle w:val="A4"/>
          <w:rFonts w:ascii="Times New Roman" w:hAnsi="Times New Roman" w:cs="Times New Roman"/>
          <w:color w:val="auto"/>
          <w:sz w:val="24"/>
          <w:szCs w:val="24"/>
        </w:rPr>
        <w:t>&gt;&gt;</w:t>
      </w:r>
      <w:r w:rsidR="00794237" w:rsidRPr="00B30031">
        <w:rPr>
          <w:rStyle w:val="A4"/>
          <w:rFonts w:ascii="Times New Roman" w:hAnsi="Times New Roman" w:cs="Times New Roman"/>
          <w:color w:val="auto"/>
          <w:sz w:val="24"/>
          <w:szCs w:val="24"/>
        </w:rPr>
        <w:t>,</w:t>
      </w:r>
      <w:r w:rsidR="00794237" w:rsidRPr="00DD2C40">
        <w:rPr>
          <w:rStyle w:val="A4"/>
          <w:rFonts w:ascii="Times New Roman" w:hAnsi="Times New Roman" w:cs="Times New Roman"/>
          <w:color w:val="auto"/>
          <w:sz w:val="24"/>
          <w:szCs w:val="24"/>
        </w:rPr>
        <w:t xml:space="preserve"> principalmente, debido a la disminución de la población en edad escolar y los procesos de depuración de los registros de información desde el nivel territorial, se encuentran avances importantes en el acceso de la población joven a los niveles de educación secundaria y media. </w:t>
      </w:r>
    </w:p>
    <w:p w:rsidR="00B30031" w:rsidRPr="00B30031" w:rsidRDefault="00794237" w:rsidP="00B30031">
      <w:pPr>
        <w:pStyle w:val="Default"/>
        <w:spacing w:line="360" w:lineRule="auto"/>
        <w:ind w:firstLine="709"/>
        <w:jc w:val="both"/>
        <w:rPr>
          <w:rStyle w:val="A4"/>
          <w:rFonts w:ascii="Times New Roman" w:hAnsi="Times New Roman" w:cs="Times New Roman"/>
          <w:color w:val="auto"/>
          <w:sz w:val="24"/>
          <w:szCs w:val="24"/>
        </w:rPr>
      </w:pPr>
      <w:r w:rsidRPr="00DD2C40">
        <w:rPr>
          <w:rStyle w:val="A4"/>
          <w:rFonts w:ascii="Times New Roman" w:hAnsi="Times New Roman" w:cs="Times New Roman"/>
          <w:color w:val="auto"/>
          <w:sz w:val="24"/>
          <w:szCs w:val="24"/>
        </w:rPr>
        <w:t xml:space="preserve">Asimismo, en el caso de la permanencia, se puede decir que el gobierno de Colombia ha desarrollado diferentes estrategias para garantizar la continuidad de los estudiantes matriculados en el sistema educativo. Es así como la tasa de deserción intra - anual del sector oficial ha disminuido en todos los niveles educativos. Para el nivel de primaria se obtuvo la mayor disminución de la deserción en el decenio, al pasar de una tasa de 6,15% en 2006 a 3,02% en 2016. La tasa total de la deserción </w:t>
      </w:r>
      <w:r w:rsidR="00690D2A" w:rsidRPr="00DD2C40">
        <w:rPr>
          <w:rStyle w:val="A4"/>
          <w:rFonts w:ascii="Times New Roman" w:hAnsi="Times New Roman" w:cs="Times New Roman"/>
          <w:color w:val="auto"/>
          <w:sz w:val="24"/>
          <w:szCs w:val="24"/>
        </w:rPr>
        <w:t>nacional</w:t>
      </w:r>
      <w:r w:rsidRPr="00DD2C40">
        <w:rPr>
          <w:rStyle w:val="A4"/>
          <w:rFonts w:ascii="Times New Roman" w:hAnsi="Times New Roman" w:cs="Times New Roman"/>
          <w:color w:val="auto"/>
          <w:sz w:val="24"/>
          <w:szCs w:val="24"/>
        </w:rPr>
        <w:t xml:space="preserve"> también cedió pasando de un 5,84% en 2006 a una tasa de 3,72% en 2016. En otras palabras, en los últimos seis años, se ha evitado que cerca de 190.000 estudiantes abandonen las aulas de clase.</w:t>
      </w:r>
      <w:r w:rsidR="00B30031">
        <w:rPr>
          <w:rStyle w:val="A4"/>
          <w:rFonts w:ascii="Times New Roman" w:hAnsi="Times New Roman" w:cs="Times New Roman"/>
          <w:color w:val="auto"/>
          <w:sz w:val="24"/>
          <w:szCs w:val="24"/>
        </w:rPr>
        <w:t xml:space="preserve"> </w:t>
      </w:r>
      <w:r w:rsidRPr="00DD2C40">
        <w:rPr>
          <w:rStyle w:val="A4"/>
          <w:rFonts w:ascii="Times New Roman" w:hAnsi="Times New Roman" w:cs="Times New Roman"/>
          <w:color w:val="auto"/>
          <w:sz w:val="24"/>
          <w:szCs w:val="24"/>
        </w:rPr>
        <w:t xml:space="preserve">De igual forma, en el tema de la calidad, se ha notado que en los últimos años el porcentaje de docentes con formación de postgrado ha crecido </w:t>
      </w:r>
      <w:r w:rsidRPr="00DD2C40">
        <w:rPr>
          <w:rStyle w:val="A4"/>
          <w:rFonts w:ascii="Times New Roman" w:hAnsi="Times New Roman" w:cs="Times New Roman"/>
          <w:color w:val="auto"/>
          <w:sz w:val="24"/>
          <w:szCs w:val="24"/>
        </w:rPr>
        <w:lastRenderedPageBreak/>
        <w:t xml:space="preserve">positivamente pasando de 29.8% en 2012 a 40.8% en 2016, esto se ve </w:t>
      </w:r>
      <w:r w:rsidRPr="00DD2C40">
        <w:rPr>
          <w:rStyle w:val="A4"/>
          <w:rFonts w:ascii="Times New Roman" w:hAnsi="Times New Roman" w:cs="Times New Roman"/>
          <w:sz w:val="24"/>
          <w:szCs w:val="24"/>
        </w:rPr>
        <w:t xml:space="preserve">se reflejado en los resultados de las pruebas nacionales. </w:t>
      </w:r>
    </w:p>
    <w:p w:rsidR="00794237" w:rsidRPr="00DD2C40" w:rsidRDefault="00794237" w:rsidP="00B30031">
      <w:pPr>
        <w:pStyle w:val="Default"/>
        <w:spacing w:line="360" w:lineRule="auto"/>
        <w:ind w:firstLine="708"/>
        <w:jc w:val="both"/>
        <w:rPr>
          <w:rStyle w:val="A4"/>
          <w:rFonts w:ascii="Times New Roman" w:hAnsi="Times New Roman" w:cs="Times New Roman"/>
          <w:sz w:val="24"/>
          <w:szCs w:val="24"/>
        </w:rPr>
      </w:pPr>
      <w:r w:rsidRPr="00DD2C40">
        <w:rPr>
          <w:rStyle w:val="A4"/>
          <w:rFonts w:ascii="Times New Roman" w:hAnsi="Times New Roman" w:cs="Times New Roman"/>
          <w:sz w:val="24"/>
          <w:szCs w:val="24"/>
        </w:rPr>
        <w:t>En el año 2012, según las pruebas Saber 3º, 5º y 9º, el porcentaje de estudiantes en nivel de desempeño satisfactorio y avanzado en lenguaje correspondía a 42% y en el 2016 se ubicó en 46%, mientras que, en matemáticas para el año 2012 el porcentaje correspondía el 31% y en el año 2016 se ubicó en 35%. Si bien los resultados en las pruebas nacionales presentan mejoras, aún se encuentran brechas importantes entre zonas urbanas y rurales y grupos socioeconómicos.</w:t>
      </w:r>
    </w:p>
    <w:p w:rsidR="00794237" w:rsidRPr="00DD2C40" w:rsidRDefault="00794237" w:rsidP="006D126B">
      <w:pPr>
        <w:pStyle w:val="Default"/>
        <w:spacing w:line="360" w:lineRule="auto"/>
        <w:ind w:firstLine="709"/>
        <w:jc w:val="both"/>
        <w:rPr>
          <w:rStyle w:val="A4"/>
          <w:rFonts w:ascii="Times New Roman" w:hAnsi="Times New Roman" w:cs="Times New Roman"/>
          <w:color w:val="auto"/>
          <w:sz w:val="24"/>
          <w:szCs w:val="24"/>
        </w:rPr>
      </w:pPr>
      <w:r w:rsidRPr="00DD2C40">
        <w:rPr>
          <w:rStyle w:val="A4"/>
          <w:rFonts w:ascii="Times New Roman" w:hAnsi="Times New Roman" w:cs="Times New Roman"/>
          <w:sz w:val="24"/>
          <w:szCs w:val="24"/>
        </w:rPr>
        <w:t>Ahora bien, es importante retomar el eje fundamental del presente escrito como lo es el de la financiación de la educación, donde para el caso de Colombia el gasto público en educación como porcentaje del producto interno bruto, ha permanecido constante desde el año 2002, sin embargo, en los últimos años este se ha ubicado por encima del 4,5% como porcentaje del PIB, equivalente a un aumento de 0,5 puntos porcentuales de participación respecto al 2002. Analizando estas cifras en términos reales, se evidencia la magnitud del crecimiento de los recursos. Es así como, mientras en el 2010 se destinaron $26,6 billones al gasto público en educación, en 2016 esta cifra llegó a $38,7 billones, es decir, cerca de $12,1 billones adicionales, como se muestra en la gráfica 1</w:t>
      </w:r>
    </w:p>
    <w:p w:rsidR="00794237" w:rsidRPr="00DD2C40" w:rsidRDefault="00794237" w:rsidP="006D126B">
      <w:pPr>
        <w:pStyle w:val="Default"/>
        <w:spacing w:line="360" w:lineRule="auto"/>
        <w:jc w:val="center"/>
        <w:rPr>
          <w:rFonts w:ascii="Times New Roman" w:hAnsi="Times New Roman" w:cs="Times New Roman"/>
        </w:rPr>
      </w:pPr>
      <w:r w:rsidRPr="00DD2C40">
        <w:rPr>
          <w:rFonts w:ascii="Times New Roman" w:hAnsi="Times New Roman" w:cs="Times New Roman"/>
          <w:noProof/>
          <w:lang w:eastAsia="es-CO"/>
        </w:rPr>
        <w:drawing>
          <wp:inline distT="0" distB="0" distL="0" distR="0">
            <wp:extent cx="3417570" cy="1783036"/>
            <wp:effectExtent l="152400" t="171450" r="182880" b="1797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5269" cy="179227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794237" w:rsidRPr="00B30031" w:rsidRDefault="00794237" w:rsidP="00B30031">
      <w:pPr>
        <w:pStyle w:val="Default"/>
        <w:spacing w:line="360" w:lineRule="auto"/>
        <w:jc w:val="center"/>
        <w:rPr>
          <w:rFonts w:ascii="Times New Roman" w:hAnsi="Times New Roman" w:cs="Times New Roman"/>
        </w:rPr>
      </w:pPr>
      <w:r w:rsidRPr="00B30031">
        <w:rPr>
          <w:rFonts w:ascii="Times New Roman" w:hAnsi="Times New Roman" w:cs="Times New Roman"/>
        </w:rPr>
        <w:t xml:space="preserve">Gráfica 1: Gasto público en educación. Fuente: </w:t>
      </w:r>
      <w:r w:rsidRPr="00B30031">
        <w:rPr>
          <w:rFonts w:ascii="Times New Roman" w:hAnsi="Times New Roman" w:cs="Times New Roman"/>
          <w:noProof/>
        </w:rPr>
        <w:t>Banco de la República de Colombia,</w:t>
      </w:r>
      <w:r w:rsidR="009C0E3B">
        <w:rPr>
          <w:rFonts w:ascii="Times New Roman" w:hAnsi="Times New Roman" w:cs="Times New Roman"/>
          <w:noProof/>
        </w:rPr>
        <w:t xml:space="preserve"> 2017</w:t>
      </w:r>
      <w:r w:rsidRPr="00B30031">
        <w:rPr>
          <w:rFonts w:ascii="Times New Roman" w:hAnsi="Times New Roman" w:cs="Times New Roman"/>
        </w:rPr>
        <w:t>.</w:t>
      </w:r>
    </w:p>
    <w:p w:rsidR="00794237" w:rsidRPr="00DD2C40" w:rsidRDefault="00794237" w:rsidP="006D126B">
      <w:pPr>
        <w:pStyle w:val="Default"/>
        <w:spacing w:line="360" w:lineRule="auto"/>
        <w:jc w:val="both"/>
        <w:rPr>
          <w:rFonts w:ascii="Times New Roman" w:hAnsi="Times New Roman" w:cs="Times New Roman"/>
        </w:rPr>
      </w:pPr>
    </w:p>
    <w:p w:rsidR="00794237" w:rsidRPr="00DD2C40" w:rsidRDefault="00794237" w:rsidP="00701D39">
      <w:pPr>
        <w:pStyle w:val="Default"/>
        <w:spacing w:line="360" w:lineRule="auto"/>
        <w:ind w:firstLine="709"/>
        <w:jc w:val="both"/>
        <w:rPr>
          <w:rFonts w:ascii="Times New Roman" w:hAnsi="Times New Roman" w:cs="Times New Roman"/>
        </w:rPr>
      </w:pPr>
      <w:r w:rsidRPr="00DD2C40">
        <w:rPr>
          <w:rFonts w:ascii="Times New Roman" w:hAnsi="Times New Roman" w:cs="Times New Roman"/>
        </w:rPr>
        <w:t>Lo anterior muestra cómo, en los últimos años, la asignación de recursos por el gobierno nacional para educación ha sido una prioridad. De esta manera, en la actualidad, se ha convertido en el sector con la mayor cantidad de recursos asignados en el presupuesto general de la nación.</w:t>
      </w:r>
    </w:p>
    <w:p w:rsidR="00794237" w:rsidRPr="00DD2C40" w:rsidRDefault="00794237" w:rsidP="00F9105F">
      <w:pPr>
        <w:pStyle w:val="Default"/>
        <w:spacing w:line="360" w:lineRule="auto"/>
        <w:ind w:firstLine="709"/>
        <w:jc w:val="both"/>
        <w:rPr>
          <w:rFonts w:ascii="Times New Roman" w:hAnsi="Times New Roman" w:cs="Times New Roman"/>
        </w:rPr>
      </w:pPr>
      <w:r w:rsidRPr="00DD2C40">
        <w:rPr>
          <w:rFonts w:ascii="Times New Roman" w:hAnsi="Times New Roman" w:cs="Times New Roman"/>
        </w:rPr>
        <w:t xml:space="preserve">Ahora bien, para Colombia, durante los últimos años se han realizado diferentes tipos de estudios con el fin de identificar los determinantes de la calidad y la eficiencia del </w:t>
      </w:r>
      <w:r w:rsidR="000D479D">
        <w:rPr>
          <w:rFonts w:ascii="Times New Roman" w:hAnsi="Times New Roman" w:cs="Times New Roman"/>
        </w:rPr>
        <w:t xml:space="preserve">sistema </w:t>
      </w:r>
      <w:r w:rsidR="000D479D">
        <w:rPr>
          <w:rFonts w:ascii="Times New Roman" w:hAnsi="Times New Roman" w:cs="Times New Roman"/>
        </w:rPr>
        <w:lastRenderedPageBreak/>
        <w:t xml:space="preserve">educativo, por ejemplo </w:t>
      </w:r>
      <w:r w:rsidRPr="00DD2C40">
        <w:rPr>
          <w:rFonts w:ascii="Times New Roman" w:hAnsi="Times New Roman" w:cs="Times New Roman"/>
          <w:noProof/>
        </w:rPr>
        <w:t>Piñer</w:t>
      </w:r>
      <w:r w:rsidR="000D479D">
        <w:rPr>
          <w:rFonts w:ascii="Times New Roman" w:hAnsi="Times New Roman" w:cs="Times New Roman"/>
          <w:noProof/>
        </w:rPr>
        <w:t>os &amp; Rodríguez</w:t>
      </w:r>
      <w:r w:rsidRPr="00DD2C40">
        <w:rPr>
          <w:rFonts w:ascii="Times New Roman" w:hAnsi="Times New Roman" w:cs="Times New Roman"/>
          <w:noProof/>
        </w:rPr>
        <w:t xml:space="preserve"> </w:t>
      </w:r>
      <w:r w:rsidR="000D479D">
        <w:rPr>
          <w:rFonts w:ascii="Times New Roman" w:hAnsi="Times New Roman" w:cs="Times New Roman"/>
          <w:noProof/>
        </w:rPr>
        <w:t>(</w:t>
      </w:r>
      <w:r w:rsidRPr="00DD2C40">
        <w:rPr>
          <w:rFonts w:ascii="Times New Roman" w:hAnsi="Times New Roman" w:cs="Times New Roman"/>
          <w:noProof/>
        </w:rPr>
        <w:t>1998)</w:t>
      </w:r>
      <w:r w:rsidR="000D479D">
        <w:rPr>
          <w:rFonts w:ascii="Times New Roman" w:hAnsi="Times New Roman" w:cs="Times New Roman"/>
          <w:noProof/>
        </w:rPr>
        <w:t xml:space="preserve"> dice: “</w:t>
      </w:r>
      <w:r w:rsidRPr="00701D39">
        <w:rPr>
          <w:rFonts w:ascii="Times New Roman" w:hAnsi="Times New Roman" w:cs="Times New Roman"/>
        </w:rPr>
        <w:t>estudiaron los factores individuales y escolares que determinan el rendimiento académico de los estudiantes de secundaria para el año 1997, para lo cual utilizan la técnica de análisis multinivel</w:t>
      </w:r>
      <w:r w:rsidR="00F32307">
        <w:rPr>
          <w:rFonts w:ascii="Times New Roman" w:hAnsi="Times New Roman" w:cs="Times New Roman"/>
        </w:rPr>
        <w:t>” (p. 7</w:t>
      </w:r>
      <w:r w:rsidR="00701D39" w:rsidRPr="00701D39">
        <w:rPr>
          <w:rFonts w:ascii="Times New Roman" w:hAnsi="Times New Roman" w:cs="Times New Roman"/>
        </w:rPr>
        <w:t>)</w:t>
      </w:r>
      <w:r w:rsidRPr="00701D39">
        <w:rPr>
          <w:rFonts w:ascii="Times New Roman" w:hAnsi="Times New Roman" w:cs="Times New Roman"/>
        </w:rPr>
        <w:t>.</w:t>
      </w:r>
      <w:r w:rsidRPr="00DD2C40">
        <w:rPr>
          <w:rFonts w:ascii="Times New Roman" w:hAnsi="Times New Roman" w:cs="Times New Roman"/>
        </w:rPr>
        <w:t xml:space="preserve"> En relación con los factores individuales del estudiante, los autores encuentran que el nivel socioeconómico tiene efectos positivos sobre el rendimiento académico, mientras que el tiempo de desplazamiento hacia la escuela tiene un efecto inverso sobre el rendimiento.</w:t>
      </w:r>
    </w:p>
    <w:p w:rsidR="00794237" w:rsidRPr="00DD2C40" w:rsidRDefault="00794237" w:rsidP="000D479D">
      <w:pPr>
        <w:spacing w:line="360" w:lineRule="auto"/>
        <w:ind w:firstLine="550"/>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En la teoría económica tradicionalmente se identifican dos tipos de eficiencia: la técnica y la de asignación de recursos. La primera, en la cual se concentra este estudio, se define como la habilidad de obtener el máximo producto dado un vector de insumos y una tecnología, o lo que es igual, la habilidad de minimizar el uso de los insumos para obtener un determinado nivel de producción. Por su parte, la eficiencia de asignación se define como la habilidad de combinar insumos y productos en proporciones óptimas a la luz de los precios prevalecientes, para minimizar los costos de producción. Pese a lo anterior, que es un punto de vista desde el gobierno, es importante entender y divulgar una tesis con un carácter más integral donde la reflexión sobre la financiación de la educación sea mucho más que un asunto técnico, y se mire también desde un asunto político y pedagógico.</w:t>
      </w:r>
    </w:p>
    <w:p w:rsidR="00794237" w:rsidRPr="00DD2C40" w:rsidRDefault="00794237" w:rsidP="006D126B">
      <w:pPr>
        <w:spacing w:line="360" w:lineRule="auto"/>
        <w:ind w:firstLine="709"/>
        <w:jc w:val="both"/>
        <w:rPr>
          <w:rFonts w:ascii="Times New Roman" w:hAnsi="Times New Roman" w:cs="Times New Roman"/>
          <w:b w:val="0"/>
          <w:color w:val="auto"/>
          <w:sz w:val="24"/>
          <w:szCs w:val="24"/>
        </w:rPr>
      </w:pPr>
    </w:p>
    <w:p w:rsidR="00794237" w:rsidRPr="00F9105F" w:rsidRDefault="00F9105F" w:rsidP="000D479D">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Impacto de la financiación de la Educación Pública en la calidad e</w:t>
      </w:r>
      <w:r w:rsidRPr="00F9105F">
        <w:rPr>
          <w:rFonts w:ascii="Times New Roman" w:hAnsi="Times New Roman" w:cs="Times New Roman"/>
          <w:color w:val="auto"/>
          <w:sz w:val="24"/>
          <w:szCs w:val="24"/>
        </w:rPr>
        <w:t>ducativa</w:t>
      </w:r>
    </w:p>
    <w:p w:rsidR="00794237" w:rsidRPr="00DD2C40" w:rsidRDefault="000D479D" w:rsidP="000D479D">
      <w:pPr>
        <w:spacing w:line="360" w:lineRule="auto"/>
        <w:ind w:firstLine="550"/>
        <w:jc w:val="both"/>
        <w:rPr>
          <w:rFonts w:ascii="Times New Roman" w:hAnsi="Times New Roman" w:cs="Times New Roman"/>
          <w:b w:val="0"/>
          <w:color w:val="auto"/>
          <w:sz w:val="24"/>
          <w:szCs w:val="24"/>
          <w:lang w:val="es-ES"/>
        </w:rPr>
      </w:pPr>
      <w:r>
        <w:rPr>
          <w:rFonts w:ascii="Times New Roman" w:hAnsi="Times New Roman" w:cs="Times New Roman"/>
          <w:b w:val="0"/>
          <w:color w:val="auto"/>
          <w:sz w:val="24"/>
          <w:szCs w:val="24"/>
          <w:lang w:val="es-ES"/>
        </w:rPr>
        <w:t>Es importante</w:t>
      </w:r>
      <w:r w:rsidR="00794237" w:rsidRPr="00DD2C40">
        <w:rPr>
          <w:rFonts w:ascii="Times New Roman" w:hAnsi="Times New Roman" w:cs="Times New Roman"/>
          <w:b w:val="0"/>
          <w:color w:val="auto"/>
          <w:sz w:val="24"/>
          <w:szCs w:val="24"/>
          <w:lang w:val="es-ES"/>
        </w:rPr>
        <w:t xml:space="preserve"> entender que en gran </w:t>
      </w:r>
      <w:r>
        <w:rPr>
          <w:rFonts w:ascii="Times New Roman" w:hAnsi="Times New Roman" w:cs="Times New Roman"/>
          <w:b w:val="0"/>
          <w:color w:val="auto"/>
          <w:sz w:val="24"/>
          <w:szCs w:val="24"/>
          <w:lang w:val="es-ES"/>
        </w:rPr>
        <w:t>número,</w:t>
      </w:r>
      <w:r w:rsidR="00794237" w:rsidRPr="00DD2C40">
        <w:rPr>
          <w:rFonts w:ascii="Times New Roman" w:hAnsi="Times New Roman" w:cs="Times New Roman"/>
          <w:b w:val="0"/>
          <w:color w:val="auto"/>
          <w:sz w:val="24"/>
          <w:szCs w:val="24"/>
          <w:lang w:val="es-ES"/>
        </w:rPr>
        <w:t xml:space="preserve"> los países de América latina ha</w:t>
      </w:r>
      <w:r>
        <w:rPr>
          <w:rFonts w:ascii="Times New Roman" w:hAnsi="Times New Roman" w:cs="Times New Roman"/>
          <w:b w:val="0"/>
          <w:color w:val="auto"/>
          <w:sz w:val="24"/>
          <w:szCs w:val="24"/>
          <w:lang w:val="es-ES"/>
        </w:rPr>
        <w:t>n</w:t>
      </w:r>
      <w:r w:rsidR="00794237" w:rsidRPr="00DD2C40">
        <w:rPr>
          <w:rFonts w:ascii="Times New Roman" w:hAnsi="Times New Roman" w:cs="Times New Roman"/>
          <w:b w:val="0"/>
          <w:color w:val="auto"/>
          <w:sz w:val="24"/>
          <w:szCs w:val="24"/>
          <w:lang w:val="es-ES"/>
        </w:rPr>
        <w:t xml:space="preserve"> venido aumentando en las últimas décadas el gasto en e</w:t>
      </w:r>
      <w:r>
        <w:rPr>
          <w:rFonts w:ascii="Times New Roman" w:hAnsi="Times New Roman" w:cs="Times New Roman"/>
          <w:b w:val="0"/>
          <w:color w:val="auto"/>
          <w:sz w:val="24"/>
          <w:szCs w:val="24"/>
          <w:lang w:val="es-ES"/>
        </w:rPr>
        <w:t>l sector educativo, por ejemplo</w:t>
      </w:r>
      <w:r w:rsidR="00794237" w:rsidRPr="00DD2C40">
        <w:rPr>
          <w:rFonts w:ascii="Times New Roman" w:hAnsi="Times New Roman" w:cs="Times New Roman"/>
          <w:b w:val="0"/>
          <w:color w:val="auto"/>
          <w:sz w:val="24"/>
          <w:szCs w:val="24"/>
          <w:lang w:val="es-ES"/>
        </w:rPr>
        <w:t xml:space="preserve"> en México, se ha triplicado dicha inversión a finales del siglo XX y comienzos del siglo XXI, por tanto en este país se pudo mejorar el tema de la ampliación de la cobertura en la primaria, lo cual fue muy útil para estar a la par del crecimiento demográfi</w:t>
      </w:r>
      <w:r>
        <w:rPr>
          <w:rFonts w:ascii="Times New Roman" w:hAnsi="Times New Roman" w:cs="Times New Roman"/>
          <w:b w:val="0"/>
          <w:color w:val="auto"/>
          <w:sz w:val="24"/>
          <w:szCs w:val="24"/>
          <w:lang w:val="es-ES"/>
        </w:rPr>
        <w:t>co, pero dicha inversión resultó</w:t>
      </w:r>
      <w:r w:rsidR="00794237" w:rsidRPr="00DD2C40">
        <w:rPr>
          <w:rFonts w:ascii="Times New Roman" w:hAnsi="Times New Roman" w:cs="Times New Roman"/>
          <w:b w:val="0"/>
          <w:color w:val="auto"/>
          <w:sz w:val="24"/>
          <w:szCs w:val="24"/>
          <w:lang w:val="es-ES"/>
        </w:rPr>
        <w:t xml:space="preserve"> insuficiente en los niveles superiores de la educación, lo que acentúa las desigualdades evidentes entre los distintos niveles educativos, no solo en lo físico, sino también en lo pedagógico y lo didáctico.</w:t>
      </w:r>
    </w:p>
    <w:p w:rsidR="00794237" w:rsidRPr="00DD2C40" w:rsidRDefault="000D479D" w:rsidP="00D81365">
      <w:pPr>
        <w:spacing w:line="360" w:lineRule="auto"/>
        <w:ind w:firstLine="709"/>
        <w:jc w:val="both"/>
        <w:rPr>
          <w:rFonts w:ascii="Times New Roman" w:hAnsi="Times New Roman" w:cs="Times New Roman"/>
          <w:b w:val="0"/>
          <w:i/>
          <w:iCs/>
          <w:color w:val="auto"/>
          <w:sz w:val="24"/>
          <w:szCs w:val="24"/>
          <w:shd w:val="clear" w:color="auto" w:fill="FFFFFF"/>
          <w:lang w:eastAsia="es-CO"/>
        </w:rPr>
      </w:pPr>
      <w:r>
        <w:rPr>
          <w:rFonts w:ascii="Times New Roman" w:hAnsi="Times New Roman" w:cs="Times New Roman"/>
          <w:b w:val="0"/>
          <w:color w:val="auto"/>
          <w:sz w:val="24"/>
          <w:szCs w:val="24"/>
          <w:lang w:val="es-ES"/>
        </w:rPr>
        <w:t>En este sentido</w:t>
      </w:r>
      <w:r w:rsidR="006569D3">
        <w:rPr>
          <w:rFonts w:ascii="Times New Roman" w:hAnsi="Times New Roman" w:cs="Times New Roman"/>
          <w:b w:val="0"/>
          <w:color w:val="auto"/>
          <w:sz w:val="24"/>
          <w:szCs w:val="24"/>
          <w:lang w:val="es-ES"/>
        </w:rPr>
        <w:t xml:space="preserve"> Márquez</w:t>
      </w:r>
      <w:r>
        <w:rPr>
          <w:rFonts w:ascii="Times New Roman" w:hAnsi="Times New Roman" w:cs="Times New Roman"/>
          <w:b w:val="0"/>
          <w:color w:val="auto"/>
          <w:sz w:val="24"/>
          <w:szCs w:val="24"/>
          <w:lang w:val="es-ES"/>
        </w:rPr>
        <w:t xml:space="preserve"> </w:t>
      </w:r>
      <w:r w:rsidR="006569D3">
        <w:rPr>
          <w:rFonts w:ascii="Times New Roman" w:hAnsi="Times New Roman" w:cs="Times New Roman"/>
          <w:b w:val="0"/>
          <w:color w:val="auto"/>
          <w:sz w:val="24"/>
          <w:szCs w:val="24"/>
          <w:lang w:val="es-ES"/>
        </w:rPr>
        <w:t>(</w:t>
      </w:r>
      <w:r w:rsidR="003C2EB7">
        <w:rPr>
          <w:rFonts w:ascii="Times New Roman" w:hAnsi="Times New Roman" w:cs="Times New Roman"/>
          <w:b w:val="0"/>
          <w:color w:val="auto"/>
          <w:sz w:val="24"/>
          <w:szCs w:val="24"/>
          <w:lang w:val="es-ES"/>
        </w:rPr>
        <w:t>2012</w:t>
      </w:r>
      <w:r w:rsidR="00363223">
        <w:rPr>
          <w:rFonts w:ascii="Times New Roman" w:hAnsi="Times New Roman" w:cs="Times New Roman"/>
          <w:b w:val="0"/>
          <w:color w:val="auto"/>
          <w:sz w:val="24"/>
          <w:szCs w:val="24"/>
          <w:lang w:val="es-ES"/>
        </w:rPr>
        <w:t>)</w:t>
      </w:r>
      <w:r w:rsidR="006569D3">
        <w:rPr>
          <w:rFonts w:ascii="Times New Roman" w:hAnsi="Times New Roman" w:cs="Times New Roman"/>
          <w:b w:val="0"/>
          <w:color w:val="auto"/>
          <w:sz w:val="24"/>
          <w:szCs w:val="24"/>
          <w:lang w:val="es-ES"/>
        </w:rPr>
        <w:t xml:space="preserve">, </w:t>
      </w:r>
      <w:r w:rsidR="00363223" w:rsidRPr="00D81365">
        <w:rPr>
          <w:rFonts w:ascii="Times New Roman" w:hAnsi="Times New Roman" w:cs="Times New Roman"/>
          <w:b w:val="0"/>
          <w:color w:val="auto"/>
          <w:sz w:val="24"/>
          <w:szCs w:val="24"/>
          <w:lang w:val="es-ES"/>
        </w:rPr>
        <w:t xml:space="preserve"> “</w:t>
      </w:r>
      <w:r w:rsidR="00794237" w:rsidRPr="00D81365">
        <w:rPr>
          <w:rFonts w:ascii="Times New Roman" w:hAnsi="Times New Roman" w:cs="Times New Roman"/>
          <w:b w:val="0"/>
          <w:color w:val="auto"/>
          <w:sz w:val="24"/>
          <w:szCs w:val="24"/>
          <w:lang w:val="es-ES"/>
        </w:rPr>
        <w:t>plantea que l</w:t>
      </w:r>
      <w:r w:rsidR="00794237" w:rsidRPr="00D81365">
        <w:rPr>
          <w:rFonts w:ascii="Times New Roman" w:hAnsi="Times New Roman" w:cs="Times New Roman"/>
          <w:b w:val="0"/>
          <w:iCs/>
          <w:color w:val="auto"/>
          <w:sz w:val="24"/>
          <w:szCs w:val="24"/>
          <w:shd w:val="clear" w:color="auto" w:fill="FFFFFF"/>
          <w:lang w:eastAsia="es-CO"/>
        </w:rPr>
        <w:t>a educación pública para su viabilidad social, crecimiento y expansión necesita del financiamiento en fondos por parte del gobierno central</w:t>
      </w:r>
      <w:r w:rsidR="00F32307" w:rsidRPr="00D81365">
        <w:rPr>
          <w:rFonts w:ascii="Times New Roman" w:hAnsi="Times New Roman" w:cs="Times New Roman"/>
          <w:b w:val="0"/>
          <w:iCs/>
          <w:color w:val="auto"/>
          <w:sz w:val="24"/>
          <w:szCs w:val="24"/>
          <w:shd w:val="clear" w:color="auto" w:fill="FFFFFF"/>
          <w:lang w:eastAsia="es-CO"/>
        </w:rPr>
        <w:t>”</w:t>
      </w:r>
      <w:r w:rsidR="00F32307">
        <w:rPr>
          <w:rFonts w:ascii="Times New Roman" w:hAnsi="Times New Roman" w:cs="Times New Roman"/>
          <w:b w:val="0"/>
          <w:iCs/>
          <w:color w:val="auto"/>
          <w:sz w:val="24"/>
          <w:szCs w:val="24"/>
          <w:shd w:val="clear" w:color="auto" w:fill="FFFFFF"/>
          <w:lang w:eastAsia="es-CO"/>
        </w:rPr>
        <w:t xml:space="preserve"> (p. 10</w:t>
      </w:r>
      <w:r w:rsidR="00D81365">
        <w:rPr>
          <w:rFonts w:ascii="Times New Roman" w:hAnsi="Times New Roman" w:cs="Times New Roman"/>
          <w:b w:val="0"/>
          <w:iCs/>
          <w:color w:val="auto"/>
          <w:sz w:val="24"/>
          <w:szCs w:val="24"/>
          <w:shd w:val="clear" w:color="auto" w:fill="FFFFFF"/>
          <w:lang w:eastAsia="es-CO"/>
        </w:rPr>
        <w:t>)</w:t>
      </w:r>
      <w:r w:rsidR="00363223" w:rsidRPr="00D81365">
        <w:rPr>
          <w:rFonts w:ascii="Times New Roman" w:hAnsi="Times New Roman" w:cs="Times New Roman"/>
          <w:b w:val="0"/>
          <w:iCs/>
          <w:color w:val="auto"/>
          <w:sz w:val="24"/>
          <w:szCs w:val="24"/>
          <w:shd w:val="clear" w:color="auto" w:fill="FFFFFF"/>
          <w:lang w:eastAsia="es-CO"/>
        </w:rPr>
        <w:t>,</w:t>
      </w:r>
      <w:r w:rsidR="00363223" w:rsidRPr="00DD2C40">
        <w:rPr>
          <w:rFonts w:ascii="Times New Roman" w:hAnsi="Times New Roman" w:cs="Times New Roman"/>
          <w:b w:val="0"/>
          <w:iCs/>
          <w:color w:val="auto"/>
          <w:sz w:val="24"/>
          <w:szCs w:val="24"/>
          <w:shd w:val="clear" w:color="auto" w:fill="FFFFFF"/>
          <w:lang w:eastAsia="es-CO"/>
        </w:rPr>
        <w:t xml:space="preserve"> lo</w:t>
      </w:r>
      <w:r w:rsidR="00794237" w:rsidRPr="00DD2C40">
        <w:rPr>
          <w:rFonts w:ascii="Times New Roman" w:hAnsi="Times New Roman" w:cs="Times New Roman"/>
          <w:b w:val="0"/>
          <w:iCs/>
          <w:color w:val="auto"/>
          <w:sz w:val="24"/>
          <w:szCs w:val="24"/>
          <w:shd w:val="clear" w:color="auto" w:fill="FFFFFF"/>
          <w:lang w:eastAsia="es-CO"/>
        </w:rPr>
        <w:t xml:space="preserve"> que soporta la tesis de la gran responsabilidad que deben tener los gobiernos de poseer mecanismos certeros para financiar la educación pública.</w:t>
      </w:r>
      <w:r>
        <w:rPr>
          <w:rFonts w:ascii="Times New Roman" w:hAnsi="Times New Roman" w:cs="Times New Roman"/>
          <w:b w:val="0"/>
          <w:iCs/>
          <w:color w:val="auto"/>
          <w:sz w:val="24"/>
          <w:szCs w:val="24"/>
          <w:shd w:val="clear" w:color="auto" w:fill="FFFFFF"/>
          <w:lang w:eastAsia="es-CO"/>
        </w:rPr>
        <w:t xml:space="preserve"> </w:t>
      </w:r>
      <w:r w:rsidR="00794237" w:rsidRPr="00DD2C40">
        <w:rPr>
          <w:rFonts w:ascii="Times New Roman" w:hAnsi="Times New Roman" w:cs="Times New Roman"/>
          <w:b w:val="0"/>
          <w:iCs/>
          <w:color w:val="auto"/>
          <w:sz w:val="24"/>
          <w:szCs w:val="24"/>
          <w:shd w:val="clear" w:color="auto" w:fill="FFFFFF"/>
          <w:lang w:eastAsia="es-CO"/>
        </w:rPr>
        <w:t>Por tanto, se evidencia un esfuerzo de los países por aumentar los montos de las inversiones en el campo educativo, pero el problema radica e</w:t>
      </w:r>
      <w:r>
        <w:rPr>
          <w:rFonts w:ascii="Times New Roman" w:hAnsi="Times New Roman" w:cs="Times New Roman"/>
          <w:b w:val="0"/>
          <w:iCs/>
          <w:color w:val="auto"/>
          <w:sz w:val="24"/>
          <w:szCs w:val="24"/>
          <w:shd w:val="clear" w:color="auto" w:fill="FFFFFF"/>
          <w:lang w:eastAsia="es-CO"/>
        </w:rPr>
        <w:t>n saber si dichas inversiones</w:t>
      </w:r>
      <w:r w:rsidR="00794237" w:rsidRPr="00DD2C40">
        <w:rPr>
          <w:rFonts w:ascii="Times New Roman" w:hAnsi="Times New Roman" w:cs="Times New Roman"/>
          <w:b w:val="0"/>
          <w:iCs/>
          <w:color w:val="auto"/>
          <w:sz w:val="24"/>
          <w:szCs w:val="24"/>
          <w:shd w:val="clear" w:color="auto" w:fill="FFFFFF"/>
          <w:lang w:eastAsia="es-CO"/>
        </w:rPr>
        <w:t xml:space="preserve"> están supliendo las necesidades de los sistemas </w:t>
      </w:r>
      <w:r w:rsidR="00794237" w:rsidRPr="00DD2C40">
        <w:rPr>
          <w:rFonts w:ascii="Times New Roman" w:hAnsi="Times New Roman" w:cs="Times New Roman"/>
          <w:b w:val="0"/>
          <w:iCs/>
          <w:color w:val="auto"/>
          <w:sz w:val="24"/>
          <w:szCs w:val="24"/>
          <w:shd w:val="clear" w:color="auto" w:fill="FFFFFF"/>
          <w:lang w:eastAsia="es-CO"/>
        </w:rPr>
        <w:lastRenderedPageBreak/>
        <w:t xml:space="preserve">educativos, esto lleva a tener que analizar los resultados que se obtienen en relación a las brechas que se dan entre las distintas clases sociales, en el acceso a la educación y en el verdadero desarrollo humano que pueden llegar a tener las personas, teniendo en cuenta que estos son factores determinantes en el progreso educativo de un país. Al respecto, la </w:t>
      </w:r>
      <w:r>
        <w:rPr>
          <w:rFonts w:ascii="Times New Roman" w:hAnsi="Times New Roman" w:cs="Times New Roman"/>
          <w:b w:val="0"/>
          <w:noProof/>
          <w:color w:val="auto"/>
          <w:sz w:val="24"/>
          <w:szCs w:val="24"/>
          <w:shd w:val="clear" w:color="auto" w:fill="FFFFFF"/>
          <w:lang w:eastAsia="es-CO"/>
        </w:rPr>
        <w:t>UNESCO</w:t>
      </w:r>
      <w:r w:rsidR="00794237" w:rsidRPr="00DD2C40">
        <w:rPr>
          <w:rFonts w:ascii="Times New Roman" w:hAnsi="Times New Roman" w:cs="Times New Roman"/>
          <w:b w:val="0"/>
          <w:noProof/>
          <w:color w:val="auto"/>
          <w:sz w:val="24"/>
          <w:szCs w:val="24"/>
          <w:shd w:val="clear" w:color="auto" w:fill="FFFFFF"/>
          <w:lang w:eastAsia="es-CO"/>
        </w:rPr>
        <w:t xml:space="preserve"> </w:t>
      </w:r>
      <w:r>
        <w:rPr>
          <w:rFonts w:ascii="Times New Roman" w:hAnsi="Times New Roman" w:cs="Times New Roman"/>
          <w:b w:val="0"/>
          <w:noProof/>
          <w:color w:val="auto"/>
          <w:sz w:val="24"/>
          <w:szCs w:val="24"/>
          <w:shd w:val="clear" w:color="auto" w:fill="FFFFFF"/>
          <w:lang w:eastAsia="es-CO"/>
        </w:rPr>
        <w:t>(</w:t>
      </w:r>
      <w:r w:rsidR="00794237" w:rsidRPr="00DD2C40">
        <w:rPr>
          <w:rFonts w:ascii="Times New Roman" w:hAnsi="Times New Roman" w:cs="Times New Roman"/>
          <w:b w:val="0"/>
          <w:noProof/>
          <w:color w:val="auto"/>
          <w:sz w:val="24"/>
          <w:szCs w:val="24"/>
          <w:shd w:val="clear" w:color="auto" w:fill="FFFFFF"/>
          <w:lang w:eastAsia="es-CO"/>
        </w:rPr>
        <w:t>2004)</w:t>
      </w:r>
      <w:r w:rsidR="00794237" w:rsidRPr="00DD2C40">
        <w:rPr>
          <w:rFonts w:ascii="Times New Roman" w:hAnsi="Times New Roman" w:cs="Times New Roman"/>
          <w:b w:val="0"/>
          <w:i/>
          <w:iCs/>
          <w:color w:val="auto"/>
          <w:sz w:val="24"/>
          <w:szCs w:val="24"/>
          <w:shd w:val="clear" w:color="auto" w:fill="FFFFFF"/>
          <w:lang w:eastAsia="es-CO"/>
        </w:rPr>
        <w:t xml:space="preserve">, </w:t>
      </w:r>
      <w:r w:rsidR="00794237" w:rsidRPr="00DD2C40">
        <w:rPr>
          <w:rFonts w:ascii="Times New Roman" w:hAnsi="Times New Roman" w:cs="Times New Roman"/>
          <w:b w:val="0"/>
          <w:iCs/>
          <w:color w:val="auto"/>
          <w:sz w:val="24"/>
          <w:szCs w:val="24"/>
          <w:shd w:val="clear" w:color="auto" w:fill="FFFFFF"/>
          <w:lang w:eastAsia="es-CO"/>
        </w:rPr>
        <w:t xml:space="preserve">afirma </w:t>
      </w:r>
      <w:r>
        <w:rPr>
          <w:rFonts w:ascii="Times New Roman" w:hAnsi="Times New Roman" w:cs="Times New Roman"/>
          <w:b w:val="0"/>
          <w:iCs/>
          <w:color w:val="auto"/>
          <w:sz w:val="24"/>
          <w:szCs w:val="24"/>
          <w:shd w:val="clear" w:color="auto" w:fill="FFFFFF"/>
          <w:lang w:eastAsia="es-CO"/>
        </w:rPr>
        <w:t>&lt;&lt;</w:t>
      </w:r>
      <w:r w:rsidR="00794237" w:rsidRPr="00DD2C40">
        <w:rPr>
          <w:rFonts w:ascii="Times New Roman" w:hAnsi="Times New Roman" w:cs="Times New Roman"/>
          <w:b w:val="0"/>
          <w:i/>
          <w:iCs/>
          <w:color w:val="auto"/>
          <w:sz w:val="24"/>
          <w:szCs w:val="24"/>
          <w:shd w:val="clear" w:color="auto" w:fill="FFFFFF"/>
          <w:lang w:eastAsia="es-CO"/>
        </w:rPr>
        <w:t>que estas situaciones previamente referidas no han presentado grandes cambios luego de la entrada del nuevo milenio</w:t>
      </w:r>
      <w:r>
        <w:rPr>
          <w:rFonts w:ascii="Times New Roman" w:hAnsi="Times New Roman" w:cs="Times New Roman"/>
          <w:b w:val="0"/>
          <w:i/>
          <w:iCs/>
          <w:color w:val="auto"/>
          <w:sz w:val="24"/>
          <w:szCs w:val="24"/>
          <w:shd w:val="clear" w:color="auto" w:fill="FFFFFF"/>
          <w:lang w:eastAsia="es-CO"/>
        </w:rPr>
        <w:t>&gt;&gt;</w:t>
      </w:r>
      <w:r w:rsidR="00794237" w:rsidRPr="00DD2C40">
        <w:rPr>
          <w:rFonts w:ascii="Times New Roman" w:hAnsi="Times New Roman" w:cs="Times New Roman"/>
          <w:b w:val="0"/>
          <w:i/>
          <w:iCs/>
          <w:color w:val="auto"/>
          <w:sz w:val="24"/>
          <w:szCs w:val="24"/>
          <w:shd w:val="clear" w:color="auto" w:fill="FFFFFF"/>
          <w:lang w:eastAsia="es-CO"/>
        </w:rPr>
        <w:t>.</w:t>
      </w:r>
    </w:p>
    <w:p w:rsidR="00794237" w:rsidRPr="00DD2C40" w:rsidRDefault="00794237" w:rsidP="00D81365">
      <w:pPr>
        <w:spacing w:line="360" w:lineRule="auto"/>
        <w:ind w:firstLine="709"/>
        <w:jc w:val="both"/>
        <w:rPr>
          <w:rFonts w:ascii="Times New Roman" w:hAnsi="Times New Roman" w:cs="Times New Roman"/>
          <w:b w:val="0"/>
          <w:iCs/>
          <w:color w:val="auto"/>
          <w:sz w:val="24"/>
          <w:szCs w:val="24"/>
          <w:shd w:val="clear" w:color="auto" w:fill="FFFFFF"/>
          <w:lang w:eastAsia="es-CO"/>
        </w:rPr>
      </w:pPr>
      <w:r w:rsidRPr="00DD2C40">
        <w:rPr>
          <w:rFonts w:ascii="Times New Roman" w:hAnsi="Times New Roman" w:cs="Times New Roman"/>
          <w:b w:val="0"/>
          <w:iCs/>
          <w:color w:val="auto"/>
          <w:sz w:val="24"/>
          <w:szCs w:val="24"/>
          <w:shd w:val="clear" w:color="auto" w:fill="FFFFFF"/>
          <w:lang w:eastAsia="es-CO"/>
        </w:rPr>
        <w:t>Por tanto, se puede decir que los problemas del financiamiento de la educación no están en el gastar más en educación, sino en que dichas inversiones se realicen teniendo a la eficiencia y la eficacia como eje orientador de estos procesos de financiamiento de la educación pública. En ese orden de ideas, se hace necesario que se corrijan la deficiencias en el orden de eficiencia a fin de disminuir la inequidad que tienen la mayoría de los sistemas educativos en América latina, debido  a que si esto se logra, también se podrá no solo reducir las desigualdades en el acceso, sino también mejorar en los resultados académicos del mismo sistema; además es una necesidad la destinación de mayores recursos que contribuyan a mejorar la planeación y la administración del sector educativo, y que lo anterior vaya de la mano con una revisión permanente de las políticas normativas que regulen los procesos de la gestión educativa, a fin de garantizar que las inversiones que se realicen contribuyan al mejoramiento de la calidad educativa.</w:t>
      </w:r>
    </w:p>
    <w:p w:rsidR="00794237" w:rsidRPr="00DD2C40" w:rsidRDefault="00794237" w:rsidP="006D126B">
      <w:pPr>
        <w:spacing w:line="360" w:lineRule="auto"/>
        <w:ind w:firstLine="709"/>
        <w:jc w:val="both"/>
        <w:rPr>
          <w:rFonts w:ascii="Times New Roman" w:hAnsi="Times New Roman" w:cs="Times New Roman"/>
          <w:b w:val="0"/>
          <w:iCs/>
          <w:color w:val="auto"/>
          <w:sz w:val="24"/>
          <w:szCs w:val="24"/>
          <w:shd w:val="clear" w:color="auto" w:fill="FFFFFF"/>
          <w:lang w:eastAsia="es-CO"/>
        </w:rPr>
      </w:pPr>
      <w:r w:rsidRPr="00DD2C40">
        <w:rPr>
          <w:rFonts w:ascii="Times New Roman" w:hAnsi="Times New Roman" w:cs="Times New Roman"/>
          <w:b w:val="0"/>
          <w:iCs/>
          <w:color w:val="auto"/>
          <w:sz w:val="24"/>
          <w:szCs w:val="24"/>
          <w:shd w:val="clear" w:color="auto" w:fill="FFFFFF"/>
          <w:lang w:eastAsia="es-CO"/>
        </w:rPr>
        <w:t>Es necesario entonces, que los gobiernos posean una visión a largo plazo, donde los planes y programas no sean as</w:t>
      </w:r>
      <w:r w:rsidR="000D479D">
        <w:rPr>
          <w:rFonts w:ascii="Times New Roman" w:hAnsi="Times New Roman" w:cs="Times New Roman"/>
          <w:b w:val="0"/>
          <w:iCs/>
          <w:color w:val="auto"/>
          <w:sz w:val="24"/>
          <w:szCs w:val="24"/>
          <w:shd w:val="clear" w:color="auto" w:fill="FFFFFF"/>
          <w:lang w:eastAsia="es-CO"/>
        </w:rPr>
        <w:t>unto de un solo gobierno</w:t>
      </w:r>
      <w:r w:rsidRPr="00DD2C40">
        <w:rPr>
          <w:rFonts w:ascii="Times New Roman" w:hAnsi="Times New Roman" w:cs="Times New Roman"/>
          <w:b w:val="0"/>
          <w:iCs/>
          <w:color w:val="auto"/>
          <w:sz w:val="24"/>
          <w:szCs w:val="24"/>
          <w:shd w:val="clear" w:color="auto" w:fill="FFFFFF"/>
          <w:lang w:eastAsia="es-CO"/>
        </w:rPr>
        <w:t>, sino que los que lleguen al poder puedan fortalecer las políticas que estén bien encaminadas y que estas puedan perdurar en el tiempo, en este sentido</w:t>
      </w:r>
      <w:r w:rsidR="000D479D">
        <w:rPr>
          <w:rFonts w:ascii="Times New Roman" w:hAnsi="Times New Roman" w:cs="Times New Roman"/>
          <w:b w:val="0"/>
          <w:iCs/>
          <w:color w:val="auto"/>
          <w:sz w:val="24"/>
          <w:szCs w:val="24"/>
          <w:shd w:val="clear" w:color="auto" w:fill="FFFFFF"/>
          <w:lang w:eastAsia="es-CO"/>
        </w:rPr>
        <w:t xml:space="preserve"> Márquez</w:t>
      </w:r>
      <w:r w:rsidR="003C2EB7">
        <w:rPr>
          <w:rFonts w:ascii="Times New Roman" w:hAnsi="Times New Roman" w:cs="Times New Roman"/>
          <w:b w:val="0"/>
          <w:iCs/>
          <w:color w:val="auto"/>
          <w:sz w:val="24"/>
          <w:szCs w:val="24"/>
          <w:shd w:val="clear" w:color="auto" w:fill="FFFFFF"/>
          <w:lang w:eastAsia="es-CO"/>
        </w:rPr>
        <w:t xml:space="preserve"> </w:t>
      </w:r>
      <w:r w:rsidR="000D479D">
        <w:rPr>
          <w:rFonts w:ascii="Times New Roman" w:hAnsi="Times New Roman" w:cs="Times New Roman"/>
          <w:b w:val="0"/>
          <w:iCs/>
          <w:color w:val="auto"/>
          <w:sz w:val="24"/>
          <w:szCs w:val="24"/>
          <w:shd w:val="clear" w:color="auto" w:fill="FFFFFF"/>
          <w:lang w:eastAsia="es-CO"/>
        </w:rPr>
        <w:t>(</w:t>
      </w:r>
      <w:r w:rsidR="003C2EB7">
        <w:rPr>
          <w:rFonts w:ascii="Times New Roman" w:hAnsi="Times New Roman" w:cs="Times New Roman"/>
          <w:b w:val="0"/>
          <w:iCs/>
          <w:color w:val="auto"/>
          <w:sz w:val="24"/>
          <w:szCs w:val="24"/>
          <w:shd w:val="clear" w:color="auto" w:fill="FFFFFF"/>
          <w:lang w:eastAsia="es-CO"/>
        </w:rPr>
        <w:t>2012)</w:t>
      </w:r>
      <w:r w:rsidRPr="00DD2C40">
        <w:rPr>
          <w:rFonts w:ascii="Times New Roman" w:hAnsi="Times New Roman" w:cs="Times New Roman"/>
          <w:b w:val="0"/>
          <w:iCs/>
          <w:color w:val="auto"/>
          <w:sz w:val="24"/>
          <w:szCs w:val="24"/>
          <w:shd w:val="clear" w:color="auto" w:fill="FFFFFF"/>
          <w:lang w:eastAsia="es-CO"/>
        </w:rPr>
        <w:t xml:space="preserve"> sostiene que: </w:t>
      </w:r>
    </w:p>
    <w:p w:rsidR="00794237" w:rsidRPr="00D81365" w:rsidRDefault="00794237" w:rsidP="006D126B">
      <w:pPr>
        <w:spacing w:line="360" w:lineRule="auto"/>
        <w:ind w:firstLine="709"/>
        <w:jc w:val="both"/>
        <w:rPr>
          <w:rFonts w:ascii="Times New Roman" w:hAnsi="Times New Roman" w:cs="Times New Roman"/>
          <w:b w:val="0"/>
          <w:iCs/>
          <w:color w:val="auto"/>
          <w:sz w:val="24"/>
          <w:szCs w:val="24"/>
          <w:shd w:val="clear" w:color="auto" w:fill="FFFFFF"/>
          <w:lang w:eastAsia="es-CO"/>
        </w:rPr>
      </w:pPr>
    </w:p>
    <w:p w:rsidR="00794237" w:rsidRPr="00D81365" w:rsidRDefault="00794237" w:rsidP="00D81365">
      <w:pPr>
        <w:spacing w:line="276" w:lineRule="auto"/>
        <w:ind w:left="1416"/>
        <w:jc w:val="both"/>
        <w:rPr>
          <w:rFonts w:ascii="Times New Roman" w:hAnsi="Times New Roman" w:cs="Times New Roman"/>
          <w:b w:val="0"/>
          <w:iCs/>
          <w:color w:val="auto"/>
          <w:shd w:val="clear" w:color="auto" w:fill="FFFFFF"/>
          <w:lang w:eastAsia="es-CO"/>
        </w:rPr>
      </w:pPr>
      <w:r w:rsidRPr="00D81365">
        <w:rPr>
          <w:rFonts w:ascii="Times New Roman" w:hAnsi="Times New Roman" w:cs="Times New Roman"/>
          <w:b w:val="0"/>
          <w:iCs/>
          <w:color w:val="auto"/>
          <w:shd w:val="clear" w:color="auto" w:fill="FFFFFF"/>
          <w:lang w:eastAsia="es-CO"/>
        </w:rPr>
        <w:t>La carencia de fuentes de información confiable, transparente y oportuna en la temática de recursos de educación en México resulta ser un reto importante para el gobierno lograr optimizar la administración del sector educativo, puesto que se presenta información parcial en distintos tipos de clasificación y agregación y eso impide saber lo que se gasta</w:t>
      </w:r>
      <w:r w:rsidR="00D81365" w:rsidRPr="00D81365">
        <w:rPr>
          <w:rFonts w:ascii="Times New Roman" w:hAnsi="Times New Roman" w:cs="Times New Roman"/>
          <w:b w:val="0"/>
          <w:iCs/>
          <w:color w:val="auto"/>
          <w:shd w:val="clear" w:color="auto" w:fill="FFFFFF"/>
          <w:lang w:eastAsia="es-CO"/>
        </w:rPr>
        <w:t xml:space="preserve"> de manera precisa en educación</w:t>
      </w:r>
      <w:r w:rsidR="00F32307">
        <w:rPr>
          <w:rFonts w:ascii="Times New Roman" w:hAnsi="Times New Roman" w:cs="Times New Roman"/>
          <w:b w:val="0"/>
          <w:iCs/>
          <w:color w:val="auto"/>
          <w:shd w:val="clear" w:color="auto" w:fill="FFFFFF"/>
          <w:lang w:eastAsia="es-CO"/>
        </w:rPr>
        <w:t xml:space="preserve"> (p. 14</w:t>
      </w:r>
      <w:r w:rsidR="00D81365" w:rsidRPr="00D81365">
        <w:rPr>
          <w:rFonts w:ascii="Times New Roman" w:hAnsi="Times New Roman" w:cs="Times New Roman"/>
          <w:b w:val="0"/>
          <w:iCs/>
          <w:color w:val="auto"/>
          <w:shd w:val="clear" w:color="auto" w:fill="FFFFFF"/>
          <w:lang w:eastAsia="es-CO"/>
        </w:rPr>
        <w:t>)</w:t>
      </w:r>
      <w:r w:rsidRPr="00D81365">
        <w:rPr>
          <w:rFonts w:ascii="Times New Roman" w:hAnsi="Times New Roman" w:cs="Times New Roman"/>
          <w:b w:val="0"/>
          <w:iCs/>
          <w:color w:val="auto"/>
          <w:shd w:val="clear" w:color="auto" w:fill="FFFFFF"/>
          <w:lang w:eastAsia="es-CO"/>
        </w:rPr>
        <w:t xml:space="preserve">. </w:t>
      </w:r>
    </w:p>
    <w:p w:rsidR="00794237" w:rsidRPr="00DD2C40" w:rsidRDefault="00794237" w:rsidP="006D126B">
      <w:pPr>
        <w:spacing w:line="360" w:lineRule="auto"/>
        <w:ind w:firstLine="709"/>
        <w:jc w:val="both"/>
        <w:rPr>
          <w:rFonts w:ascii="Times New Roman" w:hAnsi="Times New Roman" w:cs="Times New Roman"/>
          <w:b w:val="0"/>
          <w:iCs/>
          <w:color w:val="auto"/>
          <w:sz w:val="24"/>
          <w:szCs w:val="24"/>
          <w:shd w:val="clear" w:color="auto" w:fill="FFFFFF"/>
          <w:lang w:eastAsia="es-CO"/>
        </w:rPr>
      </w:pPr>
    </w:p>
    <w:p w:rsidR="00794237" w:rsidRPr="00DD2C40" w:rsidRDefault="00794237" w:rsidP="00A822CC">
      <w:pPr>
        <w:spacing w:line="360" w:lineRule="auto"/>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 xml:space="preserve">De acuerdo con lo anterior, se requiere optimizar los mecanismos que financian el sector educativo a fin de que se mejoren no solo las inversiones, sino también el gasto en educación y que estos estén alineados con unos buenos procesos de planificación y administración que posibilite </w:t>
      </w:r>
      <w:r w:rsidR="00A822CC">
        <w:rPr>
          <w:rFonts w:ascii="Times New Roman" w:hAnsi="Times New Roman" w:cs="Times New Roman"/>
          <w:b w:val="0"/>
          <w:color w:val="auto"/>
          <w:sz w:val="24"/>
          <w:szCs w:val="24"/>
          <w:lang w:val="es-ES"/>
        </w:rPr>
        <w:t xml:space="preserve"> </w:t>
      </w:r>
      <w:r w:rsidRPr="00DD2C40">
        <w:rPr>
          <w:rFonts w:ascii="Times New Roman" w:hAnsi="Times New Roman" w:cs="Times New Roman"/>
          <w:b w:val="0"/>
          <w:color w:val="auto"/>
          <w:sz w:val="24"/>
          <w:szCs w:val="24"/>
          <w:lang w:val="es-ES"/>
        </w:rPr>
        <w:t>verificar de manera permanente basado en el principio de la equidad y la transparencia.</w:t>
      </w: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 xml:space="preserve">Asimismo, </w:t>
      </w:r>
      <w:r w:rsidR="00A822CC">
        <w:rPr>
          <w:rFonts w:ascii="Times New Roman" w:hAnsi="Times New Roman" w:cs="Times New Roman"/>
          <w:b w:val="0"/>
          <w:noProof/>
          <w:color w:val="auto"/>
          <w:sz w:val="24"/>
          <w:szCs w:val="24"/>
        </w:rPr>
        <w:t>Navarro</w:t>
      </w:r>
      <w:r w:rsidRPr="00DD2C40">
        <w:rPr>
          <w:rFonts w:ascii="Times New Roman" w:hAnsi="Times New Roman" w:cs="Times New Roman"/>
          <w:b w:val="0"/>
          <w:noProof/>
          <w:color w:val="auto"/>
          <w:sz w:val="24"/>
          <w:szCs w:val="24"/>
        </w:rPr>
        <w:t xml:space="preserve"> </w:t>
      </w:r>
      <w:r w:rsidR="00A822CC">
        <w:rPr>
          <w:rFonts w:ascii="Times New Roman" w:hAnsi="Times New Roman" w:cs="Times New Roman"/>
          <w:b w:val="0"/>
          <w:noProof/>
          <w:color w:val="auto"/>
          <w:sz w:val="24"/>
          <w:szCs w:val="24"/>
        </w:rPr>
        <w:t>(</w:t>
      </w:r>
      <w:r w:rsidRPr="00DD2C40">
        <w:rPr>
          <w:rFonts w:ascii="Times New Roman" w:hAnsi="Times New Roman" w:cs="Times New Roman"/>
          <w:b w:val="0"/>
          <w:noProof/>
          <w:color w:val="auto"/>
          <w:sz w:val="24"/>
          <w:szCs w:val="24"/>
        </w:rPr>
        <w:t>2006)</w:t>
      </w:r>
      <w:r w:rsidRPr="00DD2C40">
        <w:rPr>
          <w:rFonts w:ascii="Times New Roman" w:hAnsi="Times New Roman" w:cs="Times New Roman"/>
          <w:b w:val="0"/>
          <w:color w:val="auto"/>
          <w:sz w:val="24"/>
          <w:szCs w:val="24"/>
          <w:lang w:val="es-ES"/>
        </w:rPr>
        <w:t xml:space="preserve"> afirma que:</w:t>
      </w:r>
    </w:p>
    <w:p w:rsidR="00794237" w:rsidRPr="00DD2C40" w:rsidRDefault="00794237" w:rsidP="006D126B">
      <w:pPr>
        <w:spacing w:line="360" w:lineRule="auto"/>
        <w:ind w:firstLine="709"/>
        <w:jc w:val="both"/>
        <w:rPr>
          <w:rFonts w:ascii="Times New Roman" w:hAnsi="Times New Roman" w:cs="Times New Roman"/>
          <w:b w:val="0"/>
          <w:iCs/>
          <w:color w:val="auto"/>
          <w:sz w:val="24"/>
          <w:szCs w:val="24"/>
          <w:shd w:val="clear" w:color="auto" w:fill="FFFFFF"/>
          <w:lang w:eastAsia="es-CO"/>
        </w:rPr>
      </w:pPr>
    </w:p>
    <w:p w:rsidR="00794237" w:rsidRPr="00D81365" w:rsidRDefault="00794237" w:rsidP="00D81365">
      <w:pPr>
        <w:spacing w:line="276" w:lineRule="auto"/>
        <w:ind w:left="1416"/>
        <w:jc w:val="both"/>
        <w:rPr>
          <w:rFonts w:ascii="Times New Roman" w:hAnsi="Times New Roman" w:cs="Times New Roman"/>
          <w:b w:val="0"/>
          <w:color w:val="auto"/>
          <w:lang w:val="es-ES"/>
        </w:rPr>
      </w:pPr>
      <w:r w:rsidRPr="00D81365">
        <w:rPr>
          <w:rFonts w:ascii="Times New Roman" w:hAnsi="Times New Roman" w:cs="Times New Roman"/>
          <w:b w:val="0"/>
          <w:iCs/>
          <w:color w:val="auto"/>
          <w:shd w:val="clear" w:color="auto" w:fill="FFFFFF"/>
          <w:lang w:eastAsia="es-CO"/>
        </w:rPr>
        <w:t xml:space="preserve">Los sistemas educativos corren constantemente el riesgo de quedar cautivos de los proveedores en lo que respecta a puestos docentes y administrativos, control de decisiones y de procesos clave de organismos educacionales, nombramientos, medidas disciplinarias, distribución de incentivos, capacitación, administración y </w:t>
      </w:r>
      <w:r w:rsidR="00D81365" w:rsidRPr="00D81365">
        <w:rPr>
          <w:rFonts w:ascii="Times New Roman" w:hAnsi="Times New Roman" w:cs="Times New Roman"/>
          <w:b w:val="0"/>
          <w:iCs/>
          <w:color w:val="auto"/>
          <w:shd w:val="clear" w:color="auto" w:fill="FFFFFF"/>
          <w:lang w:eastAsia="es-CO"/>
        </w:rPr>
        <w:t>sistema de gestión del personal</w:t>
      </w:r>
      <w:r w:rsidR="00A822CC">
        <w:rPr>
          <w:rFonts w:ascii="Times New Roman" w:hAnsi="Times New Roman" w:cs="Times New Roman"/>
          <w:b w:val="0"/>
          <w:iCs/>
          <w:color w:val="auto"/>
          <w:shd w:val="clear" w:color="auto" w:fill="FFFFFF"/>
          <w:lang w:eastAsia="es-CO"/>
        </w:rPr>
        <w:t xml:space="preserve"> </w:t>
      </w:r>
      <w:r w:rsidR="00F32307">
        <w:rPr>
          <w:rFonts w:ascii="Times New Roman" w:hAnsi="Times New Roman" w:cs="Times New Roman"/>
          <w:b w:val="0"/>
          <w:iCs/>
          <w:color w:val="auto"/>
          <w:shd w:val="clear" w:color="auto" w:fill="FFFFFF"/>
          <w:lang w:eastAsia="es-CO"/>
        </w:rPr>
        <w:t>(p. 22</w:t>
      </w:r>
      <w:r w:rsidR="00D81365">
        <w:rPr>
          <w:rFonts w:ascii="Times New Roman" w:hAnsi="Times New Roman" w:cs="Times New Roman"/>
          <w:b w:val="0"/>
          <w:iCs/>
          <w:color w:val="auto"/>
          <w:shd w:val="clear" w:color="auto" w:fill="FFFFFF"/>
          <w:lang w:eastAsia="es-CO"/>
        </w:rPr>
        <w:t>)</w:t>
      </w:r>
      <w:r w:rsidRPr="00D81365">
        <w:rPr>
          <w:rFonts w:ascii="Times New Roman" w:hAnsi="Times New Roman" w:cs="Times New Roman"/>
          <w:b w:val="0"/>
          <w:iCs/>
          <w:color w:val="auto"/>
          <w:shd w:val="clear" w:color="auto" w:fill="FFFFFF"/>
          <w:lang w:eastAsia="es-CO"/>
        </w:rPr>
        <w:t xml:space="preserve">. </w:t>
      </w:r>
    </w:p>
    <w:p w:rsidR="00794237" w:rsidRPr="00DD2C40" w:rsidRDefault="00794237" w:rsidP="006D126B">
      <w:pPr>
        <w:spacing w:line="360" w:lineRule="auto"/>
        <w:ind w:firstLine="709"/>
        <w:jc w:val="both"/>
        <w:rPr>
          <w:rFonts w:ascii="Times New Roman" w:hAnsi="Times New Roman" w:cs="Times New Roman"/>
          <w:b w:val="0"/>
          <w:color w:val="auto"/>
          <w:sz w:val="24"/>
          <w:szCs w:val="24"/>
          <w:lang w:val="es-ES"/>
        </w:rPr>
      </w:pPr>
    </w:p>
    <w:p w:rsidR="00A822CC" w:rsidRDefault="00A822CC" w:rsidP="00A822CC">
      <w:pPr>
        <w:spacing w:line="360" w:lineRule="auto"/>
        <w:jc w:val="both"/>
        <w:rPr>
          <w:rFonts w:ascii="Times New Roman" w:hAnsi="Times New Roman" w:cs="Times New Roman"/>
          <w:b w:val="0"/>
          <w:iCs/>
          <w:color w:val="auto"/>
          <w:sz w:val="24"/>
          <w:szCs w:val="24"/>
          <w:shd w:val="clear" w:color="auto" w:fill="FFFFFF"/>
          <w:lang w:eastAsia="es-CO"/>
        </w:rPr>
      </w:pPr>
      <w:r>
        <w:rPr>
          <w:rFonts w:ascii="Times New Roman" w:hAnsi="Times New Roman" w:cs="Times New Roman"/>
          <w:b w:val="0"/>
          <w:color w:val="auto"/>
          <w:sz w:val="24"/>
          <w:szCs w:val="24"/>
          <w:lang w:val="es-ES"/>
        </w:rPr>
        <w:t xml:space="preserve">Lo anterior </w:t>
      </w:r>
      <w:r w:rsidR="00794237" w:rsidRPr="00DD2C40">
        <w:rPr>
          <w:rFonts w:ascii="Times New Roman" w:hAnsi="Times New Roman" w:cs="Times New Roman"/>
          <w:b w:val="0"/>
          <w:color w:val="auto"/>
          <w:sz w:val="24"/>
          <w:szCs w:val="24"/>
          <w:lang w:val="es-ES"/>
        </w:rPr>
        <w:t xml:space="preserve"> reafirma la tesis sobre la necesidad de trabajar por el fortalecimiento de los planes de formación docentes</w:t>
      </w:r>
      <w:r>
        <w:rPr>
          <w:rFonts w:ascii="Times New Roman" w:hAnsi="Times New Roman" w:cs="Times New Roman"/>
          <w:b w:val="0"/>
          <w:color w:val="auto"/>
          <w:sz w:val="24"/>
          <w:szCs w:val="24"/>
          <w:lang w:val="es-ES"/>
        </w:rPr>
        <w:t>,</w:t>
      </w:r>
      <w:r w:rsidR="00794237" w:rsidRPr="00DD2C40">
        <w:rPr>
          <w:rFonts w:ascii="Times New Roman" w:hAnsi="Times New Roman" w:cs="Times New Roman"/>
          <w:b w:val="0"/>
          <w:color w:val="auto"/>
          <w:sz w:val="24"/>
          <w:szCs w:val="24"/>
          <w:lang w:val="es-ES"/>
        </w:rPr>
        <w:t xml:space="preserve"> que partan de las necesidades de los mismos y que puedan existir políticas públicas que contribuyan a mejorar las condiciones laborales y la dignidad del gremio magisterial.</w:t>
      </w:r>
      <w:r>
        <w:rPr>
          <w:rFonts w:ascii="Times New Roman" w:hAnsi="Times New Roman" w:cs="Times New Roman"/>
          <w:b w:val="0"/>
          <w:color w:val="auto"/>
          <w:sz w:val="24"/>
          <w:szCs w:val="24"/>
          <w:lang w:val="es-ES"/>
        </w:rPr>
        <w:t xml:space="preserve"> </w:t>
      </w:r>
      <w:r w:rsidR="00794237" w:rsidRPr="00DD2C40">
        <w:rPr>
          <w:rFonts w:ascii="Times New Roman" w:hAnsi="Times New Roman" w:cs="Times New Roman"/>
          <w:b w:val="0"/>
          <w:color w:val="auto"/>
          <w:sz w:val="24"/>
          <w:szCs w:val="24"/>
          <w:lang w:val="es-ES"/>
        </w:rPr>
        <w:t>Además, es relevante mencionar la necesidad de equilibr</w:t>
      </w:r>
      <w:r>
        <w:rPr>
          <w:rFonts w:ascii="Times New Roman" w:hAnsi="Times New Roman" w:cs="Times New Roman"/>
          <w:b w:val="0"/>
          <w:color w:val="auto"/>
          <w:sz w:val="24"/>
          <w:szCs w:val="24"/>
          <w:lang w:val="es-ES"/>
        </w:rPr>
        <w:t>ar las inversiones del gobierno</w:t>
      </w:r>
      <w:r w:rsidR="00794237" w:rsidRPr="00DD2C40">
        <w:rPr>
          <w:rFonts w:ascii="Times New Roman" w:hAnsi="Times New Roman" w:cs="Times New Roman"/>
          <w:b w:val="0"/>
          <w:color w:val="auto"/>
          <w:sz w:val="24"/>
          <w:szCs w:val="24"/>
          <w:lang w:val="es-ES"/>
        </w:rPr>
        <w:t xml:space="preserve"> en todos los sectores, y que además sean estos mismos generadores eficaces de propuestas claras y pertinentes a fin de mejorar la calidad de sistema educativo, al respecto </w:t>
      </w:r>
      <w:r>
        <w:rPr>
          <w:rFonts w:ascii="Times New Roman" w:hAnsi="Times New Roman" w:cs="Times New Roman"/>
          <w:b w:val="0"/>
          <w:noProof/>
          <w:color w:val="auto"/>
          <w:sz w:val="24"/>
          <w:szCs w:val="24"/>
        </w:rPr>
        <w:t>Espinal (</w:t>
      </w:r>
      <w:r w:rsidR="00794237" w:rsidRPr="00DD2C40">
        <w:rPr>
          <w:rFonts w:ascii="Times New Roman" w:hAnsi="Times New Roman" w:cs="Times New Roman"/>
          <w:b w:val="0"/>
          <w:noProof/>
          <w:color w:val="auto"/>
          <w:sz w:val="24"/>
          <w:szCs w:val="24"/>
        </w:rPr>
        <w:t>2017)</w:t>
      </w:r>
      <w:r>
        <w:rPr>
          <w:rFonts w:ascii="Times New Roman" w:hAnsi="Times New Roman" w:cs="Times New Roman"/>
          <w:b w:val="0"/>
          <w:noProof/>
          <w:color w:val="auto"/>
          <w:sz w:val="24"/>
          <w:szCs w:val="24"/>
        </w:rPr>
        <w:t xml:space="preserve"> </w:t>
      </w:r>
      <w:r w:rsidR="00794237" w:rsidRPr="00DD2C40">
        <w:rPr>
          <w:rFonts w:ascii="Times New Roman" w:hAnsi="Times New Roman" w:cs="Times New Roman"/>
          <w:b w:val="0"/>
          <w:iCs/>
          <w:color w:val="auto"/>
          <w:sz w:val="24"/>
          <w:szCs w:val="24"/>
          <w:shd w:val="clear" w:color="auto" w:fill="FFFFFF"/>
          <w:lang w:eastAsia="es-CO"/>
        </w:rPr>
        <w:t xml:space="preserve">plantea </w:t>
      </w:r>
      <w:r w:rsidR="00D81365" w:rsidRPr="00D81365">
        <w:rPr>
          <w:rFonts w:ascii="Times New Roman" w:hAnsi="Times New Roman" w:cs="Times New Roman"/>
          <w:b w:val="0"/>
          <w:iCs/>
          <w:color w:val="auto"/>
          <w:sz w:val="24"/>
          <w:szCs w:val="24"/>
          <w:shd w:val="clear" w:color="auto" w:fill="FFFFFF"/>
          <w:lang w:eastAsia="es-CO"/>
        </w:rPr>
        <w:t>“</w:t>
      </w:r>
      <w:r w:rsidR="00794237" w:rsidRPr="00D81365">
        <w:rPr>
          <w:rFonts w:ascii="Times New Roman" w:hAnsi="Times New Roman" w:cs="Times New Roman"/>
          <w:b w:val="0"/>
          <w:iCs/>
          <w:color w:val="auto"/>
          <w:sz w:val="24"/>
          <w:szCs w:val="24"/>
          <w:shd w:val="clear" w:color="auto" w:fill="FFFFFF"/>
          <w:lang w:eastAsia="es-CO"/>
        </w:rPr>
        <w:t>que las inversiones en educación contribuyen a la acumulación del capital humano que es esencial para lograr ingresos más altos y un crecimiento económico sostenido de un país</w:t>
      </w:r>
      <w:r w:rsidR="00D81365" w:rsidRPr="00D81365">
        <w:rPr>
          <w:rFonts w:ascii="Times New Roman" w:hAnsi="Times New Roman" w:cs="Times New Roman"/>
          <w:b w:val="0"/>
          <w:iCs/>
          <w:color w:val="auto"/>
          <w:sz w:val="24"/>
          <w:szCs w:val="24"/>
          <w:shd w:val="clear" w:color="auto" w:fill="FFFFFF"/>
          <w:lang w:eastAsia="es-CO"/>
        </w:rPr>
        <w:t>”</w:t>
      </w:r>
      <w:r>
        <w:rPr>
          <w:rFonts w:ascii="Times New Roman" w:hAnsi="Times New Roman" w:cs="Times New Roman"/>
          <w:b w:val="0"/>
          <w:iCs/>
          <w:color w:val="auto"/>
          <w:sz w:val="24"/>
          <w:szCs w:val="24"/>
          <w:shd w:val="clear" w:color="auto" w:fill="FFFFFF"/>
          <w:lang w:eastAsia="es-CO"/>
        </w:rPr>
        <w:t xml:space="preserve"> </w:t>
      </w:r>
      <w:r w:rsidR="00F32307">
        <w:rPr>
          <w:rFonts w:ascii="Times New Roman" w:hAnsi="Times New Roman" w:cs="Times New Roman"/>
          <w:b w:val="0"/>
          <w:iCs/>
          <w:color w:val="auto"/>
          <w:sz w:val="24"/>
          <w:szCs w:val="24"/>
          <w:shd w:val="clear" w:color="auto" w:fill="FFFFFF"/>
          <w:lang w:eastAsia="es-CO"/>
        </w:rPr>
        <w:t>(p. 16</w:t>
      </w:r>
      <w:r w:rsidR="00D81365">
        <w:rPr>
          <w:rFonts w:ascii="Times New Roman" w:hAnsi="Times New Roman" w:cs="Times New Roman"/>
          <w:b w:val="0"/>
          <w:iCs/>
          <w:color w:val="auto"/>
          <w:sz w:val="24"/>
          <w:szCs w:val="24"/>
          <w:shd w:val="clear" w:color="auto" w:fill="FFFFFF"/>
          <w:lang w:eastAsia="es-CO"/>
        </w:rPr>
        <w:t>)</w:t>
      </w:r>
      <w:r w:rsidR="00794237" w:rsidRPr="00D81365">
        <w:rPr>
          <w:rFonts w:ascii="Times New Roman" w:hAnsi="Times New Roman" w:cs="Times New Roman"/>
          <w:b w:val="0"/>
          <w:iCs/>
          <w:color w:val="auto"/>
          <w:sz w:val="24"/>
          <w:szCs w:val="24"/>
          <w:shd w:val="clear" w:color="auto" w:fill="FFFFFF"/>
          <w:lang w:eastAsia="es-CO"/>
        </w:rPr>
        <w:t>,</w:t>
      </w:r>
      <w:r w:rsidR="00794237" w:rsidRPr="00DD2C40">
        <w:rPr>
          <w:rFonts w:ascii="Times New Roman" w:hAnsi="Times New Roman" w:cs="Times New Roman"/>
          <w:b w:val="0"/>
          <w:iCs/>
          <w:color w:val="auto"/>
          <w:sz w:val="24"/>
          <w:szCs w:val="24"/>
          <w:shd w:val="clear" w:color="auto" w:fill="FFFFFF"/>
          <w:lang w:eastAsia="es-CO"/>
        </w:rPr>
        <w:t xml:space="preserve"> lo cual representa una mejora en la calidad de vida de los actores del sistema educativo.</w:t>
      </w:r>
      <w:r>
        <w:rPr>
          <w:rFonts w:ascii="Times New Roman" w:hAnsi="Times New Roman" w:cs="Times New Roman"/>
          <w:b w:val="0"/>
          <w:iCs/>
          <w:color w:val="auto"/>
          <w:sz w:val="24"/>
          <w:szCs w:val="24"/>
          <w:shd w:val="clear" w:color="auto" w:fill="FFFFFF"/>
          <w:lang w:eastAsia="es-CO"/>
        </w:rPr>
        <w:t xml:space="preserve"> </w:t>
      </w:r>
      <w:r w:rsidR="00794237" w:rsidRPr="00DD2C40">
        <w:rPr>
          <w:rFonts w:ascii="Times New Roman" w:hAnsi="Times New Roman" w:cs="Times New Roman"/>
          <w:b w:val="0"/>
          <w:iCs/>
          <w:color w:val="auto"/>
          <w:sz w:val="24"/>
          <w:szCs w:val="24"/>
          <w:shd w:val="clear" w:color="auto" w:fill="FFFFFF"/>
          <w:lang w:eastAsia="es-CO"/>
        </w:rPr>
        <w:t xml:space="preserve">No obstante, se debe hacer un esfuerzo mayor en lograr que la eficiencia en el uso de los recursos sea efectiva, debido que en algunos casos dichos recursos no están siendo invertidos en pro de la mejora de la calidad del sistema. </w:t>
      </w:r>
    </w:p>
    <w:p w:rsidR="00794237" w:rsidRPr="00A822CC" w:rsidRDefault="00A822CC" w:rsidP="00A822CC">
      <w:pPr>
        <w:spacing w:line="360" w:lineRule="auto"/>
        <w:ind w:firstLine="708"/>
        <w:jc w:val="both"/>
        <w:rPr>
          <w:rFonts w:ascii="Times New Roman" w:hAnsi="Times New Roman" w:cs="Times New Roman"/>
          <w:b w:val="0"/>
          <w:iCs/>
          <w:color w:val="auto"/>
          <w:sz w:val="24"/>
          <w:szCs w:val="24"/>
          <w:shd w:val="clear" w:color="auto" w:fill="FFFFFF"/>
          <w:lang w:eastAsia="es-CO"/>
        </w:rPr>
      </w:pPr>
      <w:r>
        <w:rPr>
          <w:rFonts w:ascii="Times New Roman" w:hAnsi="Times New Roman" w:cs="Times New Roman"/>
          <w:b w:val="0"/>
          <w:iCs/>
          <w:color w:val="auto"/>
          <w:sz w:val="24"/>
          <w:szCs w:val="24"/>
          <w:shd w:val="clear" w:color="auto" w:fill="FFFFFF"/>
          <w:lang w:eastAsia="es-CO"/>
        </w:rPr>
        <w:t>Según la</w:t>
      </w:r>
      <w:r w:rsidR="00794237" w:rsidRPr="00DD2C40">
        <w:rPr>
          <w:rFonts w:ascii="Times New Roman" w:hAnsi="Times New Roman" w:cs="Times New Roman"/>
          <w:b w:val="0"/>
          <w:iCs/>
          <w:color w:val="auto"/>
          <w:sz w:val="24"/>
          <w:szCs w:val="24"/>
          <w:shd w:val="clear" w:color="auto" w:fill="FFFFFF"/>
          <w:lang w:eastAsia="es-CO"/>
        </w:rPr>
        <w:t xml:space="preserve"> </w:t>
      </w:r>
      <w:r>
        <w:rPr>
          <w:rFonts w:ascii="Times New Roman" w:hAnsi="Times New Roman" w:cs="Times New Roman"/>
          <w:b w:val="0"/>
          <w:noProof/>
          <w:color w:val="auto"/>
          <w:sz w:val="24"/>
          <w:szCs w:val="24"/>
          <w:shd w:val="clear" w:color="auto" w:fill="FFFFFF"/>
          <w:lang w:eastAsia="es-CO"/>
        </w:rPr>
        <w:t>UNESCO</w:t>
      </w:r>
      <w:r w:rsidR="00794237" w:rsidRPr="00DD2C40">
        <w:rPr>
          <w:rFonts w:ascii="Times New Roman" w:hAnsi="Times New Roman" w:cs="Times New Roman"/>
          <w:b w:val="0"/>
          <w:noProof/>
          <w:color w:val="auto"/>
          <w:sz w:val="24"/>
          <w:szCs w:val="24"/>
          <w:shd w:val="clear" w:color="auto" w:fill="FFFFFF"/>
          <w:lang w:eastAsia="es-CO"/>
        </w:rPr>
        <w:t xml:space="preserve"> </w:t>
      </w:r>
      <w:r>
        <w:rPr>
          <w:rFonts w:ascii="Times New Roman" w:hAnsi="Times New Roman" w:cs="Times New Roman"/>
          <w:b w:val="0"/>
          <w:noProof/>
          <w:color w:val="auto"/>
          <w:sz w:val="24"/>
          <w:szCs w:val="24"/>
          <w:shd w:val="clear" w:color="auto" w:fill="FFFFFF"/>
          <w:lang w:eastAsia="es-CO"/>
        </w:rPr>
        <w:t>(</w:t>
      </w:r>
      <w:r w:rsidR="00794237" w:rsidRPr="00DD2C40">
        <w:rPr>
          <w:rFonts w:ascii="Times New Roman" w:hAnsi="Times New Roman" w:cs="Times New Roman"/>
          <w:b w:val="0"/>
          <w:noProof/>
          <w:color w:val="auto"/>
          <w:sz w:val="24"/>
          <w:szCs w:val="24"/>
          <w:shd w:val="clear" w:color="auto" w:fill="FFFFFF"/>
          <w:lang w:eastAsia="es-CO"/>
        </w:rPr>
        <w:t>2004)</w:t>
      </w:r>
      <w:r w:rsidR="00794237" w:rsidRPr="00DD2C40">
        <w:rPr>
          <w:rFonts w:ascii="Times New Roman" w:hAnsi="Times New Roman" w:cs="Times New Roman"/>
          <w:b w:val="0"/>
          <w:iCs/>
          <w:color w:val="auto"/>
          <w:sz w:val="24"/>
          <w:szCs w:val="24"/>
          <w:shd w:val="clear" w:color="auto" w:fill="FFFFFF"/>
          <w:lang w:eastAsia="es-CO"/>
        </w:rPr>
        <w:t xml:space="preserve">, </w:t>
      </w:r>
      <w:r>
        <w:rPr>
          <w:rFonts w:ascii="Times New Roman" w:hAnsi="Times New Roman" w:cs="Times New Roman"/>
          <w:b w:val="0"/>
          <w:iCs/>
          <w:color w:val="auto"/>
          <w:sz w:val="24"/>
          <w:szCs w:val="24"/>
          <w:shd w:val="clear" w:color="auto" w:fill="FFFFFF"/>
          <w:lang w:eastAsia="es-CO"/>
        </w:rPr>
        <w:t>&lt;&lt;</w:t>
      </w:r>
      <w:r w:rsidR="00794237" w:rsidRPr="00A822CC">
        <w:rPr>
          <w:rFonts w:ascii="Times New Roman" w:hAnsi="Times New Roman" w:cs="Times New Roman"/>
          <w:b w:val="0"/>
          <w:iCs/>
          <w:color w:val="auto"/>
          <w:sz w:val="24"/>
          <w:szCs w:val="24"/>
          <w:shd w:val="clear" w:color="auto" w:fill="FFFFFF"/>
          <w:lang w:eastAsia="es-CO"/>
        </w:rPr>
        <w:t>existen problemas múltiples en esta área y la mayoría de estos se deben a que no se conoce con cuales recursos se cuentan, puesto que la información disponible es poco confiable por su falta de exactitud</w:t>
      </w:r>
      <w:r>
        <w:rPr>
          <w:rFonts w:ascii="Times New Roman" w:hAnsi="Times New Roman" w:cs="Times New Roman"/>
          <w:b w:val="0"/>
          <w:iCs/>
          <w:color w:val="auto"/>
          <w:sz w:val="24"/>
          <w:szCs w:val="24"/>
          <w:shd w:val="clear" w:color="auto" w:fill="FFFFFF"/>
          <w:lang w:eastAsia="es-CO"/>
        </w:rPr>
        <w:t>&gt;&gt;</w:t>
      </w:r>
      <w:r w:rsidR="00794237" w:rsidRPr="00DD2C40">
        <w:rPr>
          <w:rFonts w:ascii="Times New Roman" w:hAnsi="Times New Roman" w:cs="Times New Roman"/>
          <w:b w:val="0"/>
          <w:i/>
          <w:iCs/>
          <w:color w:val="auto"/>
          <w:sz w:val="24"/>
          <w:szCs w:val="24"/>
          <w:shd w:val="clear" w:color="auto" w:fill="FFFFFF"/>
          <w:lang w:eastAsia="es-CO"/>
        </w:rPr>
        <w:t>.</w:t>
      </w:r>
    </w:p>
    <w:p w:rsidR="00794237" w:rsidRPr="00DD2C40" w:rsidRDefault="00794237" w:rsidP="006D126B">
      <w:pPr>
        <w:spacing w:line="360" w:lineRule="auto"/>
        <w:ind w:firstLine="709"/>
        <w:jc w:val="both"/>
        <w:rPr>
          <w:rFonts w:ascii="Times New Roman" w:hAnsi="Times New Roman" w:cs="Times New Roman"/>
          <w:b w:val="0"/>
          <w:iCs/>
          <w:color w:val="auto"/>
          <w:sz w:val="24"/>
          <w:szCs w:val="24"/>
          <w:shd w:val="clear" w:color="auto" w:fill="FFFFFF"/>
          <w:lang w:eastAsia="es-CO"/>
        </w:rPr>
      </w:pPr>
      <w:r w:rsidRPr="00DD2C40">
        <w:rPr>
          <w:rFonts w:ascii="Times New Roman" w:hAnsi="Times New Roman" w:cs="Times New Roman"/>
          <w:b w:val="0"/>
          <w:iCs/>
          <w:color w:val="auto"/>
          <w:sz w:val="24"/>
          <w:szCs w:val="24"/>
          <w:shd w:val="clear" w:color="auto" w:fill="FFFFFF"/>
          <w:lang w:eastAsia="es-CO"/>
        </w:rPr>
        <w:t xml:space="preserve">Por último, se debe reconocer que existe la necesidad de actualizar los sistemas educativos de acuerdo con los cambios sociales y tecnológicos que se van produciendo a fin de estar a la par de las necesidades de los nuevos individuos de esta </w:t>
      </w:r>
      <w:r w:rsidR="00A822CC">
        <w:rPr>
          <w:rFonts w:ascii="Times New Roman" w:hAnsi="Times New Roman" w:cs="Times New Roman"/>
          <w:b w:val="0"/>
          <w:iCs/>
          <w:color w:val="auto"/>
          <w:sz w:val="24"/>
          <w:szCs w:val="24"/>
          <w:shd w:val="clear" w:color="auto" w:fill="FFFFFF"/>
          <w:lang w:eastAsia="es-CO"/>
        </w:rPr>
        <w:t>era del mundo globalizado, en el que</w:t>
      </w:r>
      <w:r w:rsidRPr="00DD2C40">
        <w:rPr>
          <w:rFonts w:ascii="Times New Roman" w:hAnsi="Times New Roman" w:cs="Times New Roman"/>
          <w:b w:val="0"/>
          <w:iCs/>
          <w:color w:val="auto"/>
          <w:sz w:val="24"/>
          <w:szCs w:val="24"/>
          <w:shd w:val="clear" w:color="auto" w:fill="FFFFFF"/>
          <w:lang w:eastAsia="es-CO"/>
        </w:rPr>
        <w:t xml:space="preserve"> e</w:t>
      </w:r>
      <w:r w:rsidR="009730C9">
        <w:rPr>
          <w:rFonts w:ascii="Times New Roman" w:hAnsi="Times New Roman" w:cs="Times New Roman"/>
          <w:b w:val="0"/>
          <w:iCs/>
          <w:color w:val="auto"/>
          <w:sz w:val="24"/>
          <w:szCs w:val="24"/>
          <w:shd w:val="clear" w:color="auto" w:fill="FFFFFF"/>
          <w:lang w:eastAsia="es-CO"/>
        </w:rPr>
        <w:t>stos avances se utilicen</w:t>
      </w:r>
      <w:r w:rsidRPr="00DD2C40">
        <w:rPr>
          <w:rFonts w:ascii="Times New Roman" w:hAnsi="Times New Roman" w:cs="Times New Roman"/>
          <w:b w:val="0"/>
          <w:iCs/>
          <w:color w:val="auto"/>
          <w:sz w:val="24"/>
          <w:szCs w:val="24"/>
          <w:shd w:val="clear" w:color="auto" w:fill="FFFFFF"/>
          <w:lang w:eastAsia="es-CO"/>
        </w:rPr>
        <w:t xml:space="preserve"> </w:t>
      </w:r>
      <w:r w:rsidR="009730C9">
        <w:rPr>
          <w:rFonts w:ascii="Times New Roman" w:hAnsi="Times New Roman" w:cs="Times New Roman"/>
          <w:b w:val="0"/>
          <w:iCs/>
          <w:color w:val="auto"/>
          <w:sz w:val="24"/>
          <w:szCs w:val="24"/>
          <w:shd w:val="clear" w:color="auto" w:fill="FFFFFF"/>
          <w:lang w:eastAsia="es-CO"/>
        </w:rPr>
        <w:t>en el campo didáctico para</w:t>
      </w:r>
      <w:r w:rsidRPr="00DD2C40">
        <w:rPr>
          <w:rFonts w:ascii="Times New Roman" w:hAnsi="Times New Roman" w:cs="Times New Roman"/>
          <w:b w:val="0"/>
          <w:iCs/>
          <w:color w:val="auto"/>
          <w:sz w:val="24"/>
          <w:szCs w:val="24"/>
          <w:shd w:val="clear" w:color="auto" w:fill="FFFFFF"/>
          <w:lang w:eastAsia="es-CO"/>
        </w:rPr>
        <w:t xml:space="preserve"> facilitar los medios que favorezcan las competencias necesarias para desenvolverse en el contexto social.</w:t>
      </w:r>
    </w:p>
    <w:p w:rsidR="00794237" w:rsidRDefault="00794237" w:rsidP="006D126B">
      <w:pPr>
        <w:spacing w:line="360" w:lineRule="auto"/>
        <w:ind w:firstLine="709"/>
        <w:jc w:val="both"/>
        <w:rPr>
          <w:rFonts w:ascii="Times New Roman" w:hAnsi="Times New Roman" w:cs="Times New Roman"/>
          <w:b w:val="0"/>
          <w:color w:val="auto"/>
          <w:sz w:val="24"/>
          <w:szCs w:val="24"/>
          <w:lang w:val="es-ES"/>
        </w:rPr>
      </w:pPr>
    </w:p>
    <w:p w:rsidR="009730C9" w:rsidRPr="00DD2C40" w:rsidRDefault="009730C9" w:rsidP="006D126B">
      <w:pPr>
        <w:spacing w:line="360" w:lineRule="auto"/>
        <w:ind w:firstLine="709"/>
        <w:jc w:val="both"/>
        <w:rPr>
          <w:rFonts w:ascii="Times New Roman" w:hAnsi="Times New Roman" w:cs="Times New Roman"/>
          <w:b w:val="0"/>
          <w:color w:val="auto"/>
          <w:sz w:val="24"/>
          <w:szCs w:val="24"/>
          <w:lang w:val="es-ES"/>
        </w:rPr>
      </w:pPr>
    </w:p>
    <w:p w:rsidR="00794237" w:rsidRPr="004C7F12" w:rsidRDefault="00D81365" w:rsidP="009730C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Relación entre inversión en Educación y desarrollo e</w:t>
      </w:r>
      <w:r w:rsidRPr="00D81365">
        <w:rPr>
          <w:rFonts w:ascii="Times New Roman" w:hAnsi="Times New Roman" w:cs="Times New Roman"/>
          <w:color w:val="auto"/>
          <w:sz w:val="24"/>
          <w:szCs w:val="24"/>
        </w:rPr>
        <w:t>conómico</w:t>
      </w:r>
    </w:p>
    <w:p w:rsidR="00794237" w:rsidRPr="00DD2C40" w:rsidRDefault="00794237" w:rsidP="009730C9">
      <w:pPr>
        <w:spacing w:line="360" w:lineRule="auto"/>
        <w:ind w:firstLine="550"/>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lastRenderedPageBreak/>
        <w:t>Una de las pretensiones del presente escrito es la de mostrar la estrecha relación existente entre la inversión que se realiza en educación y el desarrollo de los países, además el evidenciar la necesidad de que dichas inversiones no sean solo estrategias de ciertos gobiernos, sino que sean institucionalizadas a fin de que estas puedan conservarse y aumentarse en el corto y largo plazo, todo lo anterior teniendo en cuenta que la educación de los ciudadanos es considerado un verdadero motor para el desarrollo económico de las regiones, pero haciendo claridad de que este desarrollo no debe ser valorado solo en su aspecto monetario, sino que debe basarse en los fundamentos de un desarrollo  basado en la teoría del capital humano, donde la prioridad es el sujeto y no el capital.</w:t>
      </w:r>
    </w:p>
    <w:p w:rsidR="00794237" w:rsidRPr="00DD2C40" w:rsidRDefault="00794237" w:rsidP="006D126B">
      <w:pPr>
        <w:spacing w:line="360" w:lineRule="auto"/>
        <w:ind w:firstLine="709"/>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En este orden de ideas, es importante mencionar la postura que posee la (OCDE, 1998) los cuales afirman que:</w:t>
      </w:r>
    </w:p>
    <w:p w:rsidR="00794237" w:rsidRPr="00DD2C40" w:rsidRDefault="00794237" w:rsidP="006D126B">
      <w:pPr>
        <w:spacing w:line="360" w:lineRule="auto"/>
        <w:ind w:firstLine="709"/>
        <w:jc w:val="both"/>
        <w:rPr>
          <w:rFonts w:ascii="Times New Roman" w:hAnsi="Times New Roman" w:cs="Times New Roman"/>
          <w:b w:val="0"/>
          <w:color w:val="auto"/>
          <w:sz w:val="24"/>
          <w:szCs w:val="24"/>
        </w:rPr>
      </w:pPr>
    </w:p>
    <w:p w:rsidR="00794237" w:rsidRPr="002961F5" w:rsidRDefault="00794237" w:rsidP="002961F5">
      <w:pPr>
        <w:spacing w:line="276" w:lineRule="auto"/>
        <w:ind w:left="708"/>
        <w:jc w:val="both"/>
        <w:rPr>
          <w:rFonts w:ascii="Times New Roman" w:hAnsi="Times New Roman" w:cs="Times New Roman"/>
          <w:b w:val="0"/>
          <w:color w:val="auto"/>
        </w:rPr>
      </w:pPr>
      <w:r w:rsidRPr="002961F5">
        <w:rPr>
          <w:rFonts w:ascii="Times New Roman" w:hAnsi="Times New Roman" w:cs="Times New Roman"/>
          <w:b w:val="0"/>
          <w:color w:val="auto"/>
        </w:rPr>
        <w:t xml:space="preserve">La inversión en capital humano se encuentra en el centro de las estrategias de los países de la OCDE para promover la prosperidad económica, el pleno empleo y la cohesión social. Los individuos, las organizaciones y las naciones reconocen de manera creciente que los altos niveles de conocimiento, habilidades y competencias son esenciales </w:t>
      </w:r>
      <w:r w:rsidR="002961F5" w:rsidRPr="002961F5">
        <w:rPr>
          <w:rFonts w:ascii="Times New Roman" w:hAnsi="Times New Roman" w:cs="Times New Roman"/>
          <w:b w:val="0"/>
          <w:color w:val="auto"/>
        </w:rPr>
        <w:t>para asegurar un futuro exitoso (</w:t>
      </w:r>
      <w:r w:rsidR="00F32307">
        <w:rPr>
          <w:rFonts w:ascii="Times New Roman" w:hAnsi="Times New Roman" w:cs="Times New Roman"/>
          <w:b w:val="0"/>
          <w:color w:val="auto"/>
        </w:rPr>
        <w:t>p. 38</w:t>
      </w:r>
      <w:r w:rsidR="002961F5" w:rsidRPr="002961F5">
        <w:rPr>
          <w:rFonts w:ascii="Times New Roman" w:hAnsi="Times New Roman" w:cs="Times New Roman"/>
          <w:b w:val="0"/>
          <w:color w:val="auto"/>
        </w:rPr>
        <w:t>)</w:t>
      </w:r>
      <w:r w:rsidRPr="002961F5">
        <w:rPr>
          <w:rFonts w:ascii="Times New Roman" w:hAnsi="Times New Roman" w:cs="Times New Roman"/>
          <w:b w:val="0"/>
          <w:color w:val="auto"/>
        </w:rPr>
        <w:t>.</w:t>
      </w:r>
    </w:p>
    <w:p w:rsidR="00794237" w:rsidRPr="00DD2C40" w:rsidRDefault="00794237" w:rsidP="002961F5">
      <w:pPr>
        <w:spacing w:line="360" w:lineRule="auto"/>
        <w:jc w:val="both"/>
        <w:rPr>
          <w:rFonts w:ascii="Times New Roman" w:hAnsi="Times New Roman" w:cs="Times New Roman"/>
          <w:b w:val="0"/>
          <w:color w:val="auto"/>
          <w:sz w:val="24"/>
          <w:szCs w:val="24"/>
        </w:rPr>
      </w:pPr>
    </w:p>
    <w:p w:rsidR="00794237" w:rsidRPr="00DD2C40" w:rsidRDefault="00794237" w:rsidP="009730C9">
      <w:pPr>
        <w:spacing w:line="360" w:lineRule="auto"/>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Lo anterior lo que reafirma es la necesidad de que los países asuman una postura seria y comprometida con el factor de inversión del capital humano a fin de poder subsanar las necesidades básicas de sus habitantes y que estos puedan a su vez tener mejores condiciones de calidad de vida para ellos y sus familias y por ende que los respectivos países puedan prosperar económica y socialmente.</w:t>
      </w:r>
    </w:p>
    <w:p w:rsidR="00794237" w:rsidRPr="00DD2C40" w:rsidRDefault="00794237" w:rsidP="009730C9">
      <w:pPr>
        <w:spacing w:line="360" w:lineRule="auto"/>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Por tanto, es innegable la relación que existe entre la inversión en capital humano y el desarrollo económico, ya q</w:t>
      </w:r>
      <w:r w:rsidR="009730C9">
        <w:rPr>
          <w:rFonts w:ascii="Times New Roman" w:hAnsi="Times New Roman" w:cs="Times New Roman"/>
          <w:b w:val="0"/>
          <w:color w:val="auto"/>
          <w:sz w:val="24"/>
          <w:szCs w:val="24"/>
        </w:rPr>
        <w:t>ue existen estudios en América L</w:t>
      </w:r>
      <w:r w:rsidRPr="00DD2C40">
        <w:rPr>
          <w:rFonts w:ascii="Times New Roman" w:hAnsi="Times New Roman" w:cs="Times New Roman"/>
          <w:b w:val="0"/>
          <w:color w:val="auto"/>
          <w:sz w:val="24"/>
          <w:szCs w:val="24"/>
        </w:rPr>
        <w:t>atina que afirman que una de las causas principales de la pobreza es que no ha existido una adecuada inversión en capita</w:t>
      </w:r>
      <w:r w:rsidR="009730C9">
        <w:rPr>
          <w:rFonts w:ascii="Times New Roman" w:hAnsi="Times New Roman" w:cs="Times New Roman"/>
          <w:b w:val="0"/>
          <w:color w:val="auto"/>
          <w:sz w:val="24"/>
          <w:szCs w:val="24"/>
        </w:rPr>
        <w:t>l humano, esto se sustenta con  Londoño</w:t>
      </w:r>
      <w:r w:rsidRPr="00DD2C40">
        <w:rPr>
          <w:rFonts w:ascii="Times New Roman" w:hAnsi="Times New Roman" w:cs="Times New Roman"/>
          <w:b w:val="0"/>
          <w:color w:val="auto"/>
          <w:sz w:val="24"/>
          <w:szCs w:val="24"/>
        </w:rPr>
        <w:t xml:space="preserve"> </w:t>
      </w:r>
      <w:r w:rsidR="009730C9">
        <w:rPr>
          <w:rFonts w:ascii="Times New Roman" w:hAnsi="Times New Roman" w:cs="Times New Roman"/>
          <w:b w:val="0"/>
          <w:color w:val="auto"/>
          <w:sz w:val="24"/>
          <w:szCs w:val="24"/>
        </w:rPr>
        <w:t>(</w:t>
      </w:r>
      <w:r w:rsidRPr="00DD2C40">
        <w:rPr>
          <w:rFonts w:ascii="Times New Roman" w:hAnsi="Times New Roman" w:cs="Times New Roman"/>
          <w:b w:val="0"/>
          <w:color w:val="auto"/>
          <w:sz w:val="24"/>
          <w:szCs w:val="24"/>
        </w:rPr>
        <w:t>1996)</w:t>
      </w:r>
      <w:r w:rsidR="009730C9">
        <w:rPr>
          <w:rFonts w:ascii="Times New Roman" w:hAnsi="Times New Roman" w:cs="Times New Roman"/>
          <w:b w:val="0"/>
          <w:color w:val="auto"/>
          <w:sz w:val="24"/>
          <w:szCs w:val="24"/>
        </w:rPr>
        <w:t>, el cual sostiene que</w:t>
      </w:r>
      <w:r w:rsidRPr="00DD2C40">
        <w:rPr>
          <w:rFonts w:ascii="Times New Roman" w:hAnsi="Times New Roman" w:cs="Times New Roman"/>
          <w:b w:val="0"/>
          <w:color w:val="auto"/>
          <w:sz w:val="24"/>
          <w:szCs w:val="24"/>
        </w:rPr>
        <w:t xml:space="preserve"> solo un acelerado aumento de la formación de capital humano puede sacar rápidamente a la región de la pobreza. De hecho, lo que la región necesita podría llamarse un shock de capital.</w:t>
      </w:r>
    </w:p>
    <w:p w:rsidR="00794237" w:rsidRPr="00DD2C40" w:rsidRDefault="00794237" w:rsidP="006D126B">
      <w:pPr>
        <w:spacing w:line="360" w:lineRule="auto"/>
        <w:ind w:firstLine="709"/>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En este sentido se entendería que, para desarrollar el capital humano, se requiere que se realicen ciertas inversiones concretas en campos como la salud y la educación, ya que solo así se podría hablar de prosperidad y desarrollo en los dive</w:t>
      </w:r>
      <w:r w:rsidR="009730C9">
        <w:rPr>
          <w:rFonts w:ascii="Times New Roman" w:hAnsi="Times New Roman" w:cs="Times New Roman"/>
          <w:b w:val="0"/>
          <w:color w:val="auto"/>
          <w:sz w:val="24"/>
          <w:szCs w:val="24"/>
        </w:rPr>
        <w:t xml:space="preserve">rsos países; en este sentido Sansegundo </w:t>
      </w:r>
      <w:r w:rsidRPr="00DD2C40">
        <w:rPr>
          <w:rFonts w:ascii="Times New Roman" w:hAnsi="Times New Roman" w:cs="Times New Roman"/>
          <w:b w:val="0"/>
          <w:color w:val="auto"/>
          <w:sz w:val="24"/>
          <w:szCs w:val="24"/>
        </w:rPr>
        <w:t xml:space="preserve"> </w:t>
      </w:r>
      <w:r w:rsidR="009730C9">
        <w:rPr>
          <w:rFonts w:ascii="Times New Roman" w:hAnsi="Times New Roman" w:cs="Times New Roman"/>
          <w:b w:val="0"/>
          <w:color w:val="auto"/>
          <w:sz w:val="24"/>
          <w:szCs w:val="24"/>
        </w:rPr>
        <w:t>(</w:t>
      </w:r>
      <w:r w:rsidRPr="00DD2C40">
        <w:rPr>
          <w:rFonts w:ascii="Times New Roman" w:hAnsi="Times New Roman" w:cs="Times New Roman"/>
          <w:b w:val="0"/>
          <w:color w:val="auto"/>
          <w:sz w:val="24"/>
          <w:szCs w:val="24"/>
        </w:rPr>
        <w:t>2001)</w:t>
      </w:r>
      <w:r w:rsidR="009730C9">
        <w:rPr>
          <w:rFonts w:ascii="Times New Roman" w:hAnsi="Times New Roman" w:cs="Times New Roman"/>
          <w:b w:val="0"/>
          <w:color w:val="auto"/>
          <w:sz w:val="24"/>
          <w:szCs w:val="24"/>
        </w:rPr>
        <w:t>,</w:t>
      </w:r>
      <w:r w:rsidRPr="00DD2C40">
        <w:rPr>
          <w:rFonts w:ascii="Times New Roman" w:hAnsi="Times New Roman" w:cs="Times New Roman"/>
          <w:b w:val="0"/>
          <w:color w:val="auto"/>
          <w:sz w:val="24"/>
          <w:szCs w:val="24"/>
        </w:rPr>
        <w:t xml:space="preserve"> confirma que: </w:t>
      </w:r>
    </w:p>
    <w:p w:rsidR="00794237" w:rsidRPr="00DD2C40" w:rsidRDefault="00794237" w:rsidP="006D126B">
      <w:pPr>
        <w:spacing w:line="360" w:lineRule="auto"/>
        <w:ind w:firstLine="709"/>
        <w:jc w:val="both"/>
        <w:rPr>
          <w:rFonts w:ascii="Times New Roman" w:hAnsi="Times New Roman" w:cs="Times New Roman"/>
          <w:b w:val="0"/>
          <w:color w:val="auto"/>
          <w:sz w:val="24"/>
          <w:szCs w:val="24"/>
        </w:rPr>
      </w:pPr>
    </w:p>
    <w:p w:rsidR="00794237" w:rsidRPr="000D5F52" w:rsidRDefault="00794237" w:rsidP="000D5F52">
      <w:pPr>
        <w:spacing w:line="276" w:lineRule="auto"/>
        <w:ind w:left="708"/>
        <w:jc w:val="both"/>
        <w:rPr>
          <w:rFonts w:ascii="Times New Roman" w:hAnsi="Times New Roman" w:cs="Times New Roman"/>
          <w:b w:val="0"/>
          <w:color w:val="auto"/>
        </w:rPr>
      </w:pPr>
      <w:r w:rsidRPr="000D5F52">
        <w:rPr>
          <w:rFonts w:ascii="Times New Roman" w:hAnsi="Times New Roman" w:cs="Times New Roman"/>
          <w:b w:val="0"/>
          <w:color w:val="auto"/>
        </w:rPr>
        <w:t xml:space="preserve">La población más rica es la que tiene mayor educación; sin embargo, no todos los que mejoran su nivel de vida estudian más allá de lo obligatorio. Por otra parte, el rendimiento laboral tiene que ver directamente con la inversión en la enseñanza; dicha inversión, provocará a su vez, otros rendimientos como la mejora en la salud, el incremento de la eficiencia en la producción de </w:t>
      </w:r>
      <w:r w:rsidR="000D5F52" w:rsidRPr="000D5F52">
        <w:rPr>
          <w:rFonts w:ascii="Times New Roman" w:hAnsi="Times New Roman" w:cs="Times New Roman"/>
          <w:b w:val="0"/>
          <w:color w:val="auto"/>
        </w:rPr>
        <w:t>bienes y servicios, entre otros</w:t>
      </w:r>
      <w:r w:rsidR="000D5F52">
        <w:rPr>
          <w:rFonts w:ascii="Times New Roman" w:hAnsi="Times New Roman" w:cs="Times New Roman"/>
          <w:b w:val="0"/>
          <w:color w:val="auto"/>
        </w:rPr>
        <w:t xml:space="preserve"> (</w:t>
      </w:r>
      <w:r w:rsidR="00F32307">
        <w:rPr>
          <w:rFonts w:ascii="Times New Roman" w:hAnsi="Times New Roman" w:cs="Times New Roman"/>
          <w:b w:val="0"/>
          <w:color w:val="auto"/>
        </w:rPr>
        <w:t>p. 38</w:t>
      </w:r>
      <w:r w:rsidR="000D5F52">
        <w:rPr>
          <w:rFonts w:ascii="Times New Roman" w:hAnsi="Times New Roman" w:cs="Times New Roman"/>
          <w:b w:val="0"/>
          <w:color w:val="auto"/>
        </w:rPr>
        <w:t>)</w:t>
      </w:r>
      <w:r w:rsidRPr="000D5F52">
        <w:rPr>
          <w:rFonts w:ascii="Times New Roman" w:hAnsi="Times New Roman" w:cs="Times New Roman"/>
          <w:b w:val="0"/>
          <w:color w:val="auto"/>
        </w:rPr>
        <w:t>.</w:t>
      </w:r>
    </w:p>
    <w:p w:rsidR="00794237" w:rsidRPr="00DD2C40" w:rsidRDefault="00794237" w:rsidP="006D126B">
      <w:pPr>
        <w:spacing w:line="360" w:lineRule="auto"/>
        <w:ind w:firstLine="709"/>
        <w:jc w:val="both"/>
        <w:rPr>
          <w:rFonts w:ascii="Times New Roman" w:hAnsi="Times New Roman" w:cs="Times New Roman"/>
          <w:b w:val="0"/>
          <w:color w:val="auto"/>
          <w:sz w:val="24"/>
          <w:szCs w:val="24"/>
        </w:rPr>
      </w:pPr>
    </w:p>
    <w:p w:rsidR="00794237" w:rsidRPr="00DD2C40" w:rsidRDefault="00794237" w:rsidP="009730C9">
      <w:pPr>
        <w:spacing w:line="360" w:lineRule="auto"/>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Es de anotar, que la educación como uno de los elementos fundamentales de la formación del capital humano, se percibe como consumo y a su vez como inversión, entendiendo el consumo cuando produce satisfacciones o beneficios inmediatos, donde se utilizan bienes y servicios para satisfacer las necesidades básicas; y cuando se menciona como una inversión, se hace referencia al empleo del capital para obtener un beneficio en el futuro, lo cual se calcula con la ecuación que dice que a mayor educación y menor edad, existirá un mayor salario.</w:t>
      </w:r>
    </w:p>
    <w:p w:rsidR="00794237" w:rsidRPr="00DD2C40" w:rsidRDefault="009730C9" w:rsidP="00AD78B0">
      <w:pPr>
        <w:spacing w:line="360" w:lineRule="auto"/>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Asimismo, el Banco Mundial</w:t>
      </w:r>
      <w:r w:rsidR="00794237" w:rsidRPr="00DD2C40">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w:t>
      </w:r>
      <w:r w:rsidR="00794237" w:rsidRPr="00DD2C40">
        <w:rPr>
          <w:rFonts w:ascii="Times New Roman" w:hAnsi="Times New Roman" w:cs="Times New Roman"/>
          <w:b w:val="0"/>
          <w:color w:val="auto"/>
          <w:sz w:val="24"/>
          <w:szCs w:val="24"/>
        </w:rPr>
        <w:t>1996)</w:t>
      </w:r>
      <w:r>
        <w:rPr>
          <w:rFonts w:ascii="Times New Roman" w:hAnsi="Times New Roman" w:cs="Times New Roman"/>
          <w:b w:val="0"/>
          <w:color w:val="auto"/>
          <w:sz w:val="24"/>
          <w:szCs w:val="24"/>
        </w:rPr>
        <w:t>,</w:t>
      </w:r>
      <w:r w:rsidR="00794237" w:rsidRPr="00DD2C40">
        <w:rPr>
          <w:rFonts w:ascii="Times New Roman" w:hAnsi="Times New Roman" w:cs="Times New Roman"/>
          <w:b w:val="0"/>
          <w:color w:val="auto"/>
          <w:sz w:val="24"/>
          <w:szCs w:val="24"/>
        </w:rPr>
        <w:t xml:space="preserve"> plantea que, </w:t>
      </w:r>
      <w:r w:rsidR="000D5F52">
        <w:rPr>
          <w:rFonts w:ascii="Times New Roman" w:hAnsi="Times New Roman" w:cs="Times New Roman"/>
          <w:b w:val="0"/>
          <w:color w:val="auto"/>
          <w:sz w:val="24"/>
          <w:szCs w:val="24"/>
        </w:rPr>
        <w:t>“</w:t>
      </w:r>
      <w:r w:rsidR="00794237" w:rsidRPr="000D5F52">
        <w:rPr>
          <w:rFonts w:ascii="Times New Roman" w:hAnsi="Times New Roman" w:cs="Times New Roman"/>
          <w:b w:val="0"/>
          <w:color w:val="auto"/>
          <w:sz w:val="24"/>
          <w:szCs w:val="24"/>
        </w:rPr>
        <w:t>a mayor inversión en educación superior (en los países en desarrollo), mayor crecimiento económico y mayores beneficios colaterales en habrá en desarrollo tecnológico</w:t>
      </w:r>
      <w:r w:rsidR="000D5F52">
        <w:rPr>
          <w:rFonts w:ascii="Times New Roman" w:hAnsi="Times New Roman" w:cs="Times New Roman"/>
          <w:b w:val="0"/>
          <w:color w:val="auto"/>
          <w:sz w:val="24"/>
          <w:szCs w:val="24"/>
        </w:rPr>
        <w:t>” (</w:t>
      </w:r>
      <w:r w:rsidR="00F32307">
        <w:rPr>
          <w:rFonts w:ascii="Times New Roman" w:hAnsi="Times New Roman" w:cs="Times New Roman"/>
          <w:b w:val="0"/>
          <w:color w:val="auto"/>
          <w:sz w:val="24"/>
          <w:szCs w:val="24"/>
        </w:rPr>
        <w:t>p. 24</w:t>
      </w:r>
      <w:r w:rsidR="000D5F52">
        <w:rPr>
          <w:rFonts w:ascii="Times New Roman" w:hAnsi="Times New Roman" w:cs="Times New Roman"/>
          <w:b w:val="0"/>
          <w:color w:val="auto"/>
          <w:sz w:val="24"/>
          <w:szCs w:val="24"/>
        </w:rPr>
        <w:t>)</w:t>
      </w:r>
      <w:r w:rsidR="00794237" w:rsidRPr="00DD2C40">
        <w:rPr>
          <w:rFonts w:ascii="Times New Roman" w:hAnsi="Times New Roman" w:cs="Times New Roman"/>
          <w:b w:val="0"/>
          <w:color w:val="auto"/>
          <w:sz w:val="24"/>
          <w:szCs w:val="24"/>
        </w:rPr>
        <w:t>, pero para lograr esto proponen que se deben reformar los sistemas educativos basados en los principios de diversificación de la oferta educativa, la extensión del financiamiento y la desregulación del gobierno en asuntos como la calidad, equidad y pertinencia.</w:t>
      </w:r>
    </w:p>
    <w:p w:rsidR="00794237" w:rsidRPr="00DD2C40" w:rsidRDefault="00794237" w:rsidP="000D5F52">
      <w:pPr>
        <w:spacing w:line="360" w:lineRule="auto"/>
        <w:ind w:firstLine="709"/>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En consecuencia, hoy día no puede negarse que la educación es un factor clave en el proceso de crecimiento económico, los avances técnicos que permiten independizarnos del medio nos hacen más dependientes de la dotación de capital humano sin el cual no es posible el cambio técnico. De ahí, la importancia que la educación sea una de las variables sistemáticamente utilizada en los estudios sobre la convergencia entre países atrasados y desarrollados, convergencia que se ha demostrado está condicionada por una serie de características entre las que podría encontrarse la educación.</w:t>
      </w:r>
    </w:p>
    <w:p w:rsidR="00794237" w:rsidRPr="00DD2C40" w:rsidRDefault="00794237" w:rsidP="000D5F52">
      <w:pPr>
        <w:spacing w:line="360" w:lineRule="auto"/>
        <w:ind w:firstLine="709"/>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Ahora bien, identificar a la educación como variable explicativa del proceso de crecimiento económico no equivale a entender de forma exhaustiva cómo influye la educación sobre este proceso de crecimiento. A los proble</w:t>
      </w:r>
      <w:r w:rsidR="00F32307">
        <w:rPr>
          <w:rFonts w:ascii="Times New Roman" w:hAnsi="Times New Roman" w:cs="Times New Roman"/>
          <w:b w:val="0"/>
          <w:color w:val="auto"/>
          <w:sz w:val="24"/>
          <w:szCs w:val="24"/>
        </w:rPr>
        <w:t>mas de medición y estimación de</w:t>
      </w:r>
      <w:r w:rsidRPr="00DD2C40">
        <w:rPr>
          <w:rFonts w:ascii="Times New Roman" w:hAnsi="Times New Roman" w:cs="Times New Roman"/>
          <w:b w:val="0"/>
          <w:color w:val="auto"/>
          <w:sz w:val="24"/>
          <w:szCs w:val="24"/>
        </w:rPr>
        <w:t xml:space="preserve"> las distintas variables a analizar, hay que añadir la complejidad de un proceso tal que el desarrollo económico y la dificultad de interrelacionar entre sí las distintas variables que lo explican. Así, por lo general cada enfoque analítico considera la contribución de la educación a un aspecto concreto del crecimiento económico, pero encuentra dificultades para integrar en el modelo de análisis </w:t>
      </w:r>
      <w:r w:rsidRPr="00DD2C40">
        <w:rPr>
          <w:rFonts w:ascii="Times New Roman" w:hAnsi="Times New Roman" w:cs="Times New Roman"/>
          <w:b w:val="0"/>
          <w:color w:val="auto"/>
          <w:sz w:val="24"/>
          <w:szCs w:val="24"/>
        </w:rPr>
        <w:lastRenderedPageBreak/>
        <w:t>propuesto otros posibles efectos. La educación, al tratarse de una forma de capital muy particular, personificada en un individuo o sociedad y no transferible o apropiable con la misma facilidad que otras formas de capital, es quizá el ejemplo paradigmático de esta complejidad si bien no es el único.</w:t>
      </w:r>
    </w:p>
    <w:p w:rsidR="00794237" w:rsidRPr="00DD2C40" w:rsidRDefault="00AD78B0" w:rsidP="006D126B">
      <w:pPr>
        <w:spacing w:line="360" w:lineRule="auto"/>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En Colombia </w:t>
      </w:r>
      <w:r w:rsidR="00794237" w:rsidRPr="00DD2C40">
        <w:rPr>
          <w:rFonts w:ascii="Times New Roman" w:hAnsi="Times New Roman" w:cs="Times New Roman"/>
          <w:b w:val="0"/>
          <w:color w:val="auto"/>
          <w:sz w:val="24"/>
          <w:szCs w:val="24"/>
        </w:rPr>
        <w:t>S</w:t>
      </w:r>
      <w:r>
        <w:rPr>
          <w:rFonts w:ascii="Times New Roman" w:hAnsi="Times New Roman" w:cs="Times New Roman"/>
          <w:b w:val="0"/>
          <w:color w:val="auto"/>
          <w:sz w:val="24"/>
          <w:szCs w:val="24"/>
        </w:rPr>
        <w:t>ánchez</w:t>
      </w:r>
      <w:r w:rsidR="00794237" w:rsidRPr="00DD2C40">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w:t>
      </w:r>
      <w:r w:rsidR="00794237" w:rsidRPr="00DD2C40">
        <w:rPr>
          <w:rFonts w:ascii="Times New Roman" w:hAnsi="Times New Roman" w:cs="Times New Roman"/>
          <w:b w:val="0"/>
          <w:color w:val="auto"/>
          <w:sz w:val="24"/>
          <w:szCs w:val="24"/>
        </w:rPr>
        <w:t>2004)</w:t>
      </w:r>
      <w:r>
        <w:rPr>
          <w:rFonts w:ascii="Times New Roman" w:hAnsi="Times New Roman" w:cs="Times New Roman"/>
          <w:b w:val="0"/>
          <w:color w:val="auto"/>
          <w:sz w:val="24"/>
          <w:szCs w:val="24"/>
        </w:rPr>
        <w:t>,</w:t>
      </w:r>
      <w:r w:rsidR="00794237" w:rsidRPr="00DD2C40">
        <w:rPr>
          <w:rFonts w:ascii="Times New Roman" w:hAnsi="Times New Roman" w:cs="Times New Roman"/>
          <w:b w:val="0"/>
          <w:color w:val="auto"/>
          <w:sz w:val="24"/>
          <w:szCs w:val="24"/>
        </w:rPr>
        <w:t xml:space="preserve"> analizó las tasas de retorno de la educación como un determinante de las decisiones de los individuos al formarse y del Estado al formular la política pública en educación. Estimó que, por cada año de estudio de un individuo, se espera que su ingreso mejore en aproximadamente el 12.85%. De igual forma, se espera que por cada año de experiencia se obtenga un 4.87% de crecimiento en el salario. Es de destacar que, según este estudio, la rentabilidad de la educación superior para Colombia es del 17%. Es notorio que la educación tiene una mayor influencia en el crecimiento del salario y en el posicionamiento y la movilidad social.</w:t>
      </w:r>
    </w:p>
    <w:p w:rsidR="00794237" w:rsidRPr="00DD2C40" w:rsidRDefault="00794237" w:rsidP="006D126B">
      <w:pPr>
        <w:spacing w:line="360" w:lineRule="auto"/>
        <w:ind w:firstLine="709"/>
        <w:jc w:val="both"/>
        <w:rPr>
          <w:rFonts w:ascii="Times New Roman" w:hAnsi="Times New Roman" w:cs="Times New Roman"/>
          <w:b w:val="0"/>
          <w:color w:val="auto"/>
          <w:sz w:val="24"/>
          <w:szCs w:val="24"/>
        </w:rPr>
      </w:pPr>
    </w:p>
    <w:p w:rsidR="00794237" w:rsidRPr="00DD2C40" w:rsidRDefault="00BA26A8" w:rsidP="006D126B">
      <w:pPr>
        <w:spacing w:line="360" w:lineRule="auto"/>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Según </w:t>
      </w:r>
      <w:r w:rsidR="00794237" w:rsidRPr="00DD2C40">
        <w:rPr>
          <w:rFonts w:ascii="Times New Roman" w:hAnsi="Times New Roman" w:cs="Times New Roman"/>
          <w:b w:val="0"/>
          <w:color w:val="auto"/>
          <w:sz w:val="24"/>
          <w:szCs w:val="24"/>
        </w:rPr>
        <w:t>plantea</w:t>
      </w:r>
      <w:r>
        <w:rPr>
          <w:rFonts w:ascii="Times New Roman" w:hAnsi="Times New Roman" w:cs="Times New Roman"/>
          <w:b w:val="0"/>
          <w:color w:val="auto"/>
          <w:sz w:val="24"/>
          <w:szCs w:val="24"/>
        </w:rPr>
        <w:t xml:space="preserve"> Schultz</w:t>
      </w:r>
      <w:r w:rsidRPr="00DD2C40">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w:t>
      </w:r>
      <w:r w:rsidRPr="00DD2C40">
        <w:rPr>
          <w:rFonts w:ascii="Times New Roman" w:hAnsi="Times New Roman" w:cs="Times New Roman"/>
          <w:b w:val="0"/>
          <w:color w:val="auto"/>
          <w:sz w:val="24"/>
          <w:szCs w:val="24"/>
        </w:rPr>
        <w:t>1961)</w:t>
      </w:r>
      <w:r w:rsidR="00794237" w:rsidRPr="00DD2C40">
        <w:rPr>
          <w:rFonts w:ascii="Times New Roman" w:hAnsi="Times New Roman" w:cs="Times New Roman"/>
          <w:b w:val="0"/>
          <w:color w:val="auto"/>
          <w:sz w:val="24"/>
          <w:szCs w:val="24"/>
        </w:rPr>
        <w:t xml:space="preserve">:  </w:t>
      </w:r>
    </w:p>
    <w:p w:rsidR="00306A0C" w:rsidRPr="00DD2C40" w:rsidRDefault="00306A0C" w:rsidP="006D126B">
      <w:pPr>
        <w:spacing w:line="360" w:lineRule="auto"/>
        <w:ind w:firstLine="709"/>
        <w:jc w:val="both"/>
        <w:rPr>
          <w:rFonts w:ascii="Times New Roman" w:hAnsi="Times New Roman" w:cs="Times New Roman"/>
          <w:b w:val="0"/>
          <w:color w:val="auto"/>
          <w:sz w:val="24"/>
          <w:szCs w:val="24"/>
        </w:rPr>
      </w:pPr>
    </w:p>
    <w:p w:rsidR="00794237" w:rsidRPr="000D5F52" w:rsidRDefault="00794237" w:rsidP="000D5F52">
      <w:pPr>
        <w:spacing w:line="276" w:lineRule="auto"/>
        <w:ind w:left="708"/>
        <w:jc w:val="both"/>
        <w:rPr>
          <w:rFonts w:ascii="Times New Roman" w:hAnsi="Times New Roman" w:cs="Times New Roman"/>
          <w:b w:val="0"/>
          <w:color w:val="auto"/>
        </w:rPr>
      </w:pPr>
      <w:r w:rsidRPr="000D5F52">
        <w:rPr>
          <w:rFonts w:ascii="Times New Roman" w:hAnsi="Times New Roman" w:cs="Times New Roman"/>
          <w:b w:val="0"/>
          <w:color w:val="auto"/>
        </w:rPr>
        <w:t xml:space="preserve">Invertir en escolarización, salud, en la forma de crianza de los niños, en profesionales, en investigación, es invertir en capital humano, lo que a su vez disminuye la brecha entre pobres y ricos, brindándoles una mejor calidad de vida a </w:t>
      </w:r>
      <w:r w:rsidR="000D5F52" w:rsidRPr="000D5F52">
        <w:rPr>
          <w:rFonts w:ascii="Times New Roman" w:hAnsi="Times New Roman" w:cs="Times New Roman"/>
          <w:b w:val="0"/>
          <w:color w:val="auto"/>
        </w:rPr>
        <w:t>las personas de escasos recurso</w:t>
      </w:r>
      <w:r w:rsidRPr="000D5F52">
        <w:rPr>
          <w:rFonts w:ascii="Times New Roman" w:hAnsi="Times New Roman" w:cs="Times New Roman"/>
          <w:b w:val="0"/>
          <w:color w:val="auto"/>
        </w:rPr>
        <w:t>”</w:t>
      </w:r>
      <w:r w:rsidR="00F32307">
        <w:rPr>
          <w:rFonts w:ascii="Times New Roman" w:hAnsi="Times New Roman" w:cs="Times New Roman"/>
          <w:b w:val="0"/>
          <w:color w:val="auto"/>
        </w:rPr>
        <w:t xml:space="preserve"> (p. 29</w:t>
      </w:r>
      <w:r w:rsidR="000D5F52" w:rsidRPr="000D5F52">
        <w:rPr>
          <w:rFonts w:ascii="Times New Roman" w:hAnsi="Times New Roman" w:cs="Times New Roman"/>
          <w:b w:val="0"/>
          <w:color w:val="auto"/>
        </w:rPr>
        <w:t>)</w:t>
      </w:r>
      <w:r w:rsidRPr="000D5F52">
        <w:rPr>
          <w:rFonts w:ascii="Times New Roman" w:hAnsi="Times New Roman" w:cs="Times New Roman"/>
          <w:b w:val="0"/>
          <w:color w:val="auto"/>
        </w:rPr>
        <w:t xml:space="preserve">. </w:t>
      </w:r>
    </w:p>
    <w:p w:rsidR="00794237" w:rsidRPr="00DD2C40" w:rsidRDefault="00794237" w:rsidP="00BA26A8">
      <w:pPr>
        <w:spacing w:line="360" w:lineRule="auto"/>
        <w:jc w:val="both"/>
        <w:rPr>
          <w:rFonts w:ascii="Times New Roman" w:hAnsi="Times New Roman" w:cs="Times New Roman"/>
          <w:b w:val="0"/>
          <w:color w:val="auto"/>
          <w:sz w:val="24"/>
          <w:szCs w:val="24"/>
        </w:rPr>
      </w:pPr>
    </w:p>
    <w:p w:rsidR="00794237" w:rsidRPr="00DD2C40" w:rsidRDefault="00794237" w:rsidP="00BA26A8">
      <w:pPr>
        <w:spacing w:line="360" w:lineRule="auto"/>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 xml:space="preserve">Por tanto, se podría afirmar que el centro de la teoría de capital humano está en tomar la educación y capacitación como formas de inversión que producen beneficios a futuro con mayores ingresos para las personas con educación, </w:t>
      </w:r>
      <w:r w:rsidR="00690D2A" w:rsidRPr="00DD2C40">
        <w:rPr>
          <w:rFonts w:ascii="Times New Roman" w:hAnsi="Times New Roman" w:cs="Times New Roman"/>
          <w:b w:val="0"/>
          <w:color w:val="auto"/>
          <w:sz w:val="24"/>
          <w:szCs w:val="24"/>
        </w:rPr>
        <w:t>y,</w:t>
      </w:r>
      <w:r w:rsidRPr="00DD2C40">
        <w:rPr>
          <w:rFonts w:ascii="Times New Roman" w:hAnsi="Times New Roman" w:cs="Times New Roman"/>
          <w:b w:val="0"/>
          <w:color w:val="auto"/>
          <w:sz w:val="24"/>
          <w:szCs w:val="24"/>
        </w:rPr>
        <w:t xml:space="preserve"> por ende, la sociedad; de esta manera, el capital humano es entendido como una inversión que da sus frutos cuando las personas reciben más ingresos en el futuro. En síntesis, la educación es un componente fundamental para la disminución de la pobreza y el aumento de crecimiento económico, la educación general debe ser propia de todos los individuos para tener las competencias básicas que les permitan ser productivas. Aunque también, se hace necesario profundizar en la experiencia como el segundo componente en la teoría del capital humano: la experiencia y su incidencia en el análisis empírico.</w:t>
      </w:r>
    </w:p>
    <w:p w:rsidR="00306A0C" w:rsidRPr="00DD2C40" w:rsidRDefault="00306A0C" w:rsidP="000D5F52">
      <w:pPr>
        <w:spacing w:line="360" w:lineRule="auto"/>
        <w:rPr>
          <w:rFonts w:ascii="Times New Roman" w:hAnsi="Times New Roman" w:cs="Times New Roman"/>
          <w:b w:val="0"/>
          <w:color w:val="auto"/>
          <w:sz w:val="24"/>
          <w:szCs w:val="24"/>
        </w:rPr>
      </w:pPr>
    </w:p>
    <w:p w:rsidR="00794237" w:rsidRPr="00BA26A8" w:rsidRDefault="000D5F52" w:rsidP="00370118">
      <w:pPr>
        <w:spacing w:line="360" w:lineRule="auto"/>
        <w:rPr>
          <w:rFonts w:ascii="Times New Roman" w:hAnsi="Times New Roman" w:cs="Times New Roman"/>
          <w:color w:val="auto"/>
          <w:sz w:val="24"/>
          <w:szCs w:val="24"/>
        </w:rPr>
      </w:pPr>
      <w:r w:rsidRPr="00BA26A8">
        <w:rPr>
          <w:rFonts w:ascii="Times New Roman" w:hAnsi="Times New Roman" w:cs="Times New Roman"/>
          <w:color w:val="auto"/>
          <w:sz w:val="24"/>
          <w:szCs w:val="24"/>
        </w:rPr>
        <w:t>Conclusiones</w:t>
      </w:r>
    </w:p>
    <w:p w:rsidR="0068516D" w:rsidRDefault="00794237" w:rsidP="00370118">
      <w:pPr>
        <w:spacing w:line="360" w:lineRule="auto"/>
        <w:ind w:firstLine="550"/>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lastRenderedPageBreak/>
        <w:t>Sin duda alguna, es evidente la gran evolución que ha tenido a lo largo de la historia el concepto de la economía de la educación, pasando de ser unas teorías netamente absolutistas</w:t>
      </w:r>
      <w:r w:rsidR="0068516D">
        <w:rPr>
          <w:rFonts w:ascii="Times New Roman" w:hAnsi="Times New Roman" w:cs="Times New Roman"/>
          <w:b w:val="0"/>
          <w:color w:val="auto"/>
          <w:sz w:val="24"/>
          <w:szCs w:val="24"/>
          <w:lang w:val="es-ES"/>
        </w:rPr>
        <w:t>,</w:t>
      </w:r>
      <w:r w:rsidRPr="00DD2C40">
        <w:rPr>
          <w:rFonts w:ascii="Times New Roman" w:hAnsi="Times New Roman" w:cs="Times New Roman"/>
          <w:b w:val="0"/>
          <w:color w:val="auto"/>
          <w:sz w:val="24"/>
          <w:szCs w:val="24"/>
          <w:lang w:val="es-ES"/>
        </w:rPr>
        <w:t xml:space="preserve"> a las que no les importaban la formación del capital humano, a estar ahora frente a unas nuevas tendencias que asumen un papel un poco más crítico frente a las realidades actuales. A tal punto de diversificar sus investigaciones y reflexiones en un enfoque multidisciplinario y sociológico, rescatando los aportes de todas las ciencias que están inmersas en el acto de </w:t>
      </w:r>
      <w:r w:rsidR="00363223" w:rsidRPr="00DD2C40">
        <w:rPr>
          <w:rFonts w:ascii="Times New Roman" w:hAnsi="Times New Roman" w:cs="Times New Roman"/>
          <w:b w:val="0"/>
          <w:color w:val="auto"/>
          <w:sz w:val="24"/>
          <w:szCs w:val="24"/>
          <w:lang w:val="es-ES"/>
        </w:rPr>
        <w:t>educar.</w:t>
      </w:r>
    </w:p>
    <w:p w:rsidR="00794237" w:rsidRPr="00DD2C40" w:rsidRDefault="00363223" w:rsidP="00370118">
      <w:pPr>
        <w:spacing w:line="360" w:lineRule="auto"/>
        <w:ind w:firstLine="550"/>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 xml:space="preserve"> Otra</w:t>
      </w:r>
      <w:r w:rsidR="00794237" w:rsidRPr="00DD2C40">
        <w:rPr>
          <w:rFonts w:ascii="Times New Roman" w:hAnsi="Times New Roman" w:cs="Times New Roman"/>
          <w:b w:val="0"/>
          <w:color w:val="auto"/>
          <w:sz w:val="24"/>
          <w:szCs w:val="24"/>
          <w:lang w:val="es-ES"/>
        </w:rPr>
        <w:t xml:space="preserve"> de las conclusiones a las que se puede llegar, es que ha habido mucha renovación en los enfoques investigativos, pero todos esos </w:t>
      </w:r>
      <w:r w:rsidR="00690D2A" w:rsidRPr="00DD2C40">
        <w:rPr>
          <w:rFonts w:ascii="Times New Roman" w:hAnsi="Times New Roman" w:cs="Times New Roman"/>
          <w:b w:val="0"/>
          <w:color w:val="auto"/>
          <w:sz w:val="24"/>
          <w:szCs w:val="24"/>
          <w:lang w:val="es-ES"/>
        </w:rPr>
        <w:t>modelos,</w:t>
      </w:r>
      <w:r w:rsidR="00794237" w:rsidRPr="00DD2C40">
        <w:rPr>
          <w:rFonts w:ascii="Times New Roman" w:hAnsi="Times New Roman" w:cs="Times New Roman"/>
          <w:b w:val="0"/>
          <w:color w:val="auto"/>
          <w:sz w:val="24"/>
          <w:szCs w:val="24"/>
          <w:lang w:val="es-ES"/>
        </w:rPr>
        <w:t xml:space="preserve"> así como han presentado aportes también están sujetos a las refutaciones y puntos débiles, pero lo que debe quedar claro es que estamos frente una nueva mirada sobre el concepto de capital humano en educación y que por tanto se está ofreciendo una nueva mirada para explicar el funcionamiento del sistema educativo y su relación con el sistema productivo.</w:t>
      </w:r>
    </w:p>
    <w:p w:rsidR="00794237" w:rsidRPr="00DD2C40" w:rsidRDefault="00794237" w:rsidP="0068516D">
      <w:pPr>
        <w:pStyle w:val="Default"/>
        <w:spacing w:line="360" w:lineRule="auto"/>
        <w:ind w:firstLine="550"/>
        <w:jc w:val="both"/>
        <w:rPr>
          <w:rFonts w:ascii="Times New Roman" w:hAnsi="Times New Roman" w:cs="Times New Roman"/>
          <w:color w:val="auto"/>
        </w:rPr>
      </w:pPr>
      <w:r w:rsidRPr="00DD2C40">
        <w:rPr>
          <w:rFonts w:ascii="Times New Roman" w:hAnsi="Times New Roman" w:cs="Times New Roman"/>
          <w:color w:val="auto"/>
        </w:rPr>
        <w:t>Con el fin de poder llegar a algunos conclusiones que posibiliten una mejor comprensión y análisis de la situación del financiamiento de la educación pública, es importante que los gobiernos asuman su rol como diseñadores de política pública y por ende asuman a la educación como un derecho fundamental y por tanto que se le asignen los recursos necesarios para poder atender las necesidades de las comunidades en dicho aspecto, entendiendo que en la medida en que se inviertan los recursos económicos necesarios en educación, se está posibilitando que las personas menos favorecidas posean un elemento eficaz para salir de la pobreza como lo es la educación.</w:t>
      </w:r>
    </w:p>
    <w:p w:rsidR="008A60A4" w:rsidRDefault="0068516D" w:rsidP="0068516D">
      <w:pPr>
        <w:spacing w:line="360" w:lineRule="auto"/>
        <w:ind w:firstLine="550"/>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Por otra parte, </w:t>
      </w:r>
      <w:r w:rsidR="00794237" w:rsidRPr="00DD2C40">
        <w:rPr>
          <w:rFonts w:ascii="Times New Roman" w:hAnsi="Times New Roman" w:cs="Times New Roman"/>
          <w:b w:val="0"/>
          <w:color w:val="auto"/>
          <w:sz w:val="24"/>
          <w:szCs w:val="24"/>
        </w:rPr>
        <w:t>a pesar de que en Colombia se han venido realizando grandes inversiones en el campo educativo, estas no se están viendo reflejadas en la educación pública, porque por ejemplo</w:t>
      </w:r>
      <w:r w:rsidR="008A60A4">
        <w:rPr>
          <w:rFonts w:ascii="Times New Roman" w:hAnsi="Times New Roman" w:cs="Times New Roman"/>
          <w:b w:val="0"/>
          <w:color w:val="auto"/>
          <w:sz w:val="24"/>
          <w:szCs w:val="24"/>
        </w:rPr>
        <w:t>,</w:t>
      </w:r>
      <w:r w:rsidR="00794237" w:rsidRPr="00DD2C40">
        <w:rPr>
          <w:rFonts w:ascii="Times New Roman" w:hAnsi="Times New Roman" w:cs="Times New Roman"/>
          <w:b w:val="0"/>
          <w:color w:val="auto"/>
          <w:sz w:val="24"/>
          <w:szCs w:val="24"/>
        </w:rPr>
        <w:t xml:space="preserve"> programas como el d</w:t>
      </w:r>
      <w:r w:rsidR="008A60A4">
        <w:rPr>
          <w:rFonts w:ascii="Times New Roman" w:hAnsi="Times New Roman" w:cs="Times New Roman"/>
          <w:b w:val="0"/>
          <w:color w:val="auto"/>
          <w:sz w:val="24"/>
          <w:szCs w:val="24"/>
        </w:rPr>
        <w:t>enominado “ser pilo paga”, en el que se premia</w:t>
      </w:r>
      <w:r w:rsidR="00794237" w:rsidRPr="00DD2C40">
        <w:rPr>
          <w:rFonts w:ascii="Times New Roman" w:hAnsi="Times New Roman" w:cs="Times New Roman"/>
          <w:b w:val="0"/>
          <w:color w:val="auto"/>
          <w:sz w:val="24"/>
          <w:szCs w:val="24"/>
        </w:rPr>
        <w:t xml:space="preserve"> a los estudiantes que obtienen los mejores puntajes en la evaluaciones internas, reciben créditos becas para estudiar en las universidades que ellos escojan y el gobierno realiza los respectivos pagos a dichas universidades, con tal mala suerte que el 80% de dichos recursos van a para</w:t>
      </w:r>
      <w:r w:rsidR="000A5EFB">
        <w:rPr>
          <w:rFonts w:ascii="Times New Roman" w:hAnsi="Times New Roman" w:cs="Times New Roman"/>
          <w:b w:val="0"/>
          <w:color w:val="auto"/>
          <w:sz w:val="24"/>
          <w:szCs w:val="24"/>
        </w:rPr>
        <w:t>r</w:t>
      </w:r>
      <w:r w:rsidR="00794237" w:rsidRPr="00DD2C40">
        <w:rPr>
          <w:rFonts w:ascii="Times New Roman" w:hAnsi="Times New Roman" w:cs="Times New Roman"/>
          <w:b w:val="0"/>
          <w:color w:val="auto"/>
          <w:sz w:val="24"/>
          <w:szCs w:val="24"/>
        </w:rPr>
        <w:t xml:space="preserve"> a las arcas de las universidades privadas, ocasionando una desfinanciación de la educación pública; debería pues diseñar estrategias que garanticen que los recursos del estado se inviertan en las instituciones de educación públicas del mismo estado, para posibilitar unas mayores posibilidades de ingreso y permanencia de los estudiantes de las clases más bajas.</w:t>
      </w:r>
    </w:p>
    <w:p w:rsidR="00794237" w:rsidRPr="000D5F52" w:rsidRDefault="00794237" w:rsidP="0068516D">
      <w:pPr>
        <w:spacing w:line="360" w:lineRule="auto"/>
        <w:ind w:firstLine="550"/>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lastRenderedPageBreak/>
        <w:t>Finalmente, el estado debe entender que, si desea obtener mejores resultados en el campo de la calidad educativa, debe realizar inversiones onerosas a fin de fortalecer el sistema educativo, no solo mejorando la infraestructura, sino también una inversión en el recurso humano, que son y deberían ser la razón de ser de todas las políticas educativas públicas.</w:t>
      </w:r>
    </w:p>
    <w:p w:rsidR="00794237" w:rsidRPr="00DD2C40" w:rsidRDefault="00794237" w:rsidP="008A60A4">
      <w:pPr>
        <w:spacing w:line="360" w:lineRule="auto"/>
        <w:ind w:firstLine="709"/>
        <w:jc w:val="both"/>
        <w:rPr>
          <w:rFonts w:ascii="Times New Roman" w:hAnsi="Times New Roman" w:cs="Times New Roman"/>
          <w:b w:val="0"/>
          <w:color w:val="auto"/>
          <w:sz w:val="24"/>
          <w:szCs w:val="24"/>
          <w:lang w:val="es-ES"/>
        </w:rPr>
      </w:pPr>
      <w:r w:rsidRPr="00DD2C40">
        <w:rPr>
          <w:rFonts w:ascii="Times New Roman" w:hAnsi="Times New Roman" w:cs="Times New Roman"/>
          <w:b w:val="0"/>
          <w:color w:val="auto"/>
          <w:sz w:val="24"/>
          <w:szCs w:val="24"/>
          <w:lang w:val="es-ES"/>
        </w:rPr>
        <w:t>A lo larg</w:t>
      </w:r>
      <w:r w:rsidR="008A60A4">
        <w:rPr>
          <w:rFonts w:ascii="Times New Roman" w:hAnsi="Times New Roman" w:cs="Times New Roman"/>
          <w:b w:val="0"/>
          <w:color w:val="auto"/>
          <w:sz w:val="24"/>
          <w:szCs w:val="24"/>
          <w:lang w:val="es-ES"/>
        </w:rPr>
        <w:t>o del presente análisis teórico</w:t>
      </w:r>
      <w:r w:rsidRPr="00DD2C40">
        <w:rPr>
          <w:rFonts w:ascii="Times New Roman" w:hAnsi="Times New Roman" w:cs="Times New Roman"/>
          <w:b w:val="0"/>
          <w:color w:val="auto"/>
          <w:sz w:val="24"/>
          <w:szCs w:val="24"/>
          <w:lang w:val="es-ES"/>
        </w:rPr>
        <w:t xml:space="preserve"> </w:t>
      </w:r>
      <w:r w:rsidR="008A60A4">
        <w:rPr>
          <w:rFonts w:ascii="Times New Roman" w:hAnsi="Times New Roman" w:cs="Times New Roman"/>
          <w:b w:val="0"/>
          <w:color w:val="auto"/>
          <w:sz w:val="24"/>
          <w:szCs w:val="24"/>
          <w:lang w:val="es-ES"/>
        </w:rPr>
        <w:t>se pudo</w:t>
      </w:r>
      <w:r w:rsidRPr="00DD2C40">
        <w:rPr>
          <w:rFonts w:ascii="Times New Roman" w:hAnsi="Times New Roman" w:cs="Times New Roman"/>
          <w:b w:val="0"/>
          <w:color w:val="auto"/>
          <w:sz w:val="24"/>
          <w:szCs w:val="24"/>
          <w:lang w:val="es-ES"/>
        </w:rPr>
        <w:t xml:space="preserve"> con</w:t>
      </w:r>
      <w:r w:rsidR="008A60A4">
        <w:rPr>
          <w:rFonts w:ascii="Times New Roman" w:hAnsi="Times New Roman" w:cs="Times New Roman"/>
          <w:b w:val="0"/>
          <w:color w:val="auto"/>
          <w:sz w:val="24"/>
          <w:szCs w:val="24"/>
          <w:lang w:val="es-ES"/>
        </w:rPr>
        <w:t>cluir que es apremiante la necesidad de</w:t>
      </w:r>
      <w:r w:rsidRPr="00DD2C40">
        <w:rPr>
          <w:rFonts w:ascii="Times New Roman" w:hAnsi="Times New Roman" w:cs="Times New Roman"/>
          <w:b w:val="0"/>
          <w:color w:val="auto"/>
          <w:sz w:val="24"/>
          <w:szCs w:val="24"/>
          <w:lang w:val="es-ES"/>
        </w:rPr>
        <w:t xml:space="preserve"> fortalecer mecanismos financieros que logren satisfacer y facilitar la gestión educativa al interior de las instituciones educativas.</w:t>
      </w:r>
      <w:r w:rsidR="008A60A4">
        <w:rPr>
          <w:rFonts w:ascii="Times New Roman" w:hAnsi="Times New Roman" w:cs="Times New Roman"/>
          <w:b w:val="0"/>
          <w:color w:val="auto"/>
          <w:sz w:val="24"/>
          <w:szCs w:val="24"/>
          <w:lang w:val="es-ES"/>
        </w:rPr>
        <w:t xml:space="preserve"> </w:t>
      </w:r>
      <w:r w:rsidRPr="00DD2C40">
        <w:rPr>
          <w:rFonts w:ascii="Times New Roman" w:hAnsi="Times New Roman" w:cs="Times New Roman"/>
          <w:b w:val="0"/>
          <w:color w:val="auto"/>
          <w:sz w:val="24"/>
          <w:szCs w:val="24"/>
          <w:lang w:val="es-ES"/>
        </w:rPr>
        <w:t>En ese orden de ideas, es necesario que todos los actores educativos asuman un papel predominante y una responsabilidad activa, al momento de fiscalizar y hacer seguimiento a los recursos que se invierten al sistema, donde no solo se luche por que cada vez estos sean en mayor cuantía, sino que a su vez estos sean ejecutados de manera eficiente a fin de contribuir con la disminución de la inequidad social y educativa. Asimismo, es necesario que para lograr un país más equitativo en el campo educativo, se debe hacer esfuerzos para diseñar y llevar a cabo políticas públicas integrales que ayuden a optimizar los recursos y por ende lograr mejores resultados académicos, por tanto es fundamental el poder contar con unos mecanismos claros que permitan monitorear las inversiones que se realicen en el sector educativo, no solo para buscar responsabilidades en el caso de que estos no se cumplan, sino también para lograr mayor eficiencia del gasto en el ámbito educativo.</w:t>
      </w:r>
    </w:p>
    <w:p w:rsidR="00794237" w:rsidRPr="00DD2C40" w:rsidRDefault="00690D2A" w:rsidP="000D5F52">
      <w:pPr>
        <w:spacing w:line="360" w:lineRule="auto"/>
        <w:ind w:firstLine="709"/>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lang w:val="es-ES"/>
        </w:rPr>
        <w:t>Por</w:t>
      </w:r>
      <w:r w:rsidR="00794237" w:rsidRPr="00DD2C40">
        <w:rPr>
          <w:rFonts w:ascii="Times New Roman" w:hAnsi="Times New Roman" w:cs="Times New Roman"/>
          <w:b w:val="0"/>
          <w:color w:val="auto"/>
          <w:sz w:val="24"/>
          <w:szCs w:val="24"/>
        </w:rPr>
        <w:t xml:space="preserve"> último, los actores del sistema educativo, llámense maestros, estudiantes, padres de familia deben luchar diariamente no solo porque se establezcan políticas públicas coherentes y acordes a las necesidades de los individuos, sino que a su vez dichas políticas contribuyan a la construcción de una sociedad más equitativa</w:t>
      </w:r>
      <w:r w:rsidR="008A60A4">
        <w:rPr>
          <w:rFonts w:ascii="Times New Roman" w:hAnsi="Times New Roman" w:cs="Times New Roman"/>
          <w:b w:val="0"/>
          <w:color w:val="auto"/>
          <w:sz w:val="24"/>
          <w:szCs w:val="24"/>
        </w:rPr>
        <w:t>, en la que</w:t>
      </w:r>
      <w:r w:rsidR="00794237" w:rsidRPr="00DD2C40">
        <w:rPr>
          <w:rFonts w:ascii="Times New Roman" w:hAnsi="Times New Roman" w:cs="Times New Roman"/>
          <w:b w:val="0"/>
          <w:color w:val="auto"/>
          <w:sz w:val="24"/>
          <w:szCs w:val="24"/>
        </w:rPr>
        <w:t xml:space="preserve"> la falta de recursos no sea la excusa para no obtener buenos resultados académicos y que todo esto se vea reflejado en unos ambientes y recursos educativos de calidad </w:t>
      </w:r>
      <w:r w:rsidR="008A60A4">
        <w:rPr>
          <w:rFonts w:ascii="Times New Roman" w:hAnsi="Times New Roman" w:cs="Times New Roman"/>
          <w:b w:val="0"/>
          <w:color w:val="auto"/>
          <w:sz w:val="24"/>
          <w:szCs w:val="24"/>
        </w:rPr>
        <w:t>en los que el estudiante pueda</w:t>
      </w:r>
      <w:r w:rsidR="00794237" w:rsidRPr="00DD2C40">
        <w:rPr>
          <w:rFonts w:ascii="Times New Roman" w:hAnsi="Times New Roman" w:cs="Times New Roman"/>
          <w:b w:val="0"/>
          <w:color w:val="auto"/>
          <w:sz w:val="24"/>
          <w:szCs w:val="24"/>
        </w:rPr>
        <w:t xml:space="preserve"> estudiar en condiciones dignas y poder así convertirse en verdaderos agentes de cambio social. Por lo anterior, puede decirse que la teoría del capital humano es congruente con la globalización, debido a que considera a la educación como una inversión que en el futuro obtendrá ganancias, lo cual favorece el crecimiento económico. De acuerdo con esto, el capital humano necesita ser renovado constantemente debido a las exigencias del mercado y a los constantes cambios tecnológicos.</w:t>
      </w:r>
    </w:p>
    <w:p w:rsidR="00794237" w:rsidRPr="00DD2C40" w:rsidRDefault="00794237" w:rsidP="000D5F52">
      <w:pPr>
        <w:autoSpaceDE w:val="0"/>
        <w:autoSpaceDN w:val="0"/>
        <w:adjustRightInd w:val="0"/>
        <w:spacing w:line="360" w:lineRule="auto"/>
        <w:ind w:firstLine="709"/>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 xml:space="preserve">Además, se puede decir que la educación es un elemento fundamental en la formación de capital humano, </w:t>
      </w:r>
      <w:r w:rsidR="00690D2A" w:rsidRPr="00DD2C40">
        <w:rPr>
          <w:rFonts w:ascii="Times New Roman" w:hAnsi="Times New Roman" w:cs="Times New Roman"/>
          <w:b w:val="0"/>
          <w:color w:val="auto"/>
          <w:sz w:val="24"/>
          <w:szCs w:val="24"/>
        </w:rPr>
        <w:t>y,</w:t>
      </w:r>
      <w:r w:rsidRPr="00DD2C40">
        <w:rPr>
          <w:rFonts w:ascii="Times New Roman" w:hAnsi="Times New Roman" w:cs="Times New Roman"/>
          <w:b w:val="0"/>
          <w:color w:val="auto"/>
          <w:sz w:val="24"/>
          <w:szCs w:val="24"/>
        </w:rPr>
        <w:t xml:space="preserve"> por tanto, propicia el crecimiento económico a partir de la creación de un clima positivo, fomenta la calificación laboral y la producción técnica para la solución de </w:t>
      </w:r>
      <w:r w:rsidRPr="00DD2C40">
        <w:rPr>
          <w:rFonts w:ascii="Times New Roman" w:hAnsi="Times New Roman" w:cs="Times New Roman"/>
          <w:b w:val="0"/>
          <w:color w:val="auto"/>
          <w:sz w:val="24"/>
          <w:szCs w:val="24"/>
        </w:rPr>
        <w:lastRenderedPageBreak/>
        <w:t>problemas, así como la movilidad física y funcional debido a que quien posee títulos, experiencia y domina idiomas, es quien mayores posibilidades tiene para competir en el mercado laboral. Por tanto, se puede decir que tanto las tasas de retorno como el análisis costo-beneficio son las herramientas que más se han utilizado para sustentar las políticas y estrategias de los gobiernos en el sentido de argumentar los recortes presupuestales de que ha sido objeto la educación, promoviendo la participación del sector privado en este ámbito, como una forma de ayuda para resolver los problemas que enfrenta la educación.</w:t>
      </w:r>
    </w:p>
    <w:p w:rsidR="00794237" w:rsidRPr="00DD2C40" w:rsidRDefault="00794237" w:rsidP="006D126B">
      <w:pPr>
        <w:autoSpaceDE w:val="0"/>
        <w:autoSpaceDN w:val="0"/>
        <w:adjustRightInd w:val="0"/>
        <w:spacing w:line="360" w:lineRule="auto"/>
        <w:ind w:firstLine="709"/>
        <w:jc w:val="both"/>
        <w:rPr>
          <w:rFonts w:ascii="Times New Roman" w:hAnsi="Times New Roman" w:cs="Times New Roman"/>
          <w:b w:val="0"/>
          <w:color w:val="auto"/>
          <w:sz w:val="24"/>
          <w:szCs w:val="24"/>
        </w:rPr>
      </w:pPr>
      <w:r w:rsidRPr="00DD2C40">
        <w:rPr>
          <w:rFonts w:ascii="Times New Roman" w:hAnsi="Times New Roman" w:cs="Times New Roman"/>
          <w:b w:val="0"/>
          <w:color w:val="auto"/>
          <w:sz w:val="24"/>
          <w:szCs w:val="24"/>
        </w:rPr>
        <w:t xml:space="preserve">Queda abierto entonces el debate acerca de la inversión educativa y el papel que juega en el crecimiento económico en tanto que una de las limitaciones que posee la teoría del capital humano consiste en determinar a la educación como una mercancía, en la cual se debe invertir para obtener ganancias. Por último, se realiza la invitación a entender a la educación no es solo un fin en sí misma, sino también un medio para la consecución de una amplia agenda mundial para el desarrollo. </w:t>
      </w:r>
    </w:p>
    <w:p w:rsidR="00690D2A" w:rsidRPr="00DD2C40" w:rsidRDefault="00690D2A"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0D5F52" w:rsidRDefault="000D5F52"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9C29F7" w:rsidRDefault="009C29F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9C29F7" w:rsidRDefault="009C29F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9C29F7" w:rsidRDefault="009C29F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9C29F7" w:rsidRDefault="009C29F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9C29F7" w:rsidRDefault="009C29F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9C29F7" w:rsidRDefault="009C29F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9C29F7" w:rsidRDefault="009C29F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A46F97" w:rsidRPr="00DD2C40" w:rsidRDefault="00A46F97"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690D2A" w:rsidRPr="0099605B" w:rsidRDefault="0099605B" w:rsidP="00A46F97">
      <w:pPr>
        <w:autoSpaceDE w:val="0"/>
        <w:autoSpaceDN w:val="0"/>
        <w:adjustRightInd w:val="0"/>
        <w:spacing w:line="276" w:lineRule="auto"/>
        <w:rPr>
          <w:rFonts w:ascii="Times New Roman" w:hAnsi="Times New Roman" w:cs="Times New Roman"/>
          <w:color w:val="auto"/>
          <w:sz w:val="24"/>
          <w:szCs w:val="24"/>
        </w:rPr>
      </w:pPr>
      <w:r w:rsidRPr="0099605B">
        <w:rPr>
          <w:rFonts w:ascii="Times New Roman" w:hAnsi="Times New Roman" w:cs="Times New Roman"/>
          <w:color w:val="auto"/>
          <w:sz w:val="24"/>
          <w:szCs w:val="24"/>
        </w:rPr>
        <w:t>Referencias Bibliográficas</w:t>
      </w:r>
    </w:p>
    <w:p w:rsidR="00690D2A" w:rsidRPr="00DD2C40" w:rsidRDefault="00690D2A" w:rsidP="00794237">
      <w:pPr>
        <w:autoSpaceDE w:val="0"/>
        <w:autoSpaceDN w:val="0"/>
        <w:adjustRightInd w:val="0"/>
        <w:spacing w:line="276" w:lineRule="auto"/>
        <w:ind w:firstLine="709"/>
        <w:jc w:val="both"/>
        <w:rPr>
          <w:rFonts w:ascii="Times New Roman" w:hAnsi="Times New Roman" w:cs="Times New Roman"/>
          <w:b w:val="0"/>
          <w:color w:val="auto"/>
          <w:sz w:val="24"/>
          <w:szCs w:val="24"/>
        </w:rPr>
      </w:pPr>
    </w:p>
    <w:p w:rsidR="00374D8E" w:rsidRPr="00374D8E" w:rsidRDefault="00374D8E" w:rsidP="00374D8E">
      <w:pPr>
        <w:spacing w:line="276" w:lineRule="auto"/>
        <w:rPr>
          <w:rFonts w:ascii="Times New Roman" w:hAnsi="Times New Roman" w:cs="Times New Roman"/>
          <w:b w:val="0"/>
          <w:color w:val="auto"/>
          <w:sz w:val="24"/>
        </w:rPr>
      </w:pPr>
      <w:r w:rsidRPr="00374D8E">
        <w:rPr>
          <w:rFonts w:ascii="Times New Roman" w:hAnsi="Times New Roman" w:cs="Times New Roman"/>
          <w:b w:val="0"/>
          <w:color w:val="auto"/>
          <w:sz w:val="24"/>
        </w:rPr>
        <w:t>Banco de la República de Colombia. (12 de Febrero de 2017). Banrep. Obtenido de banrep: http://www.banrep.gov.co/gastopublicoeneducacion</w:t>
      </w:r>
    </w:p>
    <w:p w:rsidR="009C29F7" w:rsidRDefault="009C29F7" w:rsidP="00374D8E">
      <w:pPr>
        <w:spacing w:line="276" w:lineRule="auto"/>
        <w:rPr>
          <w:rFonts w:ascii="Times New Roman" w:hAnsi="Times New Roman" w:cs="Times New Roman"/>
          <w:b w:val="0"/>
          <w:color w:val="auto"/>
          <w:sz w:val="24"/>
        </w:rPr>
      </w:pPr>
    </w:p>
    <w:p w:rsidR="00374D8E" w:rsidRPr="002920AF" w:rsidRDefault="00374D8E" w:rsidP="00374D8E">
      <w:pPr>
        <w:spacing w:line="276" w:lineRule="auto"/>
        <w:rPr>
          <w:rFonts w:ascii="Times New Roman" w:hAnsi="Times New Roman" w:cs="Times New Roman"/>
          <w:b w:val="0"/>
          <w:color w:val="auto"/>
          <w:sz w:val="24"/>
          <w:lang w:val="en-US"/>
        </w:rPr>
      </w:pPr>
      <w:r w:rsidRPr="00374D8E">
        <w:rPr>
          <w:rFonts w:ascii="Times New Roman" w:hAnsi="Times New Roman" w:cs="Times New Roman"/>
          <w:b w:val="0"/>
          <w:color w:val="auto"/>
          <w:sz w:val="24"/>
        </w:rPr>
        <w:t xml:space="preserve">Banco Mundial. (1996). </w:t>
      </w:r>
      <w:r w:rsidRPr="005F6A90">
        <w:rPr>
          <w:rFonts w:ascii="Times New Roman" w:hAnsi="Times New Roman" w:cs="Times New Roman"/>
          <w:b w:val="0"/>
          <w:i/>
          <w:color w:val="auto"/>
          <w:sz w:val="24"/>
        </w:rPr>
        <w:t>Prioridades y estrategias para la educación: examen del Banco Mundial.</w:t>
      </w:r>
      <w:r w:rsidR="00A46F97">
        <w:rPr>
          <w:rFonts w:ascii="Times New Roman" w:hAnsi="Times New Roman" w:cs="Times New Roman"/>
          <w:b w:val="0"/>
          <w:i/>
          <w:color w:val="auto"/>
          <w:sz w:val="24"/>
        </w:rPr>
        <w:t xml:space="preserve"> </w:t>
      </w:r>
      <w:r w:rsidRPr="002920AF">
        <w:rPr>
          <w:rFonts w:ascii="Times New Roman" w:hAnsi="Times New Roman" w:cs="Times New Roman"/>
          <w:b w:val="0"/>
          <w:color w:val="auto"/>
          <w:sz w:val="24"/>
          <w:lang w:val="en-US"/>
        </w:rPr>
        <w:t>Washington D.C.</w:t>
      </w:r>
    </w:p>
    <w:p w:rsidR="009C29F7" w:rsidRPr="002920AF" w:rsidRDefault="009C29F7" w:rsidP="00374D8E">
      <w:pPr>
        <w:spacing w:line="276" w:lineRule="auto"/>
        <w:rPr>
          <w:rFonts w:ascii="Times New Roman" w:hAnsi="Times New Roman" w:cs="Times New Roman"/>
          <w:b w:val="0"/>
          <w:color w:val="auto"/>
          <w:sz w:val="24"/>
          <w:lang w:val="en-US"/>
        </w:rPr>
      </w:pPr>
    </w:p>
    <w:p w:rsidR="00374D8E" w:rsidRPr="00586BCF" w:rsidRDefault="00374D8E" w:rsidP="00374D8E">
      <w:pPr>
        <w:spacing w:line="276" w:lineRule="auto"/>
        <w:rPr>
          <w:rFonts w:ascii="Times New Roman" w:hAnsi="Times New Roman" w:cs="Times New Roman"/>
          <w:b w:val="0"/>
          <w:color w:val="auto"/>
          <w:sz w:val="24"/>
          <w:lang w:val="en-US"/>
        </w:rPr>
      </w:pPr>
      <w:r w:rsidRPr="00586BCF">
        <w:rPr>
          <w:rFonts w:ascii="Times New Roman" w:hAnsi="Times New Roman" w:cs="Times New Roman"/>
          <w:b w:val="0"/>
          <w:color w:val="auto"/>
          <w:sz w:val="24"/>
          <w:lang w:val="en-US"/>
        </w:rPr>
        <w:t xml:space="preserve">Becker, G. (1994). </w:t>
      </w:r>
      <w:r w:rsidRPr="00EB7F71">
        <w:rPr>
          <w:rFonts w:ascii="Times New Roman" w:hAnsi="Times New Roman" w:cs="Times New Roman"/>
          <w:b w:val="0"/>
          <w:i/>
          <w:color w:val="auto"/>
          <w:sz w:val="24"/>
          <w:lang w:val="en-US"/>
        </w:rPr>
        <w:t>Human capital revisited." Human Capital: A Theoretical and Empirical Analysis with Special Reference to Education</w:t>
      </w:r>
      <w:r w:rsidRPr="00586BCF">
        <w:rPr>
          <w:rFonts w:ascii="Times New Roman" w:hAnsi="Times New Roman" w:cs="Times New Roman"/>
          <w:b w:val="0"/>
          <w:color w:val="auto"/>
          <w:sz w:val="24"/>
          <w:lang w:val="en-US"/>
        </w:rPr>
        <w:t>.</w:t>
      </w:r>
      <w:r w:rsidR="00A46F97">
        <w:rPr>
          <w:rFonts w:ascii="Times New Roman" w:hAnsi="Times New Roman" w:cs="Times New Roman"/>
          <w:b w:val="0"/>
          <w:color w:val="auto"/>
          <w:sz w:val="24"/>
          <w:lang w:val="en-US"/>
        </w:rPr>
        <w:t xml:space="preserve"> </w:t>
      </w:r>
      <w:r w:rsidRPr="00586BCF">
        <w:rPr>
          <w:rFonts w:ascii="Times New Roman" w:hAnsi="Times New Roman" w:cs="Times New Roman"/>
          <w:b w:val="0"/>
          <w:color w:val="auto"/>
          <w:sz w:val="24"/>
          <w:lang w:val="en-US"/>
        </w:rPr>
        <w:t>University of Chicago Press.</w:t>
      </w:r>
      <w:r w:rsidR="00A46F97">
        <w:rPr>
          <w:rFonts w:ascii="Times New Roman" w:hAnsi="Times New Roman" w:cs="Times New Roman"/>
          <w:b w:val="0"/>
          <w:color w:val="auto"/>
          <w:sz w:val="24"/>
          <w:lang w:val="en-US"/>
        </w:rPr>
        <w:t xml:space="preserve"> </w:t>
      </w:r>
      <w:r w:rsidRPr="00586BCF">
        <w:rPr>
          <w:rFonts w:ascii="Times New Roman" w:hAnsi="Times New Roman" w:cs="Times New Roman"/>
          <w:b w:val="0"/>
          <w:color w:val="auto"/>
          <w:sz w:val="24"/>
          <w:lang w:val="en-US"/>
        </w:rPr>
        <w:t>Chicago.</w:t>
      </w:r>
    </w:p>
    <w:p w:rsidR="009C29F7" w:rsidRDefault="009C29F7" w:rsidP="00374D8E">
      <w:pPr>
        <w:spacing w:line="276" w:lineRule="auto"/>
        <w:rPr>
          <w:rFonts w:ascii="Times New Roman" w:hAnsi="Times New Roman" w:cs="Times New Roman"/>
          <w:b w:val="0"/>
          <w:color w:val="auto"/>
          <w:sz w:val="24"/>
          <w:lang w:val="en-US"/>
        </w:rPr>
      </w:pPr>
    </w:p>
    <w:p w:rsidR="00374D8E" w:rsidRPr="00586BCF" w:rsidRDefault="00374D8E" w:rsidP="00374D8E">
      <w:pPr>
        <w:spacing w:line="276" w:lineRule="auto"/>
        <w:rPr>
          <w:rFonts w:ascii="Times New Roman" w:hAnsi="Times New Roman" w:cs="Times New Roman"/>
          <w:b w:val="0"/>
          <w:color w:val="auto"/>
          <w:sz w:val="24"/>
          <w:lang w:val="en-US"/>
        </w:rPr>
      </w:pPr>
      <w:r w:rsidRPr="00586BCF">
        <w:rPr>
          <w:rFonts w:ascii="Times New Roman" w:hAnsi="Times New Roman" w:cs="Times New Roman"/>
          <w:b w:val="0"/>
          <w:color w:val="auto"/>
          <w:sz w:val="24"/>
          <w:lang w:val="en-US"/>
        </w:rPr>
        <w:t xml:space="preserve">Caín, G. (1976). </w:t>
      </w:r>
      <w:r w:rsidRPr="00E46193">
        <w:rPr>
          <w:rFonts w:ascii="Times New Roman" w:hAnsi="Times New Roman" w:cs="Times New Roman"/>
          <w:b w:val="0"/>
          <w:i/>
          <w:color w:val="auto"/>
          <w:sz w:val="24"/>
          <w:lang w:val="en-US"/>
        </w:rPr>
        <w:t>The Challenge of Segmented Labor Markets Theories to Orthodox Theory: A Survey. Journal of Economic Literature</w:t>
      </w:r>
      <w:r w:rsidRPr="00586BCF">
        <w:rPr>
          <w:rFonts w:ascii="Times New Roman" w:hAnsi="Times New Roman" w:cs="Times New Roman"/>
          <w:b w:val="0"/>
          <w:color w:val="auto"/>
          <w:sz w:val="24"/>
          <w:lang w:val="en-US"/>
        </w:rPr>
        <w:t>.American Economic Association. United States.</w:t>
      </w:r>
    </w:p>
    <w:p w:rsidR="009C29F7" w:rsidRDefault="009C29F7" w:rsidP="00374D8E">
      <w:pPr>
        <w:spacing w:line="276" w:lineRule="auto"/>
        <w:rPr>
          <w:rFonts w:ascii="Times New Roman" w:hAnsi="Times New Roman" w:cs="Times New Roman"/>
          <w:b w:val="0"/>
          <w:color w:val="auto"/>
          <w:sz w:val="24"/>
          <w:lang w:val="en-US"/>
        </w:rPr>
      </w:pPr>
    </w:p>
    <w:p w:rsidR="00374D8E" w:rsidRPr="00374D8E" w:rsidRDefault="00374D8E" w:rsidP="00374D8E">
      <w:pPr>
        <w:spacing w:line="276" w:lineRule="auto"/>
        <w:rPr>
          <w:rFonts w:ascii="Times New Roman" w:hAnsi="Times New Roman" w:cs="Times New Roman"/>
          <w:b w:val="0"/>
          <w:color w:val="auto"/>
          <w:sz w:val="24"/>
        </w:rPr>
      </w:pPr>
      <w:r w:rsidRPr="00586BCF">
        <w:rPr>
          <w:rFonts w:ascii="Times New Roman" w:hAnsi="Times New Roman" w:cs="Times New Roman"/>
          <w:b w:val="0"/>
          <w:color w:val="auto"/>
          <w:sz w:val="24"/>
          <w:lang w:val="en-US"/>
        </w:rPr>
        <w:t xml:space="preserve">Eicher, J. C. (1988). </w:t>
      </w:r>
      <w:r w:rsidRPr="00261E55">
        <w:rPr>
          <w:rFonts w:ascii="Times New Roman" w:hAnsi="Times New Roman" w:cs="Times New Roman"/>
          <w:b w:val="0"/>
          <w:i/>
          <w:color w:val="auto"/>
          <w:sz w:val="24"/>
        </w:rPr>
        <w:t>Treinta años de economía de la educación</w:t>
      </w:r>
      <w:r w:rsidRPr="00374D8E">
        <w:rPr>
          <w:rFonts w:ascii="Times New Roman" w:hAnsi="Times New Roman" w:cs="Times New Roman"/>
          <w:b w:val="0"/>
          <w:color w:val="auto"/>
          <w:sz w:val="24"/>
        </w:rPr>
        <w:t>. EKONOMIAZ. Revista vasca de Economía. Gobierno vasco. País Vasco.</w:t>
      </w:r>
    </w:p>
    <w:p w:rsidR="009C29F7" w:rsidRDefault="009C29F7" w:rsidP="00374D8E">
      <w:pPr>
        <w:spacing w:line="276" w:lineRule="auto"/>
        <w:rPr>
          <w:rFonts w:ascii="Times New Roman" w:hAnsi="Times New Roman" w:cs="Times New Roman"/>
          <w:b w:val="0"/>
          <w:color w:val="auto"/>
          <w:sz w:val="24"/>
        </w:rPr>
      </w:pPr>
    </w:p>
    <w:p w:rsidR="00374D8E" w:rsidRPr="00374D8E" w:rsidRDefault="00374D8E" w:rsidP="00374D8E">
      <w:pPr>
        <w:spacing w:line="276" w:lineRule="auto"/>
        <w:rPr>
          <w:rFonts w:ascii="Times New Roman" w:hAnsi="Times New Roman" w:cs="Times New Roman"/>
          <w:b w:val="0"/>
          <w:color w:val="auto"/>
          <w:sz w:val="24"/>
        </w:rPr>
      </w:pPr>
      <w:r w:rsidRPr="00374D8E">
        <w:rPr>
          <w:rFonts w:ascii="Times New Roman" w:hAnsi="Times New Roman" w:cs="Times New Roman"/>
          <w:b w:val="0"/>
          <w:color w:val="auto"/>
          <w:sz w:val="24"/>
        </w:rPr>
        <w:t xml:space="preserve">Espinal, R. (2017). </w:t>
      </w:r>
      <w:r w:rsidRPr="00937988">
        <w:rPr>
          <w:rFonts w:ascii="Times New Roman" w:hAnsi="Times New Roman" w:cs="Times New Roman"/>
          <w:b w:val="0"/>
          <w:i/>
          <w:color w:val="auto"/>
          <w:sz w:val="24"/>
        </w:rPr>
        <w:t>Incidencia de la planificación por competencias en la calidad de los procesos de aprendizajes de los estudiantes</w:t>
      </w:r>
      <w:r w:rsidRPr="00374D8E">
        <w:rPr>
          <w:rFonts w:ascii="Times New Roman" w:hAnsi="Times New Roman" w:cs="Times New Roman"/>
          <w:b w:val="0"/>
          <w:color w:val="auto"/>
          <w:sz w:val="24"/>
        </w:rPr>
        <w:t>. Revista Atlante. Servicios Académicos Internacionales S.C. México.</w:t>
      </w:r>
    </w:p>
    <w:p w:rsidR="009C29F7" w:rsidRDefault="009C29F7" w:rsidP="00374D8E">
      <w:pPr>
        <w:spacing w:line="276" w:lineRule="auto"/>
        <w:rPr>
          <w:rFonts w:ascii="Times New Roman" w:hAnsi="Times New Roman" w:cs="Times New Roman"/>
          <w:b w:val="0"/>
          <w:color w:val="auto"/>
          <w:sz w:val="24"/>
        </w:rPr>
      </w:pPr>
    </w:p>
    <w:p w:rsidR="009C29F7" w:rsidRPr="00031AD9" w:rsidRDefault="00374D8E" w:rsidP="00374D8E">
      <w:pPr>
        <w:spacing w:line="276" w:lineRule="auto"/>
        <w:rPr>
          <w:rFonts w:ascii="Times New Roman" w:hAnsi="Times New Roman" w:cs="Times New Roman"/>
          <w:b w:val="0"/>
          <w:i/>
          <w:color w:val="auto"/>
          <w:sz w:val="24"/>
        </w:rPr>
      </w:pPr>
      <w:r w:rsidRPr="00374D8E">
        <w:rPr>
          <w:rFonts w:ascii="Times New Roman" w:hAnsi="Times New Roman" w:cs="Times New Roman"/>
          <w:b w:val="0"/>
          <w:color w:val="auto"/>
          <w:sz w:val="24"/>
        </w:rPr>
        <w:t xml:space="preserve">Jarousse, J. (1987). </w:t>
      </w:r>
      <w:r w:rsidRPr="00031AD9">
        <w:rPr>
          <w:rFonts w:ascii="Times New Roman" w:hAnsi="Times New Roman" w:cs="Times New Roman"/>
          <w:b w:val="0"/>
          <w:i/>
          <w:color w:val="auto"/>
          <w:sz w:val="24"/>
        </w:rPr>
        <w:t>Formation, carriere et Dualité du Marché du Travail. Communicationaux</w:t>
      </w:r>
    </w:p>
    <w:p w:rsidR="009C29F7" w:rsidRPr="00031AD9" w:rsidRDefault="009C29F7" w:rsidP="00374D8E">
      <w:pPr>
        <w:spacing w:line="276" w:lineRule="auto"/>
        <w:rPr>
          <w:rFonts w:ascii="Times New Roman" w:hAnsi="Times New Roman" w:cs="Times New Roman"/>
          <w:b w:val="0"/>
          <w:i/>
          <w:color w:val="auto"/>
          <w:sz w:val="24"/>
        </w:rPr>
      </w:pPr>
    </w:p>
    <w:p w:rsidR="00374D8E" w:rsidRPr="00586BCF" w:rsidRDefault="00374D8E" w:rsidP="00374D8E">
      <w:pPr>
        <w:spacing w:line="276" w:lineRule="auto"/>
        <w:rPr>
          <w:rFonts w:ascii="Times New Roman" w:hAnsi="Times New Roman" w:cs="Times New Roman"/>
          <w:b w:val="0"/>
          <w:color w:val="auto"/>
          <w:sz w:val="24"/>
          <w:lang w:val="en-US"/>
        </w:rPr>
      </w:pPr>
      <w:r w:rsidRPr="00031AD9">
        <w:rPr>
          <w:rFonts w:ascii="Times New Roman" w:hAnsi="Times New Roman" w:cs="Times New Roman"/>
          <w:b w:val="0"/>
          <w:i/>
          <w:color w:val="auto"/>
          <w:sz w:val="24"/>
        </w:rPr>
        <w:t>Jourbees de microéconomie apliqué</w:t>
      </w:r>
      <w:r w:rsidRPr="00374D8E">
        <w:rPr>
          <w:rFonts w:ascii="Times New Roman" w:hAnsi="Times New Roman" w:cs="Times New Roman"/>
          <w:b w:val="0"/>
          <w:color w:val="auto"/>
          <w:sz w:val="24"/>
        </w:rPr>
        <w:t xml:space="preserve">. </w:t>
      </w:r>
      <w:r w:rsidRPr="00586BCF">
        <w:rPr>
          <w:rFonts w:ascii="Times New Roman" w:hAnsi="Times New Roman" w:cs="Times New Roman"/>
          <w:b w:val="0"/>
          <w:color w:val="auto"/>
          <w:sz w:val="24"/>
          <w:lang w:val="en-US"/>
        </w:rPr>
        <w:t>Université de Bourdeaux.Bouerdeaux.</w:t>
      </w:r>
    </w:p>
    <w:p w:rsidR="009C29F7" w:rsidRDefault="009C29F7" w:rsidP="00374D8E">
      <w:pPr>
        <w:spacing w:line="276" w:lineRule="auto"/>
        <w:rPr>
          <w:rFonts w:ascii="Times New Roman" w:hAnsi="Times New Roman" w:cs="Times New Roman"/>
          <w:b w:val="0"/>
          <w:color w:val="auto"/>
          <w:sz w:val="24"/>
          <w:lang w:val="en-US"/>
        </w:rPr>
      </w:pPr>
    </w:p>
    <w:p w:rsidR="00374D8E" w:rsidRPr="00C44A54" w:rsidRDefault="00374D8E" w:rsidP="00374D8E">
      <w:pPr>
        <w:spacing w:line="276" w:lineRule="auto"/>
        <w:rPr>
          <w:rFonts w:ascii="Times New Roman" w:hAnsi="Times New Roman" w:cs="Times New Roman"/>
          <w:b w:val="0"/>
          <w:color w:val="auto"/>
          <w:sz w:val="24"/>
          <w:lang w:val="en-US"/>
        </w:rPr>
      </w:pPr>
      <w:r w:rsidRPr="00586BCF">
        <w:rPr>
          <w:rFonts w:ascii="Times New Roman" w:hAnsi="Times New Roman" w:cs="Times New Roman"/>
          <w:b w:val="0"/>
          <w:color w:val="auto"/>
          <w:sz w:val="24"/>
          <w:lang w:val="en-US"/>
        </w:rPr>
        <w:t xml:space="preserve">Layard, R., &amp;Psacharopoulos, G. (1974). </w:t>
      </w:r>
      <w:r w:rsidRPr="008C1A18">
        <w:rPr>
          <w:rFonts w:ascii="Times New Roman" w:hAnsi="Times New Roman" w:cs="Times New Roman"/>
          <w:b w:val="0"/>
          <w:i/>
          <w:color w:val="auto"/>
          <w:sz w:val="24"/>
          <w:lang w:val="en-US"/>
        </w:rPr>
        <w:t>The Screening Hypothesis and the Returns to Education</w:t>
      </w:r>
      <w:r w:rsidRPr="00586BCF">
        <w:rPr>
          <w:rFonts w:ascii="Times New Roman" w:hAnsi="Times New Roman" w:cs="Times New Roman"/>
          <w:b w:val="0"/>
          <w:color w:val="auto"/>
          <w:sz w:val="24"/>
          <w:lang w:val="en-US"/>
        </w:rPr>
        <w:t>.</w:t>
      </w:r>
      <w:r w:rsidRPr="00C44A54">
        <w:rPr>
          <w:rFonts w:ascii="Times New Roman" w:hAnsi="Times New Roman" w:cs="Times New Roman"/>
          <w:b w:val="0"/>
          <w:color w:val="auto"/>
          <w:sz w:val="24"/>
          <w:lang w:val="en-US"/>
        </w:rPr>
        <w:t>Editorial J.P.E.Chicago.</w:t>
      </w:r>
    </w:p>
    <w:p w:rsidR="009C29F7" w:rsidRPr="00C44A54" w:rsidRDefault="009C29F7" w:rsidP="00374D8E">
      <w:pPr>
        <w:spacing w:line="276" w:lineRule="auto"/>
        <w:rPr>
          <w:rFonts w:ascii="Times New Roman" w:hAnsi="Times New Roman" w:cs="Times New Roman"/>
          <w:b w:val="0"/>
          <w:color w:val="auto"/>
          <w:sz w:val="24"/>
          <w:lang w:val="en-US"/>
        </w:rPr>
      </w:pPr>
    </w:p>
    <w:p w:rsidR="00374D8E" w:rsidRPr="00374D8E" w:rsidRDefault="00374D8E" w:rsidP="00374D8E">
      <w:pPr>
        <w:spacing w:line="276" w:lineRule="auto"/>
        <w:rPr>
          <w:rFonts w:ascii="Times New Roman" w:hAnsi="Times New Roman" w:cs="Times New Roman"/>
          <w:b w:val="0"/>
          <w:color w:val="auto"/>
          <w:sz w:val="24"/>
        </w:rPr>
      </w:pPr>
      <w:r w:rsidRPr="00374D8E">
        <w:rPr>
          <w:rFonts w:ascii="Times New Roman" w:hAnsi="Times New Roman" w:cs="Times New Roman"/>
          <w:b w:val="0"/>
          <w:color w:val="auto"/>
          <w:sz w:val="24"/>
        </w:rPr>
        <w:t xml:space="preserve">Levy-Garboua, L. (1979). </w:t>
      </w:r>
      <w:r w:rsidRPr="008C1A18">
        <w:rPr>
          <w:rFonts w:ascii="Times New Roman" w:hAnsi="Times New Roman" w:cs="Times New Roman"/>
          <w:b w:val="0"/>
          <w:i/>
          <w:color w:val="auto"/>
          <w:sz w:val="24"/>
        </w:rPr>
        <w:t>Economique de l'Education</w:t>
      </w:r>
      <w:r w:rsidRPr="00374D8E">
        <w:rPr>
          <w:rFonts w:ascii="Times New Roman" w:hAnsi="Times New Roman" w:cs="Times New Roman"/>
          <w:b w:val="0"/>
          <w:color w:val="auto"/>
          <w:sz w:val="24"/>
        </w:rPr>
        <w:t>.Editorail Económica. París.</w:t>
      </w:r>
    </w:p>
    <w:p w:rsidR="009C29F7" w:rsidRDefault="009C29F7" w:rsidP="00374D8E">
      <w:pPr>
        <w:spacing w:line="276" w:lineRule="auto"/>
        <w:rPr>
          <w:rFonts w:ascii="Times New Roman" w:hAnsi="Times New Roman" w:cs="Times New Roman"/>
          <w:b w:val="0"/>
          <w:color w:val="auto"/>
          <w:sz w:val="24"/>
        </w:rPr>
      </w:pPr>
    </w:p>
    <w:p w:rsidR="00374D8E" w:rsidRPr="00374D8E" w:rsidRDefault="00374D8E" w:rsidP="00374D8E">
      <w:pPr>
        <w:spacing w:line="276" w:lineRule="auto"/>
        <w:rPr>
          <w:rFonts w:ascii="Times New Roman" w:hAnsi="Times New Roman" w:cs="Times New Roman"/>
          <w:b w:val="0"/>
          <w:color w:val="auto"/>
          <w:sz w:val="24"/>
        </w:rPr>
      </w:pPr>
      <w:r w:rsidRPr="00374D8E">
        <w:rPr>
          <w:rFonts w:ascii="Times New Roman" w:hAnsi="Times New Roman" w:cs="Times New Roman"/>
          <w:b w:val="0"/>
          <w:color w:val="auto"/>
          <w:sz w:val="24"/>
        </w:rPr>
        <w:t xml:space="preserve">Londoño, J. (1996). </w:t>
      </w:r>
      <w:r w:rsidRPr="00216C33">
        <w:rPr>
          <w:rFonts w:ascii="Times New Roman" w:hAnsi="Times New Roman" w:cs="Times New Roman"/>
          <w:b w:val="0"/>
          <w:i/>
          <w:color w:val="auto"/>
          <w:sz w:val="24"/>
        </w:rPr>
        <w:t>Pobreza, desigualdad y formación de capital humano en América Latina, 1950-2025</w:t>
      </w:r>
      <w:r w:rsidRPr="00374D8E">
        <w:rPr>
          <w:rFonts w:ascii="Times New Roman" w:hAnsi="Times New Roman" w:cs="Times New Roman"/>
          <w:b w:val="0"/>
          <w:color w:val="auto"/>
          <w:sz w:val="24"/>
        </w:rPr>
        <w:t>.Banco Mundial.Washington.</w:t>
      </w:r>
    </w:p>
    <w:p w:rsidR="009C29F7" w:rsidRDefault="009C29F7" w:rsidP="00374D8E">
      <w:pPr>
        <w:spacing w:line="276" w:lineRule="auto"/>
        <w:rPr>
          <w:rFonts w:ascii="Times New Roman" w:hAnsi="Times New Roman" w:cs="Times New Roman"/>
          <w:b w:val="0"/>
          <w:color w:val="auto"/>
          <w:sz w:val="24"/>
        </w:rPr>
      </w:pPr>
    </w:p>
    <w:p w:rsidR="00374D8E" w:rsidRPr="00374D8E" w:rsidRDefault="00374D8E" w:rsidP="00374D8E">
      <w:pPr>
        <w:spacing w:line="276" w:lineRule="auto"/>
        <w:rPr>
          <w:rFonts w:ascii="Times New Roman" w:hAnsi="Times New Roman" w:cs="Times New Roman"/>
          <w:b w:val="0"/>
          <w:color w:val="auto"/>
          <w:sz w:val="24"/>
        </w:rPr>
      </w:pPr>
      <w:r w:rsidRPr="00374D8E">
        <w:rPr>
          <w:rFonts w:ascii="Times New Roman" w:hAnsi="Times New Roman" w:cs="Times New Roman"/>
          <w:b w:val="0"/>
          <w:color w:val="auto"/>
          <w:sz w:val="24"/>
        </w:rPr>
        <w:t>Márquez, A. (2012).</w:t>
      </w:r>
      <w:r w:rsidRPr="00582A90">
        <w:rPr>
          <w:rFonts w:ascii="Times New Roman" w:hAnsi="Times New Roman" w:cs="Times New Roman"/>
          <w:b w:val="0"/>
          <w:i/>
          <w:color w:val="auto"/>
          <w:sz w:val="24"/>
        </w:rPr>
        <w:t xml:space="preserve"> El financiamiento de la educación en México: Problemas y alternativas.</w:t>
      </w:r>
      <w:r w:rsidRPr="00374D8E">
        <w:rPr>
          <w:rFonts w:ascii="Times New Roman" w:hAnsi="Times New Roman" w:cs="Times New Roman"/>
          <w:b w:val="0"/>
          <w:color w:val="auto"/>
          <w:sz w:val="24"/>
        </w:rPr>
        <w:t xml:space="preserve"> Perfiles Educativos. Editorial SPE. México.</w:t>
      </w:r>
    </w:p>
    <w:p w:rsidR="009C29F7" w:rsidRDefault="009C29F7" w:rsidP="00374D8E">
      <w:pPr>
        <w:spacing w:line="276" w:lineRule="auto"/>
        <w:rPr>
          <w:rFonts w:ascii="Times New Roman" w:hAnsi="Times New Roman" w:cs="Times New Roman"/>
          <w:b w:val="0"/>
          <w:color w:val="auto"/>
          <w:sz w:val="24"/>
        </w:rPr>
      </w:pPr>
    </w:p>
    <w:p w:rsidR="00374D8E" w:rsidRPr="00374D8E" w:rsidRDefault="00374D8E" w:rsidP="00374D8E">
      <w:pPr>
        <w:spacing w:line="276" w:lineRule="auto"/>
        <w:rPr>
          <w:rFonts w:ascii="Times New Roman" w:hAnsi="Times New Roman" w:cs="Times New Roman"/>
          <w:b w:val="0"/>
          <w:color w:val="auto"/>
          <w:sz w:val="24"/>
        </w:rPr>
      </w:pPr>
      <w:r w:rsidRPr="00374D8E">
        <w:rPr>
          <w:rFonts w:ascii="Times New Roman" w:hAnsi="Times New Roman" w:cs="Times New Roman"/>
          <w:b w:val="0"/>
          <w:color w:val="auto"/>
          <w:sz w:val="24"/>
        </w:rPr>
        <w:lastRenderedPageBreak/>
        <w:t>Ministerio de Educación Nacional de Colombia. (2017). Sistema Nacional de Indicadores Educativos para los Niveles de Preescolar, Básica y Media en Colombia.Editorial Ministerio de Educación Nacional de Colombia. Bogotá.</w:t>
      </w:r>
    </w:p>
    <w:p w:rsidR="00374D8E" w:rsidRPr="00374D8E" w:rsidRDefault="00374D8E" w:rsidP="00374D8E">
      <w:pPr>
        <w:spacing w:line="276" w:lineRule="auto"/>
        <w:rPr>
          <w:rFonts w:ascii="Times New Roman" w:hAnsi="Times New Roman" w:cs="Times New Roman"/>
          <w:b w:val="0"/>
          <w:color w:val="auto"/>
          <w:sz w:val="24"/>
        </w:rPr>
      </w:pPr>
      <w:r w:rsidRPr="00374D8E">
        <w:rPr>
          <w:rFonts w:ascii="Times New Roman" w:hAnsi="Times New Roman" w:cs="Times New Roman"/>
          <w:b w:val="0"/>
          <w:color w:val="auto"/>
          <w:sz w:val="24"/>
        </w:rPr>
        <w:t>Navarro, J. C. (2006).</w:t>
      </w:r>
      <w:r w:rsidRPr="00E71BB3">
        <w:rPr>
          <w:rFonts w:ascii="Times New Roman" w:hAnsi="Times New Roman" w:cs="Times New Roman"/>
          <w:b w:val="0"/>
          <w:i/>
          <w:color w:val="auto"/>
          <w:sz w:val="24"/>
        </w:rPr>
        <w:t xml:space="preserve"> Dos clases de políticas educativas. La política de las políticas públicas</w:t>
      </w:r>
      <w:r w:rsidRPr="00374D8E">
        <w:rPr>
          <w:rFonts w:ascii="Times New Roman" w:hAnsi="Times New Roman" w:cs="Times New Roman"/>
          <w:b w:val="0"/>
          <w:color w:val="auto"/>
          <w:sz w:val="24"/>
        </w:rPr>
        <w:t>. Editorial PREAL.Buenos Aires.</w:t>
      </w:r>
    </w:p>
    <w:p w:rsidR="009C29F7" w:rsidRDefault="009C29F7" w:rsidP="00374D8E">
      <w:pPr>
        <w:spacing w:line="276" w:lineRule="auto"/>
        <w:rPr>
          <w:rFonts w:ascii="Times New Roman" w:hAnsi="Times New Roman" w:cs="Times New Roman"/>
          <w:b w:val="0"/>
          <w:color w:val="auto"/>
          <w:sz w:val="24"/>
        </w:rPr>
      </w:pPr>
    </w:p>
    <w:p w:rsidR="00374D8E" w:rsidRPr="00586BCF" w:rsidRDefault="00374D8E" w:rsidP="00374D8E">
      <w:pPr>
        <w:spacing w:line="276" w:lineRule="auto"/>
        <w:rPr>
          <w:rFonts w:ascii="Times New Roman" w:hAnsi="Times New Roman" w:cs="Times New Roman"/>
          <w:b w:val="0"/>
          <w:color w:val="auto"/>
          <w:sz w:val="24"/>
          <w:lang w:val="en-US"/>
        </w:rPr>
      </w:pPr>
      <w:r w:rsidRPr="00961264">
        <w:rPr>
          <w:rFonts w:ascii="Times New Roman" w:hAnsi="Times New Roman" w:cs="Times New Roman"/>
          <w:b w:val="0"/>
          <w:color w:val="auto"/>
          <w:sz w:val="24"/>
          <w:lang w:val="en-US"/>
        </w:rPr>
        <w:t xml:space="preserve">North, D. (1990). </w:t>
      </w:r>
      <w:r w:rsidRPr="00E71BB3">
        <w:rPr>
          <w:rFonts w:ascii="Times New Roman" w:hAnsi="Times New Roman" w:cs="Times New Roman"/>
          <w:b w:val="0"/>
          <w:i/>
          <w:color w:val="auto"/>
          <w:sz w:val="24"/>
          <w:lang w:val="en-US"/>
        </w:rPr>
        <w:t>Institutions, Institutional Change and Economic Performance.</w:t>
      </w:r>
      <w:r w:rsidRPr="00586BCF">
        <w:rPr>
          <w:rFonts w:ascii="Times New Roman" w:hAnsi="Times New Roman" w:cs="Times New Roman"/>
          <w:b w:val="0"/>
          <w:color w:val="auto"/>
          <w:sz w:val="24"/>
          <w:lang w:val="en-US"/>
        </w:rPr>
        <w:t>Cambridge University Press.Cambridge.</w:t>
      </w:r>
    </w:p>
    <w:p w:rsidR="009C29F7" w:rsidRDefault="009C29F7" w:rsidP="00374D8E">
      <w:pPr>
        <w:spacing w:line="276" w:lineRule="auto"/>
        <w:rPr>
          <w:rFonts w:ascii="Times New Roman" w:hAnsi="Times New Roman" w:cs="Times New Roman"/>
          <w:b w:val="0"/>
          <w:color w:val="auto"/>
          <w:sz w:val="24"/>
          <w:lang w:val="en-US"/>
        </w:rPr>
      </w:pPr>
    </w:p>
    <w:p w:rsidR="00374D8E" w:rsidRPr="00C44A54" w:rsidRDefault="00374D8E" w:rsidP="00374D8E">
      <w:pPr>
        <w:spacing w:line="276" w:lineRule="auto"/>
        <w:rPr>
          <w:rFonts w:ascii="Times New Roman" w:hAnsi="Times New Roman" w:cs="Times New Roman"/>
          <w:b w:val="0"/>
          <w:color w:val="auto"/>
          <w:sz w:val="24"/>
          <w:lang w:val="en-US"/>
        </w:rPr>
      </w:pPr>
      <w:r w:rsidRPr="00586BCF">
        <w:rPr>
          <w:rFonts w:ascii="Times New Roman" w:hAnsi="Times New Roman" w:cs="Times New Roman"/>
          <w:b w:val="0"/>
          <w:color w:val="auto"/>
          <w:sz w:val="24"/>
          <w:lang w:val="en-US"/>
        </w:rPr>
        <w:t xml:space="preserve">OCDE.(1998). </w:t>
      </w:r>
      <w:r w:rsidRPr="001D4F1D">
        <w:rPr>
          <w:rFonts w:ascii="Times New Roman" w:hAnsi="Times New Roman" w:cs="Times New Roman"/>
          <w:b w:val="0"/>
          <w:i/>
          <w:color w:val="auto"/>
          <w:sz w:val="24"/>
          <w:lang w:val="en-US"/>
        </w:rPr>
        <w:t>Human Capital Investment.An international comparison.OCDE</w:t>
      </w:r>
      <w:r w:rsidRPr="00586BCF">
        <w:rPr>
          <w:rFonts w:ascii="Times New Roman" w:hAnsi="Times New Roman" w:cs="Times New Roman"/>
          <w:b w:val="0"/>
          <w:color w:val="auto"/>
          <w:sz w:val="24"/>
          <w:lang w:val="en-US"/>
        </w:rPr>
        <w:t>.</w:t>
      </w:r>
      <w:r w:rsidRPr="00C44A54">
        <w:rPr>
          <w:rFonts w:ascii="Times New Roman" w:hAnsi="Times New Roman" w:cs="Times New Roman"/>
          <w:b w:val="0"/>
          <w:color w:val="auto"/>
          <w:sz w:val="24"/>
          <w:lang w:val="en-US"/>
        </w:rPr>
        <w:t>Paris.</w:t>
      </w:r>
    </w:p>
    <w:p w:rsidR="001D4F1D" w:rsidRPr="00C44A54" w:rsidRDefault="001D4F1D" w:rsidP="00374D8E">
      <w:pPr>
        <w:spacing w:line="276" w:lineRule="auto"/>
        <w:rPr>
          <w:rFonts w:ascii="Times New Roman" w:hAnsi="Times New Roman" w:cs="Times New Roman"/>
          <w:b w:val="0"/>
          <w:color w:val="auto"/>
          <w:sz w:val="24"/>
          <w:lang w:val="en-US"/>
        </w:rPr>
      </w:pPr>
    </w:p>
    <w:p w:rsidR="00374D8E" w:rsidRPr="00374D8E" w:rsidRDefault="00374D8E" w:rsidP="00374D8E">
      <w:pPr>
        <w:spacing w:line="276" w:lineRule="auto"/>
        <w:rPr>
          <w:rFonts w:ascii="Times New Roman" w:hAnsi="Times New Roman" w:cs="Times New Roman"/>
          <w:b w:val="0"/>
          <w:color w:val="auto"/>
          <w:sz w:val="24"/>
        </w:rPr>
      </w:pPr>
      <w:r w:rsidRPr="00374D8E">
        <w:rPr>
          <w:rFonts w:ascii="Times New Roman" w:hAnsi="Times New Roman" w:cs="Times New Roman"/>
          <w:b w:val="0"/>
          <w:color w:val="auto"/>
          <w:sz w:val="24"/>
        </w:rPr>
        <w:t xml:space="preserve">Piñeros, L., &amp; Rodríguez, A. (1998). </w:t>
      </w:r>
      <w:r w:rsidRPr="001D4F1D">
        <w:rPr>
          <w:rFonts w:ascii="Times New Roman" w:hAnsi="Times New Roman" w:cs="Times New Roman"/>
          <w:b w:val="0"/>
          <w:i/>
          <w:color w:val="auto"/>
          <w:sz w:val="24"/>
        </w:rPr>
        <w:t>Los insumos escolares en la educación secundaria y su efecto sobre el rendimiento académico de los estudiantes: un estudio en Colombia</w:t>
      </w:r>
      <w:r w:rsidRPr="00374D8E">
        <w:rPr>
          <w:rFonts w:ascii="Times New Roman" w:hAnsi="Times New Roman" w:cs="Times New Roman"/>
          <w:b w:val="0"/>
          <w:color w:val="auto"/>
          <w:sz w:val="24"/>
        </w:rPr>
        <w:t>. Word Bank.Bogotá.</w:t>
      </w:r>
    </w:p>
    <w:p w:rsidR="009C29F7" w:rsidRDefault="009C29F7" w:rsidP="00374D8E">
      <w:pPr>
        <w:spacing w:line="276" w:lineRule="auto"/>
        <w:rPr>
          <w:rFonts w:ascii="Times New Roman" w:hAnsi="Times New Roman" w:cs="Times New Roman"/>
          <w:b w:val="0"/>
          <w:color w:val="auto"/>
          <w:sz w:val="24"/>
        </w:rPr>
      </w:pPr>
    </w:p>
    <w:p w:rsidR="00374D8E" w:rsidRPr="00374D8E" w:rsidRDefault="00374D8E" w:rsidP="00374D8E">
      <w:pPr>
        <w:spacing w:line="276" w:lineRule="auto"/>
        <w:rPr>
          <w:rFonts w:ascii="Times New Roman" w:hAnsi="Times New Roman" w:cs="Times New Roman"/>
          <w:b w:val="0"/>
          <w:color w:val="auto"/>
          <w:sz w:val="24"/>
        </w:rPr>
      </w:pPr>
      <w:r w:rsidRPr="00374D8E">
        <w:rPr>
          <w:rFonts w:ascii="Times New Roman" w:hAnsi="Times New Roman" w:cs="Times New Roman"/>
          <w:b w:val="0"/>
          <w:color w:val="auto"/>
          <w:sz w:val="24"/>
        </w:rPr>
        <w:t xml:space="preserve">Sánchez, H. (2004). </w:t>
      </w:r>
      <w:r w:rsidRPr="00E4059B">
        <w:rPr>
          <w:rFonts w:ascii="Times New Roman" w:hAnsi="Times New Roman" w:cs="Times New Roman"/>
          <w:b w:val="0"/>
          <w:i/>
          <w:color w:val="auto"/>
          <w:sz w:val="24"/>
        </w:rPr>
        <w:t>Rentabilidad de la inversión en educación en la ciudad de Cali (la función minceriana y el método elaborado.</w:t>
      </w:r>
      <w:r w:rsidRPr="00374D8E">
        <w:rPr>
          <w:rFonts w:ascii="Times New Roman" w:hAnsi="Times New Roman" w:cs="Times New Roman"/>
          <w:b w:val="0"/>
          <w:color w:val="auto"/>
          <w:sz w:val="24"/>
        </w:rPr>
        <w:t xml:space="preserve"> Revista de Asuntos Económicos. Editorial universidad de Manizales. Manizales.</w:t>
      </w:r>
    </w:p>
    <w:p w:rsidR="009C29F7" w:rsidRDefault="009C29F7" w:rsidP="00374D8E">
      <w:pPr>
        <w:spacing w:line="276" w:lineRule="auto"/>
        <w:rPr>
          <w:rFonts w:ascii="Times New Roman" w:hAnsi="Times New Roman" w:cs="Times New Roman"/>
          <w:b w:val="0"/>
          <w:color w:val="auto"/>
          <w:sz w:val="24"/>
        </w:rPr>
      </w:pPr>
    </w:p>
    <w:p w:rsidR="00374D8E" w:rsidRPr="00586BCF" w:rsidRDefault="00374D8E" w:rsidP="00374D8E">
      <w:pPr>
        <w:spacing w:line="276" w:lineRule="auto"/>
        <w:rPr>
          <w:rFonts w:ascii="Times New Roman" w:hAnsi="Times New Roman" w:cs="Times New Roman"/>
          <w:b w:val="0"/>
          <w:color w:val="auto"/>
          <w:sz w:val="24"/>
          <w:lang w:val="en-US"/>
        </w:rPr>
      </w:pPr>
      <w:r w:rsidRPr="00374D8E">
        <w:rPr>
          <w:rFonts w:ascii="Times New Roman" w:hAnsi="Times New Roman" w:cs="Times New Roman"/>
          <w:b w:val="0"/>
          <w:color w:val="auto"/>
          <w:sz w:val="24"/>
        </w:rPr>
        <w:t xml:space="preserve">Sansegundo, J. (2001). </w:t>
      </w:r>
      <w:r w:rsidRPr="000C1B8D">
        <w:rPr>
          <w:rFonts w:ascii="Times New Roman" w:hAnsi="Times New Roman" w:cs="Times New Roman"/>
          <w:b w:val="0"/>
          <w:i/>
          <w:color w:val="auto"/>
          <w:sz w:val="24"/>
        </w:rPr>
        <w:t>Economía de la educación, Síntesis</w:t>
      </w:r>
      <w:r w:rsidRPr="00374D8E">
        <w:rPr>
          <w:rFonts w:ascii="Times New Roman" w:hAnsi="Times New Roman" w:cs="Times New Roman"/>
          <w:b w:val="0"/>
          <w:color w:val="auto"/>
          <w:sz w:val="24"/>
        </w:rPr>
        <w:t xml:space="preserve">. </w:t>
      </w:r>
      <w:r w:rsidRPr="00586BCF">
        <w:rPr>
          <w:rFonts w:ascii="Times New Roman" w:hAnsi="Times New Roman" w:cs="Times New Roman"/>
          <w:b w:val="0"/>
          <w:color w:val="auto"/>
          <w:sz w:val="24"/>
          <w:lang w:val="en-US"/>
        </w:rPr>
        <w:t xml:space="preserve">Editorial </w:t>
      </w:r>
      <w:r w:rsidR="006C18CF">
        <w:rPr>
          <w:rFonts w:ascii="Times New Roman" w:hAnsi="Times New Roman" w:cs="Times New Roman"/>
          <w:b w:val="0"/>
          <w:color w:val="auto"/>
          <w:sz w:val="24"/>
          <w:lang w:val="en-US"/>
        </w:rPr>
        <w:t xml:space="preserve"> </w:t>
      </w:r>
      <w:r w:rsidRPr="00586BCF">
        <w:rPr>
          <w:rFonts w:ascii="Times New Roman" w:hAnsi="Times New Roman" w:cs="Times New Roman"/>
          <w:b w:val="0"/>
          <w:color w:val="auto"/>
          <w:sz w:val="24"/>
          <w:lang w:val="en-US"/>
        </w:rPr>
        <w:t>CRUE. Madrid.</w:t>
      </w:r>
    </w:p>
    <w:p w:rsidR="009C29F7" w:rsidRDefault="009C29F7" w:rsidP="00374D8E">
      <w:pPr>
        <w:spacing w:line="276" w:lineRule="auto"/>
        <w:rPr>
          <w:rFonts w:ascii="Times New Roman" w:hAnsi="Times New Roman" w:cs="Times New Roman"/>
          <w:b w:val="0"/>
          <w:color w:val="auto"/>
          <w:sz w:val="24"/>
          <w:lang w:val="en-US"/>
        </w:rPr>
      </w:pPr>
    </w:p>
    <w:p w:rsidR="00374D8E" w:rsidRPr="00586BCF" w:rsidRDefault="00374D8E" w:rsidP="00374D8E">
      <w:pPr>
        <w:spacing w:line="276" w:lineRule="auto"/>
        <w:rPr>
          <w:rFonts w:ascii="Times New Roman" w:hAnsi="Times New Roman" w:cs="Times New Roman"/>
          <w:b w:val="0"/>
          <w:color w:val="auto"/>
          <w:sz w:val="24"/>
          <w:lang w:val="en-US"/>
        </w:rPr>
      </w:pPr>
      <w:r w:rsidRPr="00586BCF">
        <w:rPr>
          <w:rFonts w:ascii="Times New Roman" w:hAnsi="Times New Roman" w:cs="Times New Roman"/>
          <w:b w:val="0"/>
          <w:color w:val="auto"/>
          <w:sz w:val="24"/>
          <w:lang w:val="en-US"/>
        </w:rPr>
        <w:t>Schultz, T. (1974).</w:t>
      </w:r>
      <w:r w:rsidR="00874393">
        <w:rPr>
          <w:rFonts w:ascii="Times New Roman" w:hAnsi="Times New Roman" w:cs="Times New Roman"/>
          <w:b w:val="0"/>
          <w:color w:val="auto"/>
          <w:sz w:val="24"/>
          <w:lang w:val="en-US"/>
        </w:rPr>
        <w:t xml:space="preserve"> </w:t>
      </w:r>
      <w:r w:rsidRPr="002246BC">
        <w:rPr>
          <w:rFonts w:ascii="Times New Roman" w:hAnsi="Times New Roman" w:cs="Times New Roman"/>
          <w:b w:val="0"/>
          <w:i/>
          <w:color w:val="auto"/>
          <w:sz w:val="24"/>
          <w:lang w:val="en-US"/>
        </w:rPr>
        <w:t>Economics of the Family.</w:t>
      </w:r>
      <w:r w:rsidR="006C18CF">
        <w:rPr>
          <w:rFonts w:ascii="Times New Roman" w:hAnsi="Times New Roman" w:cs="Times New Roman"/>
          <w:b w:val="0"/>
          <w:i/>
          <w:color w:val="auto"/>
          <w:sz w:val="24"/>
          <w:lang w:val="en-US"/>
        </w:rPr>
        <w:t xml:space="preserve"> </w:t>
      </w:r>
      <w:r w:rsidRPr="002246BC">
        <w:rPr>
          <w:rFonts w:ascii="Times New Roman" w:hAnsi="Times New Roman" w:cs="Times New Roman"/>
          <w:b w:val="0"/>
          <w:i/>
          <w:color w:val="auto"/>
          <w:sz w:val="24"/>
          <w:lang w:val="en-US"/>
        </w:rPr>
        <w:t>Marriage, Children and Human Capital.</w:t>
      </w:r>
      <w:r w:rsidRPr="00586BCF">
        <w:rPr>
          <w:rFonts w:ascii="Times New Roman" w:hAnsi="Times New Roman" w:cs="Times New Roman"/>
          <w:b w:val="0"/>
          <w:color w:val="auto"/>
          <w:sz w:val="24"/>
          <w:lang w:val="en-US"/>
        </w:rPr>
        <w:t>The University of Chicago Press. Chicago.</w:t>
      </w:r>
    </w:p>
    <w:p w:rsidR="009C29F7" w:rsidRDefault="009C29F7" w:rsidP="00374D8E">
      <w:pPr>
        <w:spacing w:line="276" w:lineRule="auto"/>
        <w:rPr>
          <w:rFonts w:ascii="Times New Roman" w:hAnsi="Times New Roman" w:cs="Times New Roman"/>
          <w:b w:val="0"/>
          <w:color w:val="auto"/>
          <w:sz w:val="24"/>
          <w:lang w:val="en-US"/>
        </w:rPr>
      </w:pPr>
    </w:p>
    <w:p w:rsidR="00374D8E" w:rsidRPr="00586BCF" w:rsidRDefault="00374D8E" w:rsidP="00374D8E">
      <w:pPr>
        <w:spacing w:line="276" w:lineRule="auto"/>
        <w:rPr>
          <w:rFonts w:ascii="Times New Roman" w:hAnsi="Times New Roman" w:cs="Times New Roman"/>
          <w:b w:val="0"/>
          <w:color w:val="auto"/>
          <w:sz w:val="24"/>
          <w:lang w:val="en-US"/>
        </w:rPr>
      </w:pPr>
      <w:r w:rsidRPr="00586BCF">
        <w:rPr>
          <w:rFonts w:ascii="Times New Roman" w:hAnsi="Times New Roman" w:cs="Times New Roman"/>
          <w:b w:val="0"/>
          <w:color w:val="auto"/>
          <w:sz w:val="24"/>
          <w:lang w:val="en-US"/>
        </w:rPr>
        <w:t>Schultz, T. (1961).</w:t>
      </w:r>
      <w:r w:rsidR="00874393">
        <w:rPr>
          <w:rFonts w:ascii="Times New Roman" w:hAnsi="Times New Roman" w:cs="Times New Roman"/>
          <w:b w:val="0"/>
          <w:color w:val="auto"/>
          <w:sz w:val="24"/>
          <w:lang w:val="en-US"/>
        </w:rPr>
        <w:t xml:space="preserve"> </w:t>
      </w:r>
      <w:r w:rsidRPr="00AE7110">
        <w:rPr>
          <w:rFonts w:ascii="Times New Roman" w:hAnsi="Times New Roman" w:cs="Times New Roman"/>
          <w:b w:val="0"/>
          <w:i/>
          <w:color w:val="auto"/>
          <w:sz w:val="24"/>
          <w:lang w:val="en-US"/>
        </w:rPr>
        <w:t>Investment in Human Capital.</w:t>
      </w:r>
      <w:r w:rsidRPr="00C44A54">
        <w:rPr>
          <w:rFonts w:ascii="Times New Roman" w:hAnsi="Times New Roman" w:cs="Times New Roman"/>
          <w:b w:val="0"/>
          <w:i/>
          <w:color w:val="auto"/>
          <w:sz w:val="24"/>
          <w:lang w:val="en-US"/>
        </w:rPr>
        <w:t>The American Economic</w:t>
      </w:r>
      <w:r w:rsidR="00026196">
        <w:rPr>
          <w:rFonts w:ascii="Times New Roman" w:hAnsi="Times New Roman" w:cs="Times New Roman"/>
          <w:b w:val="0"/>
          <w:i/>
          <w:color w:val="auto"/>
          <w:sz w:val="24"/>
          <w:lang w:val="en-US"/>
        </w:rPr>
        <w:t xml:space="preserve"> </w:t>
      </w:r>
      <w:r w:rsidRPr="00C44A54">
        <w:rPr>
          <w:rFonts w:ascii="Times New Roman" w:hAnsi="Times New Roman" w:cs="Times New Roman"/>
          <w:b w:val="0"/>
          <w:i/>
          <w:color w:val="auto"/>
          <w:sz w:val="24"/>
          <w:lang w:val="en-US"/>
        </w:rPr>
        <w:t>Review.</w:t>
      </w:r>
      <w:r w:rsidRPr="00C44A54">
        <w:rPr>
          <w:rFonts w:ascii="Times New Roman" w:hAnsi="Times New Roman" w:cs="Times New Roman"/>
          <w:b w:val="0"/>
          <w:color w:val="auto"/>
          <w:sz w:val="24"/>
          <w:lang w:val="en-US"/>
        </w:rPr>
        <w:t xml:space="preserve"> </w:t>
      </w:r>
      <w:r w:rsidRPr="002920AF">
        <w:rPr>
          <w:rFonts w:ascii="Times New Roman" w:hAnsi="Times New Roman" w:cs="Times New Roman"/>
          <w:b w:val="0"/>
          <w:color w:val="auto"/>
          <w:sz w:val="24"/>
          <w:lang w:val="en-US"/>
        </w:rPr>
        <w:t xml:space="preserve">Asociación Estadounidense de Economía. </w:t>
      </w:r>
      <w:r w:rsidRPr="00586BCF">
        <w:rPr>
          <w:rFonts w:ascii="Times New Roman" w:hAnsi="Times New Roman" w:cs="Times New Roman"/>
          <w:b w:val="0"/>
          <w:color w:val="auto"/>
          <w:sz w:val="24"/>
          <w:lang w:val="en-US"/>
        </w:rPr>
        <w:t xml:space="preserve">Massachusetts. </w:t>
      </w:r>
    </w:p>
    <w:p w:rsidR="009C29F7" w:rsidRDefault="009C29F7" w:rsidP="00374D8E">
      <w:pPr>
        <w:spacing w:line="276" w:lineRule="auto"/>
        <w:rPr>
          <w:rFonts w:ascii="Times New Roman" w:hAnsi="Times New Roman" w:cs="Times New Roman"/>
          <w:b w:val="0"/>
          <w:color w:val="auto"/>
          <w:sz w:val="24"/>
          <w:lang w:val="en-US"/>
        </w:rPr>
      </w:pPr>
    </w:p>
    <w:p w:rsidR="00374D8E" w:rsidRPr="00C44A54" w:rsidRDefault="00374D8E" w:rsidP="00374D8E">
      <w:pPr>
        <w:spacing w:line="276" w:lineRule="auto"/>
        <w:rPr>
          <w:rFonts w:ascii="Times New Roman" w:hAnsi="Times New Roman" w:cs="Times New Roman"/>
          <w:b w:val="0"/>
          <w:color w:val="auto"/>
          <w:sz w:val="24"/>
          <w:lang w:val="en-US"/>
        </w:rPr>
      </w:pPr>
      <w:r w:rsidRPr="00586BCF">
        <w:rPr>
          <w:rFonts w:ascii="Times New Roman" w:hAnsi="Times New Roman" w:cs="Times New Roman"/>
          <w:b w:val="0"/>
          <w:color w:val="auto"/>
          <w:sz w:val="24"/>
          <w:lang w:val="en-US"/>
        </w:rPr>
        <w:t xml:space="preserve">Smith, A. (2010). </w:t>
      </w:r>
      <w:r w:rsidRPr="00AE7110">
        <w:rPr>
          <w:rFonts w:ascii="Times New Roman" w:hAnsi="Times New Roman" w:cs="Times New Roman"/>
          <w:b w:val="0"/>
          <w:i/>
          <w:color w:val="auto"/>
          <w:sz w:val="24"/>
          <w:lang w:val="en-US"/>
        </w:rPr>
        <w:t>The theory of moral sentiments.</w:t>
      </w:r>
      <w:r w:rsidRPr="00586BCF">
        <w:rPr>
          <w:rFonts w:ascii="Times New Roman" w:hAnsi="Times New Roman" w:cs="Times New Roman"/>
          <w:b w:val="0"/>
          <w:color w:val="auto"/>
          <w:sz w:val="24"/>
          <w:lang w:val="en-US"/>
        </w:rPr>
        <w:t>Penguin Group.</w:t>
      </w:r>
      <w:r w:rsidRPr="00C44A54">
        <w:rPr>
          <w:rFonts w:ascii="Times New Roman" w:hAnsi="Times New Roman" w:cs="Times New Roman"/>
          <w:b w:val="0"/>
          <w:color w:val="auto"/>
          <w:sz w:val="24"/>
          <w:lang w:val="en-US"/>
        </w:rPr>
        <w:t>New York.</w:t>
      </w:r>
    </w:p>
    <w:p w:rsidR="009C29F7" w:rsidRPr="00C44A54" w:rsidRDefault="009C29F7" w:rsidP="00374D8E">
      <w:pPr>
        <w:spacing w:line="276" w:lineRule="auto"/>
        <w:rPr>
          <w:rFonts w:ascii="Times New Roman" w:hAnsi="Times New Roman" w:cs="Times New Roman"/>
          <w:b w:val="0"/>
          <w:color w:val="auto"/>
          <w:sz w:val="24"/>
          <w:lang w:val="en-US"/>
        </w:rPr>
      </w:pPr>
    </w:p>
    <w:p w:rsidR="00374D8E" w:rsidRPr="00374D8E" w:rsidRDefault="00374D8E" w:rsidP="00374D8E">
      <w:pPr>
        <w:spacing w:line="276" w:lineRule="auto"/>
        <w:rPr>
          <w:rFonts w:ascii="Times New Roman" w:hAnsi="Times New Roman" w:cs="Times New Roman"/>
          <w:b w:val="0"/>
          <w:color w:val="auto"/>
          <w:sz w:val="24"/>
        </w:rPr>
      </w:pPr>
      <w:r w:rsidRPr="00374D8E">
        <w:rPr>
          <w:rFonts w:ascii="Times New Roman" w:hAnsi="Times New Roman" w:cs="Times New Roman"/>
          <w:b w:val="0"/>
          <w:color w:val="auto"/>
          <w:sz w:val="24"/>
        </w:rPr>
        <w:t xml:space="preserve">UNESCO. (2004). </w:t>
      </w:r>
      <w:r w:rsidRPr="001548D2">
        <w:rPr>
          <w:rFonts w:ascii="Times New Roman" w:hAnsi="Times New Roman" w:cs="Times New Roman"/>
          <w:b w:val="0"/>
          <w:i/>
          <w:color w:val="auto"/>
          <w:sz w:val="24"/>
        </w:rPr>
        <w:t>Financiamiento y gestión de la educación en América Latina y el Caribe.</w:t>
      </w:r>
      <w:r w:rsidRPr="00374D8E">
        <w:rPr>
          <w:rFonts w:ascii="Times New Roman" w:hAnsi="Times New Roman" w:cs="Times New Roman"/>
          <w:b w:val="0"/>
          <w:color w:val="auto"/>
          <w:sz w:val="24"/>
        </w:rPr>
        <w:t xml:space="preserve"> UNESCO. París</w:t>
      </w:r>
    </w:p>
    <w:p w:rsidR="00374D8E" w:rsidRDefault="005D60C5" w:rsidP="00374D8E">
      <w:pPr>
        <w:pStyle w:val="Bibliografa"/>
        <w:rPr>
          <w:b w:val="0"/>
          <w:noProof/>
          <w:color w:val="auto"/>
        </w:rPr>
      </w:pPr>
      <w:r w:rsidRPr="00352DD7">
        <w:rPr>
          <w:rFonts w:ascii="Times New Roman" w:hAnsi="Times New Roman" w:cs="Times New Roman"/>
          <w:b w:val="0"/>
          <w:color w:val="auto"/>
          <w:sz w:val="24"/>
          <w:szCs w:val="24"/>
        </w:rPr>
        <w:fldChar w:fldCharType="begin"/>
      </w:r>
      <w:r w:rsidR="0099605B" w:rsidRPr="00352DD7">
        <w:rPr>
          <w:rFonts w:ascii="Times New Roman" w:hAnsi="Times New Roman" w:cs="Times New Roman"/>
          <w:b w:val="0"/>
          <w:color w:val="auto"/>
          <w:sz w:val="24"/>
          <w:szCs w:val="24"/>
        </w:rPr>
        <w:instrText xml:space="preserve"> BIBLIOGRAPHY  \l 9226 </w:instrText>
      </w:r>
      <w:r w:rsidRPr="00352DD7">
        <w:rPr>
          <w:rFonts w:ascii="Times New Roman" w:hAnsi="Times New Roman" w:cs="Times New Roman"/>
          <w:b w:val="0"/>
          <w:color w:val="auto"/>
          <w:sz w:val="24"/>
          <w:szCs w:val="24"/>
        </w:rPr>
        <w:fldChar w:fldCharType="separate"/>
      </w:r>
    </w:p>
    <w:p w:rsidR="0099605B" w:rsidRPr="00352DD7" w:rsidRDefault="0099605B" w:rsidP="0099605B">
      <w:pPr>
        <w:pStyle w:val="Bibliografa"/>
        <w:rPr>
          <w:b w:val="0"/>
          <w:noProof/>
          <w:color w:val="auto"/>
        </w:rPr>
      </w:pPr>
    </w:p>
    <w:p w:rsidR="00690D2A" w:rsidRPr="00352DD7" w:rsidRDefault="005D60C5" w:rsidP="0099605B">
      <w:pPr>
        <w:autoSpaceDE w:val="0"/>
        <w:autoSpaceDN w:val="0"/>
        <w:adjustRightInd w:val="0"/>
        <w:spacing w:line="276" w:lineRule="auto"/>
        <w:ind w:firstLine="709"/>
        <w:jc w:val="both"/>
        <w:rPr>
          <w:rFonts w:ascii="Times New Roman" w:hAnsi="Times New Roman" w:cs="Times New Roman"/>
          <w:b w:val="0"/>
          <w:color w:val="auto"/>
          <w:sz w:val="24"/>
          <w:szCs w:val="24"/>
        </w:rPr>
      </w:pPr>
      <w:r w:rsidRPr="00352DD7">
        <w:rPr>
          <w:rFonts w:ascii="Times New Roman" w:hAnsi="Times New Roman" w:cs="Times New Roman"/>
          <w:b w:val="0"/>
          <w:color w:val="auto"/>
          <w:sz w:val="24"/>
          <w:szCs w:val="24"/>
        </w:rPr>
        <w:fldChar w:fldCharType="end"/>
      </w:r>
    </w:p>
    <w:sectPr w:rsidR="00690D2A" w:rsidRPr="00352DD7" w:rsidSect="00E1794D">
      <w:headerReference w:type="default" r:id="rId10"/>
      <w:pgSz w:w="12240" w:h="15840" w:code="1"/>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43F" w:rsidRPr="008E4807" w:rsidRDefault="006E043F" w:rsidP="008E4807">
      <w:pPr>
        <w:pStyle w:val="Default"/>
        <w:rPr>
          <w:rFonts w:ascii="Arial" w:eastAsia="Times New Roman" w:hAnsi="Arial" w:cs="Arial"/>
          <w:b/>
          <w:color w:val="0000FF"/>
          <w:sz w:val="22"/>
          <w:szCs w:val="22"/>
          <w:lang w:val="es-US" w:eastAsia="es-ES"/>
        </w:rPr>
      </w:pPr>
      <w:r>
        <w:separator/>
      </w:r>
    </w:p>
  </w:endnote>
  <w:endnote w:type="continuationSeparator" w:id="1">
    <w:p w:rsidR="006E043F" w:rsidRPr="008E4807" w:rsidRDefault="006E043F" w:rsidP="008E4807">
      <w:pPr>
        <w:pStyle w:val="Default"/>
        <w:rPr>
          <w:rFonts w:ascii="Arial" w:eastAsia="Times New Roman" w:hAnsi="Arial" w:cs="Arial"/>
          <w:b/>
          <w:color w:val="0000FF"/>
          <w:sz w:val="22"/>
          <w:szCs w:val="22"/>
          <w:lang w:val="es-US" w:eastAsia="es-ES"/>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osi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43F" w:rsidRPr="008E4807" w:rsidRDefault="006E043F" w:rsidP="008E4807">
      <w:pPr>
        <w:pStyle w:val="Default"/>
        <w:rPr>
          <w:rFonts w:ascii="Arial" w:eastAsia="Times New Roman" w:hAnsi="Arial" w:cs="Arial"/>
          <w:b/>
          <w:color w:val="0000FF"/>
          <w:sz w:val="22"/>
          <w:szCs w:val="22"/>
          <w:lang w:val="es-US" w:eastAsia="es-ES"/>
        </w:rPr>
      </w:pPr>
      <w:r>
        <w:separator/>
      </w:r>
    </w:p>
  </w:footnote>
  <w:footnote w:type="continuationSeparator" w:id="1">
    <w:p w:rsidR="006E043F" w:rsidRPr="008E4807" w:rsidRDefault="006E043F" w:rsidP="008E4807">
      <w:pPr>
        <w:pStyle w:val="Default"/>
        <w:rPr>
          <w:rFonts w:ascii="Arial" w:eastAsia="Times New Roman" w:hAnsi="Arial" w:cs="Arial"/>
          <w:b/>
          <w:color w:val="0000FF"/>
          <w:sz w:val="22"/>
          <w:szCs w:val="22"/>
          <w:lang w:val="es-US" w:eastAsia="es-E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07" w:rsidRPr="008E4807" w:rsidRDefault="008E4807" w:rsidP="008E4807">
    <w:pPr>
      <w:pStyle w:val="Encabezado"/>
      <w:jc w:val="right"/>
      <w:rPr>
        <w:rFonts w:ascii="Times New Roman" w:hAnsi="Times New Roman" w:cs="Times New Roman"/>
        <w:b w:val="0"/>
        <w:color w:val="auto"/>
      </w:rPr>
    </w:pPr>
    <w:r w:rsidRPr="008E4807">
      <w:rPr>
        <w:rFonts w:ascii="Times New Roman" w:hAnsi="Times New Roman" w:cs="Times New Roman"/>
        <w:color w:val="auto"/>
      </w:rPr>
      <w:t xml:space="preserve">REVISTA CEDOTIC ISSN: 2539-1518 </w:t>
    </w:r>
  </w:p>
  <w:p w:rsidR="008E4807" w:rsidRPr="008E4807" w:rsidRDefault="008E4807" w:rsidP="008E4807">
    <w:pPr>
      <w:pStyle w:val="Encabezado"/>
      <w:jc w:val="right"/>
      <w:rPr>
        <w:rFonts w:ascii="Times New Roman" w:hAnsi="Times New Roman" w:cs="Times New Roman"/>
        <w:b w:val="0"/>
        <w:i/>
        <w:color w:val="auto"/>
        <w:sz w:val="16"/>
        <w:szCs w:val="16"/>
      </w:rPr>
    </w:pPr>
    <w:r w:rsidRPr="008E4807">
      <w:rPr>
        <w:rFonts w:ascii="Times New Roman" w:hAnsi="Times New Roman" w:cs="Times New Roman"/>
        <w:color w:val="auto"/>
      </w:rPr>
      <w:t>Vol. 3. No. 2. (214-233) Julio-Dic. 2018</w:t>
    </w:r>
  </w:p>
  <w:p w:rsidR="008E4807" w:rsidRDefault="008E480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33BE9"/>
    <w:rsid w:val="00010593"/>
    <w:rsid w:val="00013717"/>
    <w:rsid w:val="00026196"/>
    <w:rsid w:val="00031AD9"/>
    <w:rsid w:val="000553C1"/>
    <w:rsid w:val="000A5EFB"/>
    <w:rsid w:val="000C1B8D"/>
    <w:rsid w:val="000C1FA0"/>
    <w:rsid w:val="000D479D"/>
    <w:rsid w:val="000D5F52"/>
    <w:rsid w:val="00103368"/>
    <w:rsid w:val="001033BE"/>
    <w:rsid w:val="001548D2"/>
    <w:rsid w:val="001D4F1D"/>
    <w:rsid w:val="00216C33"/>
    <w:rsid w:val="002246BC"/>
    <w:rsid w:val="00236A0D"/>
    <w:rsid w:val="00260253"/>
    <w:rsid w:val="00261E55"/>
    <w:rsid w:val="00265D22"/>
    <w:rsid w:val="00283EBF"/>
    <w:rsid w:val="00292010"/>
    <w:rsid w:val="002920AF"/>
    <w:rsid w:val="002961F5"/>
    <w:rsid w:val="002A2F5B"/>
    <w:rsid w:val="002A39EF"/>
    <w:rsid w:val="002B78E0"/>
    <w:rsid w:val="002C517A"/>
    <w:rsid w:val="003039AC"/>
    <w:rsid w:val="00306A0C"/>
    <w:rsid w:val="00324C8F"/>
    <w:rsid w:val="00351351"/>
    <w:rsid w:val="00352DD7"/>
    <w:rsid w:val="00363223"/>
    <w:rsid w:val="00366653"/>
    <w:rsid w:val="00370118"/>
    <w:rsid w:val="00374D8E"/>
    <w:rsid w:val="003770E9"/>
    <w:rsid w:val="003C2EB7"/>
    <w:rsid w:val="003E37B4"/>
    <w:rsid w:val="00405113"/>
    <w:rsid w:val="004B0A89"/>
    <w:rsid w:val="004C7F12"/>
    <w:rsid w:val="00506602"/>
    <w:rsid w:val="00550CCB"/>
    <w:rsid w:val="00582A90"/>
    <w:rsid w:val="00586BCF"/>
    <w:rsid w:val="00597023"/>
    <w:rsid w:val="005D60C5"/>
    <w:rsid w:val="005F6A90"/>
    <w:rsid w:val="0062146F"/>
    <w:rsid w:val="00640EEF"/>
    <w:rsid w:val="006569D3"/>
    <w:rsid w:val="0066239E"/>
    <w:rsid w:val="00680EA0"/>
    <w:rsid w:val="0068516D"/>
    <w:rsid w:val="00690D2A"/>
    <w:rsid w:val="006C18CF"/>
    <w:rsid w:val="006D126B"/>
    <w:rsid w:val="006E043F"/>
    <w:rsid w:val="006E4951"/>
    <w:rsid w:val="006F6CEB"/>
    <w:rsid w:val="00701D39"/>
    <w:rsid w:val="0070716B"/>
    <w:rsid w:val="00710BE7"/>
    <w:rsid w:val="00721129"/>
    <w:rsid w:val="007477AE"/>
    <w:rsid w:val="00760EC9"/>
    <w:rsid w:val="007676A1"/>
    <w:rsid w:val="00794237"/>
    <w:rsid w:val="007E08E6"/>
    <w:rsid w:val="00800D49"/>
    <w:rsid w:val="00874393"/>
    <w:rsid w:val="00881AE2"/>
    <w:rsid w:val="0088502B"/>
    <w:rsid w:val="008A60A4"/>
    <w:rsid w:val="008B1CBF"/>
    <w:rsid w:val="008C1A18"/>
    <w:rsid w:val="008E4807"/>
    <w:rsid w:val="008F1C78"/>
    <w:rsid w:val="00905AFE"/>
    <w:rsid w:val="00920E80"/>
    <w:rsid w:val="0093776F"/>
    <w:rsid w:val="00937988"/>
    <w:rsid w:val="00961264"/>
    <w:rsid w:val="009730C9"/>
    <w:rsid w:val="0099605B"/>
    <w:rsid w:val="009973CC"/>
    <w:rsid w:val="009A1239"/>
    <w:rsid w:val="009C0E3B"/>
    <w:rsid w:val="009C29F7"/>
    <w:rsid w:val="00A31A23"/>
    <w:rsid w:val="00A46F97"/>
    <w:rsid w:val="00A529CC"/>
    <w:rsid w:val="00A609F0"/>
    <w:rsid w:val="00A822CC"/>
    <w:rsid w:val="00A924D5"/>
    <w:rsid w:val="00AD78B0"/>
    <w:rsid w:val="00AE7110"/>
    <w:rsid w:val="00AF3E22"/>
    <w:rsid w:val="00B14520"/>
    <w:rsid w:val="00B30031"/>
    <w:rsid w:val="00B32DFE"/>
    <w:rsid w:val="00B4329B"/>
    <w:rsid w:val="00BA26A8"/>
    <w:rsid w:val="00BF39D3"/>
    <w:rsid w:val="00C039EF"/>
    <w:rsid w:val="00C05012"/>
    <w:rsid w:val="00C32B23"/>
    <w:rsid w:val="00C33BE9"/>
    <w:rsid w:val="00C44A54"/>
    <w:rsid w:val="00C51D1E"/>
    <w:rsid w:val="00C54ADB"/>
    <w:rsid w:val="00C7301D"/>
    <w:rsid w:val="00CA215E"/>
    <w:rsid w:val="00CF06B8"/>
    <w:rsid w:val="00D011AB"/>
    <w:rsid w:val="00D63013"/>
    <w:rsid w:val="00D81365"/>
    <w:rsid w:val="00D9146E"/>
    <w:rsid w:val="00D95F0B"/>
    <w:rsid w:val="00DB2994"/>
    <w:rsid w:val="00DC631D"/>
    <w:rsid w:val="00DD2C40"/>
    <w:rsid w:val="00DD68A0"/>
    <w:rsid w:val="00E1794D"/>
    <w:rsid w:val="00E4059B"/>
    <w:rsid w:val="00E46193"/>
    <w:rsid w:val="00E67F0B"/>
    <w:rsid w:val="00E71BB3"/>
    <w:rsid w:val="00EB7F71"/>
    <w:rsid w:val="00EE656C"/>
    <w:rsid w:val="00EF4A44"/>
    <w:rsid w:val="00F32307"/>
    <w:rsid w:val="00F90003"/>
    <w:rsid w:val="00F9105F"/>
    <w:rsid w:val="00FB1D5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BE9"/>
    <w:pPr>
      <w:spacing w:after="0" w:line="240" w:lineRule="auto"/>
    </w:pPr>
    <w:rPr>
      <w:rFonts w:ascii="Arial" w:eastAsia="Times New Roman" w:hAnsi="Arial" w:cs="Arial"/>
      <w:b/>
      <w:color w:val="0000F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94237"/>
    <w:pPr>
      <w:autoSpaceDE w:val="0"/>
      <w:autoSpaceDN w:val="0"/>
      <w:adjustRightInd w:val="0"/>
      <w:spacing w:after="0" w:line="240" w:lineRule="auto"/>
    </w:pPr>
    <w:rPr>
      <w:rFonts w:ascii="Dosis" w:hAnsi="Dosis" w:cs="Dosis"/>
      <w:color w:val="000000"/>
      <w:sz w:val="24"/>
      <w:szCs w:val="24"/>
    </w:rPr>
  </w:style>
  <w:style w:type="character" w:customStyle="1" w:styleId="A4">
    <w:name w:val="A4"/>
    <w:uiPriority w:val="99"/>
    <w:rsid w:val="00794237"/>
    <w:rPr>
      <w:rFonts w:ascii="Dosis" w:hAnsi="Dosis" w:cs="Dosis" w:hint="default"/>
      <w:color w:val="000000"/>
      <w:sz w:val="22"/>
      <w:szCs w:val="22"/>
    </w:rPr>
  </w:style>
  <w:style w:type="paragraph" w:styleId="Bibliografa">
    <w:name w:val="Bibliography"/>
    <w:basedOn w:val="Normal"/>
    <w:next w:val="Normal"/>
    <w:uiPriority w:val="37"/>
    <w:unhideWhenUsed/>
    <w:rsid w:val="00690D2A"/>
  </w:style>
  <w:style w:type="paragraph" w:styleId="Textodeglobo">
    <w:name w:val="Balloon Text"/>
    <w:basedOn w:val="Normal"/>
    <w:link w:val="TextodegloboCar"/>
    <w:uiPriority w:val="99"/>
    <w:semiHidden/>
    <w:unhideWhenUsed/>
    <w:rsid w:val="002A2F5B"/>
    <w:rPr>
      <w:rFonts w:ascii="Tahoma" w:hAnsi="Tahoma" w:cs="Tahoma"/>
      <w:sz w:val="16"/>
      <w:szCs w:val="16"/>
    </w:rPr>
  </w:style>
  <w:style w:type="character" w:customStyle="1" w:styleId="TextodegloboCar">
    <w:name w:val="Texto de globo Car"/>
    <w:basedOn w:val="Fuentedeprrafopredeter"/>
    <w:link w:val="Textodeglobo"/>
    <w:uiPriority w:val="99"/>
    <w:semiHidden/>
    <w:rsid w:val="002A2F5B"/>
    <w:rPr>
      <w:rFonts w:ascii="Tahoma" w:eastAsia="Times New Roman" w:hAnsi="Tahoma" w:cs="Tahoma"/>
      <w:b/>
      <w:color w:val="0000FF"/>
      <w:sz w:val="16"/>
      <w:szCs w:val="16"/>
      <w:lang w:eastAsia="es-ES"/>
    </w:rPr>
  </w:style>
  <w:style w:type="character" w:styleId="Hipervnculo">
    <w:name w:val="Hyperlink"/>
    <w:basedOn w:val="Fuentedeprrafopredeter"/>
    <w:uiPriority w:val="99"/>
    <w:unhideWhenUsed/>
    <w:rsid w:val="00DD2C40"/>
    <w:rPr>
      <w:color w:val="0563C1" w:themeColor="hyperlink"/>
      <w:u w:val="single"/>
    </w:rPr>
  </w:style>
  <w:style w:type="character" w:styleId="Refdecomentario">
    <w:name w:val="annotation reference"/>
    <w:basedOn w:val="Fuentedeprrafopredeter"/>
    <w:uiPriority w:val="99"/>
    <w:semiHidden/>
    <w:unhideWhenUsed/>
    <w:rsid w:val="0070716B"/>
    <w:rPr>
      <w:sz w:val="16"/>
      <w:szCs w:val="16"/>
    </w:rPr>
  </w:style>
  <w:style w:type="paragraph" w:styleId="Textocomentario">
    <w:name w:val="annotation text"/>
    <w:basedOn w:val="Normal"/>
    <w:link w:val="TextocomentarioCar"/>
    <w:uiPriority w:val="99"/>
    <w:semiHidden/>
    <w:unhideWhenUsed/>
    <w:rsid w:val="0070716B"/>
    <w:rPr>
      <w:sz w:val="20"/>
      <w:szCs w:val="20"/>
    </w:rPr>
  </w:style>
  <w:style w:type="character" w:customStyle="1" w:styleId="TextocomentarioCar">
    <w:name w:val="Texto comentario Car"/>
    <w:basedOn w:val="Fuentedeprrafopredeter"/>
    <w:link w:val="Textocomentario"/>
    <w:uiPriority w:val="99"/>
    <w:semiHidden/>
    <w:rsid w:val="0070716B"/>
    <w:rPr>
      <w:rFonts w:ascii="Arial" w:eastAsia="Times New Roman" w:hAnsi="Arial" w:cs="Arial"/>
      <w:b/>
      <w:color w:val="0000FF"/>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0716B"/>
    <w:rPr>
      <w:bCs/>
    </w:rPr>
  </w:style>
  <w:style w:type="character" w:customStyle="1" w:styleId="AsuntodelcomentarioCar">
    <w:name w:val="Asunto del comentario Car"/>
    <w:basedOn w:val="TextocomentarioCar"/>
    <w:link w:val="Asuntodelcomentario"/>
    <w:uiPriority w:val="99"/>
    <w:semiHidden/>
    <w:rsid w:val="0070716B"/>
    <w:rPr>
      <w:rFonts w:ascii="Arial" w:eastAsia="Times New Roman" w:hAnsi="Arial" w:cs="Arial"/>
      <w:b/>
      <w:bCs/>
      <w:color w:val="0000FF"/>
      <w:sz w:val="20"/>
      <w:szCs w:val="20"/>
      <w:lang w:eastAsia="es-ES"/>
    </w:rPr>
  </w:style>
  <w:style w:type="paragraph" w:styleId="HTMLconformatoprevio">
    <w:name w:val="HTML Preformatted"/>
    <w:basedOn w:val="Normal"/>
    <w:link w:val="HTMLconformatoprevioCar"/>
    <w:uiPriority w:val="99"/>
    <w:semiHidden/>
    <w:unhideWhenUsed/>
    <w:rsid w:val="002B7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color w:val="auto"/>
      <w:sz w:val="20"/>
      <w:szCs w:val="20"/>
      <w:lang w:eastAsia="es-CO"/>
    </w:rPr>
  </w:style>
  <w:style w:type="character" w:customStyle="1" w:styleId="HTMLconformatoprevioCar">
    <w:name w:val="HTML con formato previo Car"/>
    <w:basedOn w:val="Fuentedeprrafopredeter"/>
    <w:link w:val="HTMLconformatoprevio"/>
    <w:uiPriority w:val="99"/>
    <w:semiHidden/>
    <w:rsid w:val="002B78E0"/>
    <w:rPr>
      <w:rFonts w:ascii="Courier New" w:eastAsia="Times New Roman" w:hAnsi="Courier New" w:cs="Courier New"/>
      <w:sz w:val="20"/>
      <w:szCs w:val="20"/>
      <w:lang w:eastAsia="es-CO"/>
    </w:rPr>
  </w:style>
  <w:style w:type="paragraph" w:styleId="Sinespaciado">
    <w:name w:val="No Spacing"/>
    <w:uiPriority w:val="1"/>
    <w:qFormat/>
    <w:rsid w:val="002920AF"/>
    <w:pPr>
      <w:spacing w:after="0" w:line="240" w:lineRule="auto"/>
    </w:pPr>
    <w:rPr>
      <w:lang w:val="es-VE"/>
    </w:rPr>
  </w:style>
  <w:style w:type="paragraph" w:styleId="Encabezado">
    <w:name w:val="header"/>
    <w:basedOn w:val="Normal"/>
    <w:link w:val="EncabezadoCar"/>
    <w:uiPriority w:val="99"/>
    <w:unhideWhenUsed/>
    <w:rsid w:val="008E4807"/>
    <w:pPr>
      <w:tabs>
        <w:tab w:val="center" w:pos="4419"/>
        <w:tab w:val="right" w:pos="8838"/>
      </w:tabs>
    </w:pPr>
  </w:style>
  <w:style w:type="character" w:customStyle="1" w:styleId="EncabezadoCar">
    <w:name w:val="Encabezado Car"/>
    <w:basedOn w:val="Fuentedeprrafopredeter"/>
    <w:link w:val="Encabezado"/>
    <w:uiPriority w:val="99"/>
    <w:rsid w:val="008E4807"/>
    <w:rPr>
      <w:rFonts w:ascii="Arial" w:eastAsia="Times New Roman" w:hAnsi="Arial" w:cs="Arial"/>
      <w:b/>
      <w:color w:val="0000FF"/>
      <w:lang w:eastAsia="es-ES"/>
    </w:rPr>
  </w:style>
  <w:style w:type="paragraph" w:styleId="Piedepgina">
    <w:name w:val="footer"/>
    <w:basedOn w:val="Normal"/>
    <w:link w:val="PiedepginaCar"/>
    <w:uiPriority w:val="99"/>
    <w:semiHidden/>
    <w:unhideWhenUsed/>
    <w:rsid w:val="008E4807"/>
    <w:pPr>
      <w:tabs>
        <w:tab w:val="center" w:pos="4419"/>
        <w:tab w:val="right" w:pos="8838"/>
      </w:tabs>
    </w:pPr>
  </w:style>
  <w:style w:type="character" w:customStyle="1" w:styleId="PiedepginaCar">
    <w:name w:val="Pie de página Car"/>
    <w:basedOn w:val="Fuentedeprrafopredeter"/>
    <w:link w:val="Piedepgina"/>
    <w:uiPriority w:val="99"/>
    <w:semiHidden/>
    <w:rsid w:val="008E4807"/>
    <w:rPr>
      <w:rFonts w:ascii="Arial" w:eastAsia="Times New Roman" w:hAnsi="Arial" w:cs="Arial"/>
      <w:b/>
      <w:color w:val="0000FF"/>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891824">
      <w:bodyDiv w:val="1"/>
      <w:marLeft w:val="0"/>
      <w:marRight w:val="0"/>
      <w:marTop w:val="0"/>
      <w:marBottom w:val="0"/>
      <w:divBdr>
        <w:top w:val="none" w:sz="0" w:space="0" w:color="auto"/>
        <w:left w:val="none" w:sz="0" w:space="0" w:color="auto"/>
        <w:bottom w:val="none" w:sz="0" w:space="0" w:color="auto"/>
        <w:right w:val="none" w:sz="0" w:space="0" w:color="auto"/>
      </w:divBdr>
    </w:div>
    <w:div w:id="437800993">
      <w:bodyDiv w:val="1"/>
      <w:marLeft w:val="0"/>
      <w:marRight w:val="0"/>
      <w:marTop w:val="0"/>
      <w:marBottom w:val="0"/>
      <w:divBdr>
        <w:top w:val="none" w:sz="0" w:space="0" w:color="auto"/>
        <w:left w:val="none" w:sz="0" w:space="0" w:color="auto"/>
        <w:bottom w:val="none" w:sz="0" w:space="0" w:color="auto"/>
        <w:right w:val="none" w:sz="0" w:space="0" w:color="auto"/>
      </w:divBdr>
    </w:div>
    <w:div w:id="526023310">
      <w:bodyDiv w:val="1"/>
      <w:marLeft w:val="0"/>
      <w:marRight w:val="0"/>
      <w:marTop w:val="0"/>
      <w:marBottom w:val="0"/>
      <w:divBdr>
        <w:top w:val="none" w:sz="0" w:space="0" w:color="auto"/>
        <w:left w:val="none" w:sz="0" w:space="0" w:color="auto"/>
        <w:bottom w:val="none" w:sz="0" w:space="0" w:color="auto"/>
        <w:right w:val="none" w:sz="0" w:space="0" w:color="auto"/>
      </w:divBdr>
    </w:div>
    <w:div w:id="872769384">
      <w:bodyDiv w:val="1"/>
      <w:marLeft w:val="0"/>
      <w:marRight w:val="0"/>
      <w:marTop w:val="0"/>
      <w:marBottom w:val="0"/>
      <w:divBdr>
        <w:top w:val="none" w:sz="0" w:space="0" w:color="auto"/>
        <w:left w:val="none" w:sz="0" w:space="0" w:color="auto"/>
        <w:bottom w:val="none" w:sz="0" w:space="0" w:color="auto"/>
        <w:right w:val="none" w:sz="0" w:space="0" w:color="auto"/>
      </w:divBdr>
    </w:div>
    <w:div w:id="876041134">
      <w:bodyDiv w:val="1"/>
      <w:marLeft w:val="0"/>
      <w:marRight w:val="0"/>
      <w:marTop w:val="0"/>
      <w:marBottom w:val="0"/>
      <w:divBdr>
        <w:top w:val="none" w:sz="0" w:space="0" w:color="auto"/>
        <w:left w:val="none" w:sz="0" w:space="0" w:color="auto"/>
        <w:bottom w:val="none" w:sz="0" w:space="0" w:color="auto"/>
        <w:right w:val="none" w:sz="0" w:space="0" w:color="auto"/>
      </w:divBdr>
    </w:div>
    <w:div w:id="1416786181">
      <w:bodyDiv w:val="1"/>
      <w:marLeft w:val="0"/>
      <w:marRight w:val="0"/>
      <w:marTop w:val="0"/>
      <w:marBottom w:val="0"/>
      <w:divBdr>
        <w:top w:val="none" w:sz="0" w:space="0" w:color="auto"/>
        <w:left w:val="none" w:sz="0" w:space="0" w:color="auto"/>
        <w:bottom w:val="none" w:sz="0" w:space="0" w:color="auto"/>
        <w:right w:val="none" w:sz="0" w:space="0" w:color="auto"/>
      </w:divBdr>
    </w:div>
    <w:div w:id="1532910816">
      <w:bodyDiv w:val="1"/>
      <w:marLeft w:val="0"/>
      <w:marRight w:val="0"/>
      <w:marTop w:val="0"/>
      <w:marBottom w:val="0"/>
      <w:divBdr>
        <w:top w:val="none" w:sz="0" w:space="0" w:color="auto"/>
        <w:left w:val="none" w:sz="0" w:space="0" w:color="auto"/>
        <w:bottom w:val="none" w:sz="0" w:space="0" w:color="auto"/>
        <w:right w:val="none" w:sz="0" w:space="0" w:color="auto"/>
      </w:divBdr>
    </w:div>
    <w:div w:id="1814636633">
      <w:bodyDiv w:val="1"/>
      <w:marLeft w:val="0"/>
      <w:marRight w:val="0"/>
      <w:marTop w:val="0"/>
      <w:marBottom w:val="0"/>
      <w:divBdr>
        <w:top w:val="none" w:sz="0" w:space="0" w:color="auto"/>
        <w:left w:val="none" w:sz="0" w:space="0" w:color="auto"/>
        <w:bottom w:val="none" w:sz="0" w:space="0" w:color="auto"/>
        <w:right w:val="none" w:sz="0" w:space="0" w:color="auto"/>
      </w:divBdr>
    </w:div>
    <w:div w:id="18686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omoal@gmail.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Ada10</b:Tag>
    <b:SourceType>Book</b:SourceType>
    <b:Guid>{DBD0E958-2C6A-4993-9AD1-C7178136A6BB}</b:Guid>
    <b:Author>
      <b:Author>
        <b:NameList>
          <b:Person>
            <b:Last>Smith</b:Last>
            <b:First>Adam</b:First>
          </b:Person>
        </b:NameList>
      </b:Author>
    </b:Author>
    <b:Title>The theory of moral sentiments</b:Title>
    <b:Year>2010</b:Year>
    <b:City>New York</b:City>
    <b:Publisher>Penguin Group</b:Publisher>
    <b:RefOrder>9</b:RefOrder>
  </b:Source>
  <b:Source>
    <b:Tag>Jea88</b:Tag>
    <b:SourceType>JournalArticle</b:SourceType>
    <b:Guid>{72B72AA1-B470-4E73-B63E-AAE1887FEDEF}</b:Guid>
    <b:Title>Treinta años de economía de la educación.</b:Title>
    <b:Year>1988</b:Year>
    <b:Author>
      <b:Author>
        <b:NameList>
          <b:Person>
            <b:Last>Eicher</b:Last>
            <b:First>Jean</b:First>
            <b:Middle>Claude</b:Middle>
          </b:Person>
        </b:NameList>
      </b:Author>
    </b:Author>
    <b:JournalName>EKONOMIAZ. Revista vasca de Economía </b:JournalName>
    <b:Pages>11-40</b:Pages>
    <b:RefOrder>10</b:RefOrder>
  </b:Source>
  <b:Source>
    <b:Tag>The61</b:Tag>
    <b:SourceType>JournalArticle</b:SourceType>
    <b:Guid>{62061ABA-8D9D-41B1-BC92-612D6B2E1A94}</b:Guid>
    <b:Author>
      <b:Author>
        <b:NameList>
          <b:Person>
            <b:Last>Schultz</b:Last>
            <b:First>Theodore</b:First>
          </b:Person>
        </b:NameList>
      </b:Author>
    </b:Author>
    <b:Title>Investment in Human Capital</b:Title>
    <b:JournalName>The American Economic Review</b:JournalName>
    <b:Year>1961</b:Year>
    <b:Pages>1-17</b:Pages>
    <b:RefOrder>11</b:RefOrder>
  </b:Source>
  <b:Source>
    <b:Tag>Ada94</b:Tag>
    <b:SourceType>Book</b:SourceType>
    <b:Guid>{F4A73A15-C26E-4FBB-AA5E-8903814E09C1}</b:Guid>
    <b:Year>1794</b:Year>
    <b:Author>
      <b:Author>
        <b:NameList>
          <b:Person>
            <b:Last>Smith</b:Last>
            <b:First>Adam</b:First>
          </b:Person>
        </b:NameList>
      </b:Author>
    </b:Author>
    <b:City>Valladolid</b:City>
    <b:Publisher>Oficina de Viuda e Hijos de Santander</b:Publisher>
    <b:RefOrder>12</b:RefOrder>
  </b:Source>
  <b:Source>
    <b:Tag>Gar94</b:Tag>
    <b:SourceType>Book</b:SourceType>
    <b:Guid>{0BFF2AA8-EB78-4F3D-89D1-1622263EE2E3}</b:Guid>
    <b:Author>
      <b:Author>
        <b:NameList>
          <b:Person>
            <b:Last>Becker</b:Last>
            <b:First>Gary</b:First>
          </b:Person>
        </b:NameList>
      </b:Author>
    </b:Author>
    <b:Title>Human capital revisited." Human Capital: A Theoretical and Empirical Analysis with Special Reference to Education</b:Title>
    <b:Year>1994</b:Year>
    <b:City>Chicago</b:City>
    <b:Publisher>University of Chicago Press</b:Publisher>
    <b:RefOrder>13</b:RefOrder>
  </b:Source>
  <b:Source>
    <b:Tag>Ric74</b:Tag>
    <b:SourceType>Book</b:SourceType>
    <b:Guid>{D32274D3-29EA-4D42-8747-10E92AADCCF9}</b:Guid>
    <b:Author>
      <b:Author>
        <b:NameList>
          <b:Person>
            <b:Last>Layard</b:Last>
            <b:First>Richard</b:First>
          </b:Person>
          <b:Person>
            <b:Last>Psacharopoulos</b:Last>
            <b:First>George</b:First>
          </b:Person>
        </b:NameList>
      </b:Author>
    </b:Author>
    <b:Title>The Screening Hypothesis and the Returns to Education</b:Title>
    <b:Year>1974</b:Year>
    <b:City>Chicago</b:City>
    <b:Publisher>J.P.E</b:Publisher>
    <b:RefOrder>14</b:RefOrder>
  </b:Source>
  <b:Source>
    <b:Tag>Gle76</b:Tag>
    <b:SourceType>JournalArticle</b:SourceType>
    <b:Guid>{B60F10B8-FDB3-4494-B21B-D88721863E37}</b:Guid>
    <b:Title>The Challenge of Segmented Labor Markets Theories to Orthodox Theory: A Survey</b:Title>
    <b:Year>1976</b:Year>
    <b:Author>
      <b:Author>
        <b:NameList>
          <b:Person>
            <b:Last>Caín</b:Last>
            <b:First>Glen</b:First>
          </b:Person>
        </b:NameList>
      </b:Author>
    </b:Author>
    <b:JournalName>Journal of Economic Literature</b:JournalName>
    <b:Pages>1215-1257</b:Pages>
    <b:RefOrder>15</b:RefOrder>
  </b:Source>
  <b:Source>
    <b:Tag>Jea87</b:Tag>
    <b:SourceType>JournalArticle</b:SourceType>
    <b:Guid>{3B8C94B7-C469-43CC-AD1D-908CC7983B0B}</b:Guid>
    <b:Author>
      <b:Author>
        <b:NameList>
          <b:Person>
            <b:Last>Jarousse</b:Last>
            <b:First>Jean</b:First>
          </b:Person>
        </b:NameList>
      </b:Author>
    </b:Author>
    <b:Title>Formation, carriere et Dualité du Marché du Travail</b:Title>
    <b:JournalName>Communication aux Jourbees de microéconomie apliqué</b:JournalName>
    <b:Year>1987</b:Year>
    <b:Pages>15-52</b:Pages>
    <b:RefOrder>16</b:RefOrder>
  </b:Source>
  <b:Source>
    <b:Tag>Lou79</b:Tag>
    <b:SourceType>Book</b:SourceType>
    <b:Guid>{417182EF-4899-4C7A-B2CE-F8B0BF0659D7}</b:Guid>
    <b:Title>Economique de l'Education</b:Title>
    <b:Year>1979</b:Year>
    <b:Author>
      <b:Author>
        <b:NameList>
          <b:Person>
            <b:Last>Levy-Garboua</b:Last>
            <b:First>Louis</b:First>
          </b:Person>
        </b:NameList>
      </b:Author>
    </b:Author>
    <b:City>Paria</b:City>
    <b:Publisher>Económica</b:Publisher>
    <b:RefOrder>17</b:RefOrder>
  </b:Source>
  <b:Source>
    <b:Tag>TWS74</b:Tag>
    <b:SourceType>Book</b:SourceType>
    <b:Guid>{28D8861E-F00E-4B49-93E8-BEE653110A45}</b:Guid>
    <b:Author>
      <b:Author>
        <b:NameList>
          <b:Person>
            <b:Last>Schultz</b:Last>
            <b:First>T.W.</b:First>
          </b:Person>
        </b:NameList>
      </b:Author>
    </b:Author>
    <b:Title>Economics of the Family. Marriage, Children and Human Capital</b:Title>
    <b:Year>1974</b:Year>
    <b:City>Chicago</b:City>
    <b:Publisher>The University of Chicago Press</b:Publisher>
    <b:RefOrder>18</b:RefOrder>
  </b:Source>
  <b:Source>
    <b:Tag>Dou90</b:Tag>
    <b:SourceType>Book</b:SourceType>
    <b:Guid>{702D66B8-18AB-4662-9C91-134BE3993CB3}</b:Guid>
    <b:Author>
      <b:Author>
        <b:NameList>
          <b:Person>
            <b:Last>North</b:Last>
            <b:First>Douglass</b:First>
          </b:Person>
        </b:NameList>
      </b:Author>
    </b:Author>
    <b:Title>Institutions, Institutional Change and Economic Performance</b:Title>
    <b:Year>1990</b:Year>
    <b:City>Cambridge</b:City>
    <b:Publisher>Cambridge University Press</b:Publisher>
    <b:RefOrder>1</b:RefOrder>
  </b:Source>
  <b:Source>
    <b:Tag>Ale12</b:Tag>
    <b:SourceType>JournalArticle</b:SourceType>
    <b:Guid>{4CA7725F-8C8E-4AFF-802A-8B151E7A85A1}</b:Guid>
    <b:Title>El financiamiento de la educación en México: Problemas y alternativas</b:Title>
    <b:Year>2012</b:Year>
    <b:Author>
      <b:Author>
        <b:NameList>
          <b:Person>
            <b:Last>Márquez</b:Last>
            <b:First>Alejandro</b:First>
          </b:Person>
        </b:NameList>
      </b:Author>
    </b:Author>
    <b:JournalName>Perfiles Educativos</b:JournalName>
    <b:Pages>107-117</b:Pages>
    <b:RefOrder>2</b:RefOrder>
  </b:Source>
  <b:Source>
    <b:Tag>Min17</b:Tag>
    <b:SourceType>Book</b:SourceType>
    <b:Guid>{C6142213-CE0A-4E06-A6C7-2924F3B4C480}</b:Guid>
    <b:Title>Sistema Nacional de Indicadores Educativos para los Niveles de Preescolar, Básica y Media en Colombia</b:Title>
    <b:Year>2017</b:Year>
    <b:Author>
      <b:Author>
        <b:Corporate>Ministerio de Educación Nacional de Colombia</b:Corporate>
      </b:Author>
    </b:Author>
    <b:City>Bogotá</b:City>
    <b:Publisher>Editorial Ministerio de Educación Nacional de Colombia</b:Publisher>
    <b:RefOrder>19</b:RefOrder>
  </b:Source>
  <b:Source>
    <b:Tag>Ban17</b:Tag>
    <b:SourceType>DocumentFromInternetSite</b:SourceType>
    <b:Guid>{8C5A1737-C58F-4FA6-826C-851FBC4EADA6}</b:Guid>
    <b:Title>banrep</b:Title>
    <b:Year>2017</b:Year>
    <b:Author>
      <b:Author>
        <b:Corporate>Banco de la República de Colombia</b:Corporate>
      </b:Author>
    </b:Author>
    <b:InternetSiteTitle>banrep</b:InternetSiteTitle>
    <b:Month>Febrero</b:Month>
    <b:Day>12</b:Day>
    <b:URL>http://www.banrep.gov.co/gastopublicoeneducacion</b:URL>
    <b:RefOrder>3</b:RefOrder>
  </b:Source>
  <b:Source>
    <b:Tag>Lui98</b:Tag>
    <b:SourceType>Book</b:SourceType>
    <b:Guid>{DA9A8085-DE59-4568-AF1A-66D62255560E}</b:Guid>
    <b:Title>Los insumos escolares en la educación secundaria y su efecto sobre el rendimiento académico de los estudiantes: un estudio en Colombia.</b:Title>
    <b:Year>1998</b:Year>
    <b:Author>
      <b:Author>
        <b:NameList>
          <b:Person>
            <b:Last>Piñeros</b:Last>
            <b:First>Luis</b:First>
          </b:Person>
          <b:Person>
            <b:Last>Rodríguez</b:Last>
            <b:First>Alberto</b:First>
          </b:Person>
        </b:NameList>
      </b:Author>
    </b:Author>
    <b:City>Bogotá</b:City>
    <b:Publisher>Word Bank </b:Publisher>
    <b:RefOrder>4</b:RefOrder>
  </b:Source>
  <b:Source>
    <b:Tag>MarcadorDePosición1</b:Tag>
    <b:SourceType>JournalArticle</b:SourceType>
    <b:Guid>{4D7BF62D-0AAB-4F45-A4BE-57538D92857C}</b:Guid>
    <b:Author>
      <b:Author>
        <b:NameList>
          <b:Person>
            <b:Last>Márquez</b:Last>
            <b:First>Alejandro</b:First>
          </b:Person>
        </b:NameList>
      </b:Author>
    </b:Author>
    <b:Title>El financiamiento de la educación en México: Problemas y alternativas</b:Title>
    <b:JournalName>Perfiles Educativos</b:JournalName>
    <b:Year>2012</b:Year>
    <b:Pages>107-117</b:Pages>
    <b:RefOrder>5</b:RefOrder>
  </b:Source>
  <b:Source>
    <b:Tag>UNE04</b:Tag>
    <b:SourceType>Book</b:SourceType>
    <b:Guid>{312E294A-E0F9-433B-807B-E4BFBA40AE0A}</b:Guid>
    <b:Title>Financiamiento y gestión de la educación en América Latina y el Caribe</b:Title>
    <b:Year>2004</b:Year>
    <b:Author>
      <b:Author>
        <b:Corporate>UNESCO</b:Corporate>
      </b:Author>
    </b:Author>
    <b:City>París</b:City>
    <b:Publisher>UNESCO</b:Publisher>
    <b:RefOrder>6</b:RefOrder>
  </b:Source>
  <b:Source>
    <b:Tag>Jua06</b:Tag>
    <b:SourceType>Book</b:SourceType>
    <b:Guid>{ACCC48D3-EC34-42EB-A995-B08DF7AE991C}</b:Guid>
    <b:Author>
      <b:Author>
        <b:NameList>
          <b:Person>
            <b:Last>Navarro</b:Last>
            <b:First>Juan</b:First>
            <b:Middle>Carlos</b:Middle>
          </b:Person>
        </b:NameList>
      </b:Author>
    </b:Author>
    <b:Title>Dos clases de políticas educativas. La política de las políticas públicas</b:Title>
    <b:Year>2006</b:Year>
    <b:City>Buenos Aires</b:City>
    <b:Publisher>PREAL</b:Publisher>
    <b:RefOrder>7</b:RefOrder>
  </b:Source>
  <b:Source>
    <b:Tag>Raf17</b:Tag>
    <b:SourceType>JournalArticle</b:SourceType>
    <b:Guid>{E8F9E0BA-D184-4B33-A52A-7E4EC12A939E}</b:Guid>
    <b:Title>Incidencia de la planificación por competencias en la calidad de los procesos de aprendizajes de los estudiantes</b:Title>
    <b:Year>2017</b:Year>
    <b:Author>
      <b:Author>
        <b:NameList>
          <b:Person>
            <b:Last>Espinal</b:Last>
            <b:First>Rafael</b:First>
          </b:Person>
        </b:NameList>
      </b:Author>
    </b:Author>
    <b:JournalName>Atlante</b:JournalName>
    <b:Pages>1-25</b:Pages>
    <b:RefOrder>8</b:RefOrder>
  </b:Source>
  <b:Source>
    <b:Tag>OCD98</b:Tag>
    <b:SourceType>Book</b:SourceType>
    <b:Guid>{70BD3006-8D6B-4F66-B77E-BA63EAA76A1F}</b:Guid>
    <b:Author>
      <b:Author>
        <b:Corporate>OCDE</b:Corporate>
      </b:Author>
    </b:Author>
    <b:Title>Human Capital Investment. An international comparison</b:Title>
    <b:Year>1998</b:Year>
    <b:City>Paris</b:City>
    <b:Publisher>OCDE</b:Publisher>
    <b:RefOrder>20</b:RefOrder>
  </b:Source>
  <b:Source>
    <b:Tag>Jua96</b:Tag>
    <b:SourceType>Book</b:SourceType>
    <b:Guid>{9E686941-5288-4473-930B-58E1A4A0F9FA}</b:Guid>
    <b:Author>
      <b:Author>
        <b:NameList>
          <b:Person>
            <b:Last>Londoño</b:Last>
            <b:First>Juan</b:First>
          </b:Person>
        </b:NameList>
      </b:Author>
    </b:Author>
    <b:Title>Pobreza, desigualdad y formación de capital humano en América Latina, 1950-2025</b:Title>
    <b:Year>1996</b:Year>
    <b:City>Washington</b:City>
    <b:Publisher>Banco Mundial</b:Publisher>
    <b:RefOrder>21</b:RefOrder>
  </b:Source>
  <b:Source>
    <b:Tag>Jes01</b:Tag>
    <b:SourceType>Book</b:SourceType>
    <b:Guid>{DC35A4DE-40C9-4137-B3AF-C9C1DFB999CF}</b:Guid>
    <b:Author>
      <b:Author>
        <b:NameList>
          <b:Person>
            <b:Last>Sansegundo</b:Last>
            <b:First>Jesús</b:First>
          </b:Person>
        </b:NameList>
      </b:Author>
    </b:Author>
    <b:Title>Economía de la educación, Síntesis</b:Title>
    <b:Year>2001</b:Year>
    <b:City>Madrid</b:City>
    <b:Publisher>CRUE</b:Publisher>
    <b:RefOrder>22</b:RefOrder>
  </b:Source>
  <b:Source>
    <b:Tag>Ban96</b:Tag>
    <b:SourceType>Book</b:SourceType>
    <b:Guid>{89EA990F-EE69-4E06-9684-A3129A865AEA}</b:Guid>
    <b:Author>
      <b:Author>
        <b:Corporate>Banco Mundial</b:Corporate>
      </b:Author>
    </b:Author>
    <b:Title>Prioridades y estrategias para la educación: examen del Banco Mundial</b:Title>
    <b:Year>1996</b:Year>
    <b:City>Washington D.C.</b:City>
    <b:Publisher>Banco Mundial</b:Publisher>
    <b:RefOrder>23</b:RefOrder>
  </b:Source>
  <b:Source>
    <b:Tag>Sán04</b:Tag>
    <b:SourceType>JournalArticle</b:SourceType>
    <b:Guid>{DCDCA6AD-2C0A-4E5F-B024-DE955AD05EB2}</b:Guid>
    <b:Author>
      <b:Author>
        <b:NameList>
          <b:Person>
            <b:Last>Sánchez</b:Last>
            <b:First>Hernán</b:First>
          </b:Person>
        </b:NameList>
      </b:Author>
    </b:Author>
    <b:Title>Rentabilidad de la inversión en educación en la ciudad de Cali (la función minceriana y el método elaborado</b:Title>
    <b:Year>2004</b:Year>
    <b:City>Cali</b:City>
    <b:JournalName>Revista de Asuntos Económicos</b:JournalName>
    <b:Pages>35</b:Pages>
    <b:RefOrder>24</b:RefOrder>
  </b:Source>
  <b:Source>
    <b:Tag>The611</b:Tag>
    <b:SourceType>JournalArticle</b:SourceType>
    <b:Guid>{86664880-F19B-49A4-AB7B-5565A4513532}</b:Guid>
    <b:Author>
      <b:Author>
        <b:NameList>
          <b:Person>
            <b:Last>Schultz</b:Last>
            <b:First>Theodore</b:First>
          </b:Person>
        </b:NameList>
      </b:Author>
    </b:Author>
    <b:Title>Investment in Human Capital</b:Title>
    <b:JournalName>The American Economic Review</b:JournalName>
    <b:Year>1961</b:Year>
    <b:Pages>1-17</b:Pages>
    <b:RefOrder>25</b:RefOrder>
  </b:Source>
</b:Sources>
</file>

<file path=customXml/itemProps1.xml><?xml version="1.0" encoding="utf-8"?>
<ds:datastoreItem xmlns:ds="http://schemas.openxmlformats.org/officeDocument/2006/customXml" ds:itemID="{2FB4C7CD-EC79-4AA9-9231-79DBE3B0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19</Pages>
  <Words>6690</Words>
  <Characters>36799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Paulcito</cp:lastModifiedBy>
  <cp:revision>30</cp:revision>
  <dcterms:created xsi:type="dcterms:W3CDTF">2018-12-20T15:51:00Z</dcterms:created>
  <dcterms:modified xsi:type="dcterms:W3CDTF">2018-12-22T04:51:00Z</dcterms:modified>
</cp:coreProperties>
</file>